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809E" w14:textId="104D76C3" w:rsidR="00155BD2" w:rsidRDefault="00717BBC" w:rsidP="002C5349">
      <w:pPr>
        <w:pStyle w:val="Ttulo1"/>
        <w:spacing w:before="2"/>
        <w:ind w:left="0" w:right="2028" w:firstLine="1971"/>
        <w:jc w:val="center"/>
      </w:pPr>
      <w:r>
        <w:t>ACTA</w:t>
      </w:r>
      <w:r>
        <w:rPr>
          <w:spacing w:val="-2"/>
        </w:rPr>
        <w:t xml:space="preserve"> </w:t>
      </w:r>
      <w:r>
        <w:t>DE</w:t>
      </w:r>
      <w:r>
        <w:rPr>
          <w:spacing w:val="-2"/>
        </w:rPr>
        <w:t xml:space="preserve"> </w:t>
      </w:r>
      <w:r>
        <w:t>ENTREGA DEL</w:t>
      </w:r>
      <w:r>
        <w:rPr>
          <w:spacing w:val="-1"/>
        </w:rPr>
        <w:t xml:space="preserve"> </w:t>
      </w:r>
      <w:r w:rsidR="00100935">
        <w:t>CARGO</w:t>
      </w:r>
    </w:p>
    <w:p w14:paraId="0ADD809F" w14:textId="77777777" w:rsidR="00155BD2" w:rsidRDefault="00155BD2">
      <w:pPr>
        <w:pStyle w:val="Textoindependiente"/>
        <w:rPr>
          <w:rFonts w:ascii="Arial"/>
          <w:b/>
          <w:sz w:val="24"/>
        </w:rPr>
      </w:pPr>
    </w:p>
    <w:p w14:paraId="0ADD80A0" w14:textId="77777777" w:rsidR="00155BD2" w:rsidRDefault="00155BD2">
      <w:pPr>
        <w:pStyle w:val="Textoindependiente"/>
        <w:rPr>
          <w:rFonts w:ascii="Arial"/>
          <w:b/>
          <w:sz w:val="20"/>
        </w:rPr>
      </w:pPr>
    </w:p>
    <w:tbl>
      <w:tblPr>
        <w:tblpPr w:leftFromText="141" w:rightFromText="141" w:vertAnchor="text" w:tblpXSpec="center" w:tblpY="1"/>
        <w:tblOverlap w:val="never"/>
        <w:tblW w:w="9709" w:type="dxa"/>
        <w:jc w:val="center"/>
        <w:tblLayout w:type="fixed"/>
        <w:tblCellMar>
          <w:left w:w="70" w:type="dxa"/>
          <w:right w:w="70" w:type="dxa"/>
        </w:tblCellMar>
        <w:tblLook w:val="04A0" w:firstRow="1" w:lastRow="0" w:firstColumn="1" w:lastColumn="0" w:noHBand="0" w:noVBand="1"/>
      </w:tblPr>
      <w:tblGrid>
        <w:gridCol w:w="2127"/>
        <w:gridCol w:w="1134"/>
        <w:gridCol w:w="425"/>
        <w:gridCol w:w="992"/>
        <w:gridCol w:w="354"/>
        <w:gridCol w:w="1055"/>
        <w:gridCol w:w="362"/>
        <w:gridCol w:w="425"/>
        <w:gridCol w:w="926"/>
        <w:gridCol w:w="350"/>
        <w:gridCol w:w="727"/>
        <w:gridCol w:w="832"/>
      </w:tblGrid>
      <w:tr w:rsidR="00E16B88" w14:paraId="465AD39A" w14:textId="77777777" w:rsidTr="00AD456F">
        <w:trPr>
          <w:trHeight w:val="486"/>
          <w:jc w:val="center"/>
        </w:trPr>
        <w:tc>
          <w:tcPr>
            <w:tcW w:w="9709"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2E0D511" w14:textId="77777777" w:rsidR="00E16B88" w:rsidRPr="00D45739" w:rsidRDefault="00E16B88" w:rsidP="005A299D">
            <w:pPr>
              <w:jc w:val="center"/>
              <w:rPr>
                <w:rFonts w:ascii="Arial MT" w:eastAsia="Arial MT" w:hAnsi="Arial MT" w:cs="Arial MT"/>
                <w:b/>
                <w:bCs/>
                <w:lang w:val="es-ES" w:eastAsia="en-US"/>
              </w:rPr>
            </w:pPr>
            <w:r w:rsidRPr="00D45739">
              <w:rPr>
                <w:rFonts w:ascii="Arial MT" w:eastAsia="Arial MT" w:hAnsi="Arial MT" w:cs="Arial MT"/>
                <w:b/>
                <w:bCs/>
                <w:sz w:val="22"/>
                <w:szCs w:val="22"/>
                <w:lang w:val="es-ES" w:eastAsia="en-US"/>
              </w:rPr>
              <w:t>INFORMACIÓN GENERAL</w:t>
            </w:r>
          </w:p>
        </w:tc>
      </w:tr>
      <w:tr w:rsidR="00E16B88" w14:paraId="03CEE0BF"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574A066"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Fecha</w:t>
            </w:r>
          </w:p>
        </w:tc>
        <w:tc>
          <w:tcPr>
            <w:tcW w:w="7582"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63A40A6"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6E6AFBD8"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90BAF5"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Funcionario que entrega</w:t>
            </w:r>
          </w:p>
        </w:tc>
        <w:tc>
          <w:tcPr>
            <w:tcW w:w="4747" w:type="dxa"/>
            <w:gridSpan w:val="7"/>
            <w:tcBorders>
              <w:top w:val="nil"/>
              <w:left w:val="nil"/>
              <w:bottom w:val="single" w:sz="4" w:space="0" w:color="auto"/>
              <w:right w:val="single" w:sz="4" w:space="0" w:color="auto"/>
            </w:tcBorders>
            <w:shd w:val="clear" w:color="auto" w:fill="auto"/>
            <w:noWrap/>
            <w:vAlign w:val="center"/>
            <w:hideMark/>
          </w:tcPr>
          <w:p w14:paraId="375F1166"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shd w:val="clear" w:color="auto" w:fill="auto"/>
            <w:vAlign w:val="center"/>
          </w:tcPr>
          <w:p w14:paraId="2715D196" w14:textId="6D49DB9B"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B1637E5"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E16B88" w14:paraId="2BC1B779"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94C7B64"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Área o proceso donde está ubicado</w:t>
            </w:r>
          </w:p>
        </w:tc>
        <w:tc>
          <w:tcPr>
            <w:tcW w:w="7582"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62670CA"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5F16AF60"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A85860"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Jefe inmediato</w:t>
            </w:r>
          </w:p>
        </w:tc>
        <w:tc>
          <w:tcPr>
            <w:tcW w:w="4747" w:type="dxa"/>
            <w:gridSpan w:val="7"/>
            <w:tcBorders>
              <w:top w:val="nil"/>
              <w:left w:val="nil"/>
              <w:bottom w:val="single" w:sz="4" w:space="0" w:color="auto"/>
              <w:right w:val="single" w:sz="4" w:space="0" w:color="auto"/>
            </w:tcBorders>
            <w:shd w:val="clear" w:color="auto" w:fill="auto"/>
            <w:noWrap/>
            <w:vAlign w:val="center"/>
            <w:hideMark/>
          </w:tcPr>
          <w:p w14:paraId="32961DF9"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shd w:val="clear" w:color="auto" w:fill="auto"/>
            <w:vAlign w:val="center"/>
          </w:tcPr>
          <w:p w14:paraId="7D567F6F" w14:textId="44D48BB9"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A63BB55"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4F35E792"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2EDB0"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Funcionario que recibe</w:t>
            </w:r>
          </w:p>
        </w:tc>
        <w:tc>
          <w:tcPr>
            <w:tcW w:w="4747" w:type="dxa"/>
            <w:gridSpan w:val="7"/>
            <w:tcBorders>
              <w:top w:val="nil"/>
              <w:left w:val="nil"/>
              <w:bottom w:val="single" w:sz="4" w:space="0" w:color="auto"/>
              <w:right w:val="single" w:sz="4" w:space="0" w:color="auto"/>
            </w:tcBorders>
            <w:shd w:val="clear" w:color="auto" w:fill="auto"/>
            <w:noWrap/>
            <w:vAlign w:val="center"/>
            <w:hideMark/>
          </w:tcPr>
          <w:p w14:paraId="69639ADA"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shd w:val="clear" w:color="auto" w:fill="auto"/>
            <w:vAlign w:val="center"/>
          </w:tcPr>
          <w:p w14:paraId="38C232D3" w14:textId="59444A8E"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D24935C"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B97A82" w14:paraId="3C73B907" w14:textId="77777777" w:rsidTr="00AD456F">
        <w:trPr>
          <w:trHeight w:val="233"/>
          <w:jc w:val="center"/>
        </w:trPr>
        <w:tc>
          <w:tcPr>
            <w:tcW w:w="2127"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620199E3" w14:textId="7A3B516D"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xml:space="preserve">Motivo de la </w:t>
            </w:r>
            <w:r>
              <w:rPr>
                <w:rFonts w:ascii="Arial MT" w:eastAsia="Arial MT" w:hAnsi="Arial MT" w:cs="Arial MT"/>
                <w:sz w:val="22"/>
                <w:szCs w:val="22"/>
                <w:lang w:val="es-ES" w:eastAsia="en-US"/>
              </w:rPr>
              <w:t>e</w:t>
            </w:r>
            <w:r w:rsidRPr="00D45739">
              <w:rPr>
                <w:rFonts w:ascii="Arial MT" w:eastAsia="Arial MT" w:hAnsi="Arial MT" w:cs="Arial MT"/>
                <w:sz w:val="22"/>
                <w:szCs w:val="22"/>
                <w:lang w:val="es-ES" w:eastAsia="en-US"/>
              </w:rPr>
              <w:t>ntrega</w:t>
            </w:r>
          </w:p>
        </w:tc>
        <w:tc>
          <w:tcPr>
            <w:tcW w:w="1134" w:type="dxa"/>
            <w:vMerge w:val="restart"/>
            <w:tcBorders>
              <w:top w:val="single" w:sz="4" w:space="0" w:color="auto"/>
              <w:left w:val="nil"/>
              <w:right w:val="single" w:sz="4" w:space="0" w:color="000000"/>
            </w:tcBorders>
            <w:shd w:val="clear" w:color="auto" w:fill="F2F2F2" w:themeFill="background1" w:themeFillShade="F2"/>
            <w:noWrap/>
            <w:vAlign w:val="center"/>
            <w:hideMark/>
          </w:tcPr>
          <w:p w14:paraId="2B6456D2" w14:textId="77777777"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Permuta</w:t>
            </w:r>
          </w:p>
          <w:p w14:paraId="1788C1D0" w14:textId="69C88653" w:rsidR="0017656E" w:rsidRPr="00104FD6" w:rsidRDefault="0017656E" w:rsidP="0017656E">
            <w:pPr>
              <w:jc w:val="center"/>
              <w:rPr>
                <w:rFonts w:ascii="Arial MT" w:eastAsia="Arial MT" w:hAnsi="Arial MT" w:cs="Arial MT"/>
                <w:sz w:val="16"/>
                <w:szCs w:val="16"/>
                <w:lang w:val="es-ES" w:eastAsia="en-US"/>
              </w:rPr>
            </w:pPr>
            <w:r w:rsidRPr="00104FD6">
              <w:rPr>
                <w:rFonts w:ascii="Arial MT" w:eastAsia="Arial MT" w:hAnsi="Arial MT" w:cs="Arial MT"/>
                <w:sz w:val="16"/>
                <w:szCs w:val="16"/>
                <w:lang w:val="es-ES" w:eastAsia="en-US"/>
              </w:rPr>
              <w:t>(Entre entidades)</w:t>
            </w:r>
          </w:p>
        </w:tc>
        <w:tc>
          <w:tcPr>
            <w:tcW w:w="425" w:type="dxa"/>
            <w:vMerge w:val="restart"/>
            <w:tcBorders>
              <w:top w:val="single" w:sz="4" w:space="0" w:color="auto"/>
              <w:left w:val="nil"/>
              <w:right w:val="single" w:sz="4" w:space="0" w:color="000000"/>
            </w:tcBorders>
            <w:shd w:val="clear" w:color="auto" w:fill="auto"/>
            <w:vAlign w:val="center"/>
          </w:tcPr>
          <w:p w14:paraId="7204F537" w14:textId="5723E804" w:rsidR="0017656E" w:rsidRPr="00104FD6" w:rsidRDefault="0017656E" w:rsidP="0017656E">
            <w:pPr>
              <w:jc w:val="center"/>
              <w:rPr>
                <w:rFonts w:ascii="Arial MT" w:eastAsia="Arial MT" w:hAnsi="Arial MT" w:cs="Arial MT"/>
                <w:lang w:val="es-ES" w:eastAsia="en-US"/>
              </w:rPr>
            </w:pPr>
          </w:p>
        </w:tc>
        <w:tc>
          <w:tcPr>
            <w:tcW w:w="992" w:type="dxa"/>
            <w:vMerge w:val="restart"/>
            <w:tcBorders>
              <w:top w:val="single" w:sz="4" w:space="0" w:color="auto"/>
              <w:left w:val="nil"/>
              <w:right w:val="single" w:sz="4" w:space="0" w:color="000000"/>
            </w:tcBorders>
            <w:shd w:val="clear" w:color="auto" w:fill="F2F2F2" w:themeFill="background1" w:themeFillShade="F2"/>
            <w:vAlign w:val="center"/>
          </w:tcPr>
          <w:p w14:paraId="5288E75D" w14:textId="1826E1FC"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Encargo</w:t>
            </w:r>
          </w:p>
        </w:tc>
        <w:tc>
          <w:tcPr>
            <w:tcW w:w="354" w:type="dxa"/>
            <w:vMerge w:val="restart"/>
            <w:tcBorders>
              <w:top w:val="single" w:sz="4" w:space="0" w:color="auto"/>
              <w:left w:val="nil"/>
              <w:right w:val="single" w:sz="4" w:space="0" w:color="000000"/>
            </w:tcBorders>
            <w:shd w:val="clear" w:color="auto" w:fill="auto"/>
            <w:vAlign w:val="center"/>
          </w:tcPr>
          <w:p w14:paraId="1B85EEB9" w14:textId="77777777" w:rsidR="0017656E" w:rsidRPr="00104FD6" w:rsidRDefault="0017656E" w:rsidP="0017656E">
            <w:pPr>
              <w:jc w:val="center"/>
              <w:rPr>
                <w:rFonts w:ascii="Arial MT" w:eastAsia="Arial MT" w:hAnsi="Arial MT" w:cs="Arial MT"/>
                <w:lang w:val="es-ES" w:eastAsia="en-US"/>
              </w:rPr>
            </w:pPr>
          </w:p>
        </w:tc>
        <w:tc>
          <w:tcPr>
            <w:tcW w:w="1055" w:type="dxa"/>
            <w:vMerge w:val="restart"/>
            <w:tcBorders>
              <w:top w:val="single" w:sz="4" w:space="0" w:color="auto"/>
              <w:left w:val="nil"/>
              <w:right w:val="single" w:sz="4" w:space="0" w:color="000000"/>
            </w:tcBorders>
            <w:shd w:val="clear" w:color="auto" w:fill="F2F2F2" w:themeFill="background1" w:themeFillShade="F2"/>
            <w:vAlign w:val="center"/>
          </w:tcPr>
          <w:p w14:paraId="7C23F111" w14:textId="1A617F97" w:rsidR="0017656E" w:rsidRPr="00104FD6" w:rsidRDefault="00104FD6" w:rsidP="0017656E">
            <w:pPr>
              <w:jc w:val="center"/>
              <w:rPr>
                <w:rFonts w:ascii="Arial MT" w:eastAsia="Arial MT" w:hAnsi="Arial MT" w:cs="Arial MT"/>
                <w:lang w:val="es-ES" w:eastAsia="en-US"/>
              </w:rPr>
            </w:pPr>
            <w:r>
              <w:rPr>
                <w:rFonts w:ascii="Arial MT" w:eastAsia="Arial MT" w:hAnsi="Arial MT" w:cs="Arial MT"/>
                <w:sz w:val="22"/>
                <w:szCs w:val="22"/>
                <w:lang w:val="es-ES" w:eastAsia="en-US"/>
              </w:rPr>
              <w:t>Ascenso</w:t>
            </w:r>
          </w:p>
        </w:tc>
        <w:tc>
          <w:tcPr>
            <w:tcW w:w="362" w:type="dxa"/>
            <w:vMerge w:val="restart"/>
            <w:tcBorders>
              <w:top w:val="single" w:sz="4" w:space="0" w:color="auto"/>
              <w:left w:val="nil"/>
              <w:right w:val="single" w:sz="4" w:space="0" w:color="000000"/>
            </w:tcBorders>
            <w:shd w:val="clear" w:color="auto" w:fill="auto"/>
            <w:vAlign w:val="center"/>
          </w:tcPr>
          <w:p w14:paraId="43404002" w14:textId="1FF88152" w:rsidR="0017656E" w:rsidRPr="00104FD6" w:rsidRDefault="0017656E" w:rsidP="0017656E">
            <w:pPr>
              <w:jc w:val="center"/>
              <w:rPr>
                <w:rFonts w:ascii="Arial MT" w:eastAsia="Arial MT" w:hAnsi="Arial MT" w:cs="Arial MT"/>
                <w:lang w:val="es-ES" w:eastAsia="en-US"/>
              </w:rPr>
            </w:pPr>
          </w:p>
        </w:tc>
        <w:tc>
          <w:tcPr>
            <w:tcW w:w="1351" w:type="dxa"/>
            <w:gridSpan w:val="2"/>
            <w:vMerge w:val="restart"/>
            <w:tcBorders>
              <w:top w:val="single" w:sz="4" w:space="0" w:color="auto"/>
              <w:left w:val="nil"/>
              <w:right w:val="single" w:sz="4" w:space="0" w:color="000000"/>
            </w:tcBorders>
            <w:shd w:val="clear" w:color="auto" w:fill="F2F2F2" w:themeFill="background1" w:themeFillShade="F2"/>
            <w:vAlign w:val="center"/>
          </w:tcPr>
          <w:p w14:paraId="48313626" w14:textId="77777777" w:rsidR="0017656E"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Reubicación</w:t>
            </w:r>
          </w:p>
          <w:p w14:paraId="12E45E7A" w14:textId="087BAD3F" w:rsidR="00B97A82" w:rsidRPr="00B97A82" w:rsidRDefault="00B97A82" w:rsidP="0017656E">
            <w:pPr>
              <w:jc w:val="center"/>
              <w:rPr>
                <w:rFonts w:ascii="Arial MT" w:eastAsia="Arial MT" w:hAnsi="Arial MT" w:cs="Arial MT"/>
                <w:sz w:val="16"/>
                <w:szCs w:val="16"/>
                <w:lang w:val="es-ES" w:eastAsia="en-US"/>
              </w:rPr>
            </w:pPr>
            <w:r w:rsidRPr="00B97A82">
              <w:rPr>
                <w:rFonts w:ascii="Arial MT" w:eastAsia="Arial MT" w:hAnsi="Arial MT" w:cs="Arial MT"/>
                <w:sz w:val="16"/>
                <w:szCs w:val="16"/>
                <w:lang w:val="es-ES" w:eastAsia="en-US"/>
              </w:rPr>
              <w:t>(dentro de la entidad)</w:t>
            </w:r>
          </w:p>
        </w:tc>
        <w:tc>
          <w:tcPr>
            <w:tcW w:w="350" w:type="dxa"/>
            <w:vMerge w:val="restart"/>
            <w:tcBorders>
              <w:top w:val="single" w:sz="4" w:space="0" w:color="auto"/>
              <w:left w:val="nil"/>
              <w:right w:val="single" w:sz="4" w:space="0" w:color="auto"/>
            </w:tcBorders>
            <w:shd w:val="clear" w:color="auto" w:fill="auto"/>
            <w:vAlign w:val="center"/>
          </w:tcPr>
          <w:p w14:paraId="1EFEC6D9" w14:textId="04C6E50F" w:rsidR="0017656E" w:rsidRPr="00104FD6" w:rsidRDefault="0017656E" w:rsidP="0017656E">
            <w:pPr>
              <w:jc w:val="center"/>
              <w:rPr>
                <w:rFonts w:ascii="Arial MT" w:eastAsia="Arial MT" w:hAnsi="Arial MT" w:cs="Arial MT"/>
                <w:lang w:val="es-ES" w:eastAsia="en-US"/>
              </w:rPr>
            </w:pPr>
          </w:p>
        </w:tc>
        <w:tc>
          <w:tcPr>
            <w:tcW w:w="727" w:type="dxa"/>
            <w:vMerge w:val="restart"/>
            <w:tcBorders>
              <w:top w:val="single" w:sz="4" w:space="0" w:color="auto"/>
              <w:left w:val="single" w:sz="4" w:space="0" w:color="auto"/>
              <w:right w:val="single" w:sz="4" w:space="0" w:color="000000"/>
            </w:tcBorders>
            <w:shd w:val="clear" w:color="auto" w:fill="F2F2F2" w:themeFill="background1" w:themeFillShade="F2"/>
            <w:vAlign w:val="center"/>
          </w:tcPr>
          <w:p w14:paraId="60E2D8B4" w14:textId="1224D0C0"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Retiro</w:t>
            </w:r>
          </w:p>
        </w:tc>
        <w:tc>
          <w:tcPr>
            <w:tcW w:w="832" w:type="dxa"/>
            <w:tcBorders>
              <w:top w:val="single" w:sz="4" w:space="0" w:color="auto"/>
              <w:left w:val="nil"/>
              <w:bottom w:val="single" w:sz="4" w:space="0" w:color="auto"/>
              <w:right w:val="single" w:sz="4" w:space="0" w:color="000000"/>
            </w:tcBorders>
            <w:shd w:val="clear" w:color="auto" w:fill="auto"/>
            <w:vAlign w:val="center"/>
          </w:tcPr>
          <w:p w14:paraId="72798F19" w14:textId="6421BBB4" w:rsidR="0017656E" w:rsidRPr="0017656E" w:rsidRDefault="0017656E" w:rsidP="0017656E">
            <w:pPr>
              <w:jc w:val="center"/>
              <w:rPr>
                <w:rFonts w:ascii="Arial MT" w:eastAsia="Arial MT" w:hAnsi="Arial MT" w:cs="Arial MT"/>
                <w:sz w:val="16"/>
                <w:szCs w:val="16"/>
                <w:lang w:val="es-ES" w:eastAsia="en-US"/>
              </w:rPr>
            </w:pPr>
            <w:r w:rsidRPr="0017656E">
              <w:rPr>
                <w:rFonts w:ascii="Arial MT" w:eastAsia="Arial MT" w:hAnsi="Arial MT" w:cs="Arial MT"/>
                <w:sz w:val="16"/>
                <w:szCs w:val="16"/>
                <w:lang w:val="es-ES" w:eastAsia="en-US"/>
              </w:rPr>
              <w:t>Definitivo</w:t>
            </w:r>
          </w:p>
        </w:tc>
      </w:tr>
      <w:tr w:rsidR="00B97A82" w14:paraId="0F0CDB02" w14:textId="77777777" w:rsidTr="00AD456F">
        <w:trPr>
          <w:trHeight w:val="232"/>
          <w:jc w:val="center"/>
        </w:trPr>
        <w:tc>
          <w:tcPr>
            <w:tcW w:w="212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A6F2960" w14:textId="77777777" w:rsidR="0017656E" w:rsidRPr="00D45739" w:rsidRDefault="0017656E" w:rsidP="0017656E">
            <w:pPr>
              <w:jc w:val="center"/>
              <w:rPr>
                <w:rFonts w:ascii="Arial MT" w:eastAsia="Arial MT" w:hAnsi="Arial MT" w:cs="Arial MT"/>
                <w:lang w:val="es-ES" w:eastAsia="en-US"/>
              </w:rPr>
            </w:pPr>
          </w:p>
        </w:tc>
        <w:tc>
          <w:tcPr>
            <w:tcW w:w="1134" w:type="dxa"/>
            <w:vMerge/>
            <w:tcBorders>
              <w:left w:val="nil"/>
              <w:bottom w:val="single" w:sz="4" w:space="0" w:color="auto"/>
              <w:right w:val="single" w:sz="4" w:space="0" w:color="000000"/>
            </w:tcBorders>
            <w:shd w:val="clear" w:color="auto" w:fill="F2F2F2" w:themeFill="background1" w:themeFillShade="F2"/>
            <w:noWrap/>
            <w:vAlign w:val="center"/>
          </w:tcPr>
          <w:p w14:paraId="15932F94" w14:textId="77777777" w:rsidR="0017656E" w:rsidRDefault="0017656E" w:rsidP="0017656E">
            <w:pPr>
              <w:jc w:val="center"/>
              <w:rPr>
                <w:rFonts w:ascii="Arial MT" w:eastAsia="Arial MT" w:hAnsi="Arial MT" w:cs="Arial MT"/>
                <w:lang w:val="es-ES" w:eastAsia="en-US"/>
              </w:rPr>
            </w:pPr>
          </w:p>
        </w:tc>
        <w:tc>
          <w:tcPr>
            <w:tcW w:w="425" w:type="dxa"/>
            <w:vMerge/>
            <w:tcBorders>
              <w:left w:val="nil"/>
              <w:bottom w:val="single" w:sz="4" w:space="0" w:color="auto"/>
              <w:right w:val="single" w:sz="4" w:space="0" w:color="000000"/>
            </w:tcBorders>
            <w:shd w:val="clear" w:color="auto" w:fill="auto"/>
            <w:vAlign w:val="center"/>
          </w:tcPr>
          <w:p w14:paraId="4A95033A" w14:textId="77777777" w:rsidR="0017656E" w:rsidRPr="00D45739" w:rsidRDefault="0017656E" w:rsidP="0017656E">
            <w:pPr>
              <w:jc w:val="center"/>
              <w:rPr>
                <w:rFonts w:ascii="Arial MT" w:eastAsia="Arial MT" w:hAnsi="Arial MT" w:cs="Arial MT"/>
                <w:lang w:val="es-ES" w:eastAsia="en-US"/>
              </w:rPr>
            </w:pPr>
          </w:p>
        </w:tc>
        <w:tc>
          <w:tcPr>
            <w:tcW w:w="992" w:type="dxa"/>
            <w:vMerge/>
            <w:tcBorders>
              <w:left w:val="nil"/>
              <w:bottom w:val="single" w:sz="4" w:space="0" w:color="auto"/>
              <w:right w:val="single" w:sz="4" w:space="0" w:color="000000"/>
            </w:tcBorders>
            <w:shd w:val="clear" w:color="auto" w:fill="F2F2F2" w:themeFill="background1" w:themeFillShade="F2"/>
            <w:vAlign w:val="center"/>
          </w:tcPr>
          <w:p w14:paraId="51A9A654" w14:textId="77777777" w:rsidR="0017656E" w:rsidRPr="00D45739" w:rsidRDefault="0017656E" w:rsidP="0017656E">
            <w:pPr>
              <w:jc w:val="center"/>
              <w:rPr>
                <w:rFonts w:ascii="Arial MT" w:eastAsia="Arial MT" w:hAnsi="Arial MT" w:cs="Arial MT"/>
                <w:lang w:val="es-ES" w:eastAsia="en-US"/>
              </w:rPr>
            </w:pPr>
          </w:p>
        </w:tc>
        <w:tc>
          <w:tcPr>
            <w:tcW w:w="354" w:type="dxa"/>
            <w:vMerge/>
            <w:tcBorders>
              <w:left w:val="nil"/>
              <w:bottom w:val="single" w:sz="4" w:space="0" w:color="auto"/>
              <w:right w:val="single" w:sz="4" w:space="0" w:color="000000"/>
            </w:tcBorders>
            <w:shd w:val="clear" w:color="auto" w:fill="auto"/>
            <w:vAlign w:val="center"/>
          </w:tcPr>
          <w:p w14:paraId="384584FC" w14:textId="77777777" w:rsidR="0017656E" w:rsidRPr="00D45739" w:rsidRDefault="0017656E" w:rsidP="0017656E">
            <w:pPr>
              <w:jc w:val="center"/>
              <w:rPr>
                <w:rFonts w:ascii="Arial MT" w:eastAsia="Arial MT" w:hAnsi="Arial MT" w:cs="Arial MT"/>
                <w:lang w:val="es-ES" w:eastAsia="en-US"/>
              </w:rPr>
            </w:pPr>
          </w:p>
        </w:tc>
        <w:tc>
          <w:tcPr>
            <w:tcW w:w="1055" w:type="dxa"/>
            <w:vMerge/>
            <w:tcBorders>
              <w:left w:val="nil"/>
              <w:bottom w:val="single" w:sz="4" w:space="0" w:color="auto"/>
              <w:right w:val="single" w:sz="4" w:space="0" w:color="000000"/>
            </w:tcBorders>
            <w:shd w:val="clear" w:color="auto" w:fill="F2F2F2" w:themeFill="background1" w:themeFillShade="F2"/>
            <w:vAlign w:val="center"/>
          </w:tcPr>
          <w:p w14:paraId="5E0B99C7" w14:textId="77777777" w:rsidR="0017656E" w:rsidRPr="00D45739" w:rsidRDefault="0017656E" w:rsidP="0017656E">
            <w:pPr>
              <w:jc w:val="center"/>
              <w:rPr>
                <w:rFonts w:ascii="Arial MT" w:eastAsia="Arial MT" w:hAnsi="Arial MT" w:cs="Arial MT"/>
                <w:lang w:val="es-ES" w:eastAsia="en-US"/>
              </w:rPr>
            </w:pPr>
          </w:p>
        </w:tc>
        <w:tc>
          <w:tcPr>
            <w:tcW w:w="362" w:type="dxa"/>
            <w:vMerge/>
            <w:tcBorders>
              <w:left w:val="nil"/>
              <w:bottom w:val="single" w:sz="4" w:space="0" w:color="auto"/>
              <w:right w:val="single" w:sz="4" w:space="0" w:color="000000"/>
            </w:tcBorders>
            <w:shd w:val="clear" w:color="auto" w:fill="auto"/>
            <w:vAlign w:val="center"/>
          </w:tcPr>
          <w:p w14:paraId="745ED1AF" w14:textId="28B4B9B8" w:rsidR="0017656E" w:rsidRPr="00D45739" w:rsidRDefault="0017656E" w:rsidP="0017656E">
            <w:pPr>
              <w:jc w:val="center"/>
              <w:rPr>
                <w:rFonts w:ascii="Arial MT" w:eastAsia="Arial MT" w:hAnsi="Arial MT" w:cs="Arial MT"/>
                <w:lang w:val="es-ES" w:eastAsia="en-US"/>
              </w:rPr>
            </w:pPr>
          </w:p>
        </w:tc>
        <w:tc>
          <w:tcPr>
            <w:tcW w:w="1351" w:type="dxa"/>
            <w:gridSpan w:val="2"/>
            <w:vMerge/>
            <w:tcBorders>
              <w:left w:val="nil"/>
              <w:bottom w:val="single" w:sz="4" w:space="0" w:color="auto"/>
              <w:right w:val="single" w:sz="4" w:space="0" w:color="000000"/>
            </w:tcBorders>
            <w:shd w:val="clear" w:color="auto" w:fill="F2F2F2" w:themeFill="background1" w:themeFillShade="F2"/>
            <w:vAlign w:val="center"/>
          </w:tcPr>
          <w:p w14:paraId="749F195D" w14:textId="77777777" w:rsidR="0017656E" w:rsidRPr="00D45739" w:rsidRDefault="0017656E" w:rsidP="0017656E">
            <w:pPr>
              <w:jc w:val="center"/>
              <w:rPr>
                <w:rFonts w:ascii="Arial MT" w:eastAsia="Arial MT" w:hAnsi="Arial MT" w:cs="Arial MT"/>
                <w:lang w:val="es-ES" w:eastAsia="en-US"/>
              </w:rPr>
            </w:pPr>
          </w:p>
        </w:tc>
        <w:tc>
          <w:tcPr>
            <w:tcW w:w="350" w:type="dxa"/>
            <w:vMerge/>
            <w:tcBorders>
              <w:left w:val="nil"/>
              <w:bottom w:val="single" w:sz="4" w:space="0" w:color="auto"/>
              <w:right w:val="single" w:sz="4" w:space="0" w:color="auto"/>
            </w:tcBorders>
            <w:shd w:val="clear" w:color="auto" w:fill="auto"/>
            <w:vAlign w:val="center"/>
          </w:tcPr>
          <w:p w14:paraId="169CE91E" w14:textId="77777777" w:rsidR="0017656E" w:rsidRPr="00D45739" w:rsidRDefault="0017656E" w:rsidP="0017656E">
            <w:pPr>
              <w:jc w:val="center"/>
              <w:rPr>
                <w:rFonts w:ascii="Arial MT" w:eastAsia="Arial MT" w:hAnsi="Arial MT" w:cs="Arial MT"/>
                <w:lang w:val="es-ES" w:eastAsia="en-US"/>
              </w:rPr>
            </w:pPr>
          </w:p>
        </w:tc>
        <w:tc>
          <w:tcPr>
            <w:tcW w:w="727" w:type="dxa"/>
            <w:vMerge/>
            <w:tcBorders>
              <w:left w:val="single" w:sz="4" w:space="0" w:color="auto"/>
              <w:bottom w:val="single" w:sz="4" w:space="0" w:color="auto"/>
              <w:right w:val="single" w:sz="4" w:space="0" w:color="000000"/>
            </w:tcBorders>
            <w:shd w:val="clear" w:color="auto" w:fill="F2F2F2" w:themeFill="background1" w:themeFillShade="F2"/>
            <w:vAlign w:val="center"/>
          </w:tcPr>
          <w:p w14:paraId="1CA7DFC5" w14:textId="77777777" w:rsidR="0017656E" w:rsidRPr="00D45739" w:rsidRDefault="0017656E" w:rsidP="0017656E">
            <w:pPr>
              <w:jc w:val="center"/>
              <w:rPr>
                <w:rFonts w:ascii="Arial MT" w:eastAsia="Arial MT" w:hAnsi="Arial MT" w:cs="Arial MT"/>
                <w:lang w:val="es-ES" w:eastAsia="en-US"/>
              </w:rPr>
            </w:pPr>
          </w:p>
        </w:tc>
        <w:tc>
          <w:tcPr>
            <w:tcW w:w="832" w:type="dxa"/>
            <w:tcBorders>
              <w:top w:val="single" w:sz="4" w:space="0" w:color="auto"/>
              <w:left w:val="nil"/>
              <w:bottom w:val="single" w:sz="4" w:space="0" w:color="auto"/>
              <w:right w:val="single" w:sz="4" w:space="0" w:color="000000"/>
            </w:tcBorders>
            <w:shd w:val="clear" w:color="auto" w:fill="auto"/>
            <w:vAlign w:val="center"/>
          </w:tcPr>
          <w:p w14:paraId="6F40410F" w14:textId="1A3320DA" w:rsidR="0017656E" w:rsidRPr="0017656E" w:rsidRDefault="0017656E" w:rsidP="0017656E">
            <w:pPr>
              <w:jc w:val="center"/>
              <w:rPr>
                <w:rFonts w:ascii="Arial MT" w:eastAsia="Arial MT" w:hAnsi="Arial MT" w:cs="Arial MT"/>
                <w:sz w:val="16"/>
                <w:szCs w:val="16"/>
                <w:lang w:val="es-ES" w:eastAsia="en-US"/>
              </w:rPr>
            </w:pPr>
            <w:r w:rsidRPr="0017656E">
              <w:rPr>
                <w:rFonts w:ascii="Arial MT" w:eastAsia="Arial MT" w:hAnsi="Arial MT" w:cs="Arial MT"/>
                <w:sz w:val="16"/>
                <w:szCs w:val="16"/>
                <w:lang w:val="es-ES" w:eastAsia="en-US"/>
              </w:rPr>
              <w:t>Vacancia Temporal</w:t>
            </w:r>
          </w:p>
        </w:tc>
      </w:tr>
    </w:tbl>
    <w:p w14:paraId="0ADD80A2" w14:textId="77777777" w:rsidR="00155BD2" w:rsidRDefault="00155BD2">
      <w:pPr>
        <w:pStyle w:val="Textoindependiente"/>
        <w:spacing w:before="10"/>
        <w:rPr>
          <w:rFonts w:ascii="Arial"/>
          <w:b/>
          <w:sz w:val="13"/>
        </w:rPr>
      </w:pPr>
    </w:p>
    <w:p w14:paraId="0ADD80AD" w14:textId="77777777" w:rsidR="00155BD2" w:rsidRDefault="00155BD2">
      <w:pPr>
        <w:pStyle w:val="Textoindependiente"/>
        <w:spacing w:before="7"/>
        <w:rPr>
          <w:sz w:val="13"/>
        </w:rPr>
      </w:pPr>
    </w:p>
    <w:p w14:paraId="15066DF6" w14:textId="77777777" w:rsidR="00063F82" w:rsidRDefault="00063F82">
      <w:pPr>
        <w:pStyle w:val="Textoindependiente"/>
        <w:spacing w:before="7"/>
        <w:rPr>
          <w:sz w:val="13"/>
        </w:rPr>
      </w:pPr>
    </w:p>
    <w:p w14:paraId="6A1C5EAD" w14:textId="77777777" w:rsidR="00164739" w:rsidRDefault="00164739">
      <w:pPr>
        <w:pStyle w:val="Textoindependiente"/>
        <w:spacing w:before="7"/>
        <w:rPr>
          <w:sz w:val="13"/>
        </w:rPr>
      </w:pPr>
    </w:p>
    <w:tbl>
      <w:tblPr>
        <w:tblStyle w:val="Tablaconcuadrcula"/>
        <w:tblpPr w:leftFromText="141" w:rightFromText="141" w:vertAnchor="text" w:tblpXSpec="center" w:tblpY="1"/>
        <w:tblOverlap w:val="never"/>
        <w:tblW w:w="9734" w:type="dxa"/>
        <w:jc w:val="center"/>
        <w:tblLook w:val="04A0" w:firstRow="1" w:lastRow="0" w:firstColumn="1" w:lastColumn="0" w:noHBand="0" w:noVBand="1"/>
      </w:tblPr>
      <w:tblGrid>
        <w:gridCol w:w="9734"/>
      </w:tblGrid>
      <w:tr w:rsidR="00D45739" w14:paraId="4B5936BF" w14:textId="77777777" w:rsidTr="008A0886">
        <w:trPr>
          <w:trHeight w:val="402"/>
          <w:jc w:val="center"/>
        </w:trPr>
        <w:tc>
          <w:tcPr>
            <w:tcW w:w="9734" w:type="dxa"/>
            <w:shd w:val="clear" w:color="auto" w:fill="D9D9D9" w:themeFill="background1" w:themeFillShade="D9"/>
            <w:vAlign w:val="center"/>
          </w:tcPr>
          <w:p w14:paraId="065D7B8B" w14:textId="24464190" w:rsidR="00D45739" w:rsidRPr="00D45739" w:rsidRDefault="00D45739" w:rsidP="00D45739">
            <w:pPr>
              <w:pStyle w:val="Textoindependiente"/>
              <w:spacing w:before="7"/>
              <w:jc w:val="center"/>
              <w:rPr>
                <w:b/>
                <w:bCs/>
              </w:rPr>
            </w:pPr>
            <w:r w:rsidRPr="00D45739">
              <w:rPr>
                <w:b/>
                <w:bCs/>
              </w:rPr>
              <w:t xml:space="preserve">NORMATIVIDAD </w:t>
            </w:r>
            <w:r w:rsidR="00A82828">
              <w:rPr>
                <w:b/>
                <w:bCs/>
              </w:rPr>
              <w:t>APLICABLE</w:t>
            </w:r>
          </w:p>
        </w:tc>
      </w:tr>
      <w:tr w:rsidR="00D45739" w14:paraId="726A4DB4" w14:textId="77777777" w:rsidTr="008A0886">
        <w:trPr>
          <w:jc w:val="center"/>
        </w:trPr>
        <w:tc>
          <w:tcPr>
            <w:tcW w:w="9734" w:type="dxa"/>
            <w:vAlign w:val="center"/>
          </w:tcPr>
          <w:p w14:paraId="458FEB3F" w14:textId="065E1FF7" w:rsidR="00D45739" w:rsidRDefault="00D45739" w:rsidP="00D45739">
            <w:pPr>
              <w:pStyle w:val="Textoindependiente"/>
              <w:spacing w:before="94"/>
              <w:ind w:left="102" w:right="153"/>
              <w:jc w:val="both"/>
            </w:pPr>
            <w:r>
              <w:t>De conformidad con lo establecido en el artículo 91 de la Ley 23 de 1982</w:t>
            </w:r>
            <w:r w:rsidRPr="00D45739">
              <w:t xml:space="preserve">, todo </w:t>
            </w:r>
            <w:r>
              <w:t>funcionario</w:t>
            </w:r>
            <w:r w:rsidRPr="00D45739">
              <w:t xml:space="preserve"> </w:t>
            </w:r>
            <w:r>
              <w:t>público</w:t>
            </w:r>
            <w:r w:rsidRPr="00D45739">
              <w:t xml:space="preserve"> </w:t>
            </w:r>
            <w:r>
              <w:t>debe</w:t>
            </w:r>
            <w:r w:rsidRPr="00D45739">
              <w:t xml:space="preserve"> </w:t>
            </w:r>
            <w:r>
              <w:t>hacer</w:t>
            </w:r>
            <w:r w:rsidRPr="00D45739">
              <w:t xml:space="preserve"> </w:t>
            </w:r>
            <w:r>
              <w:t>entrega</w:t>
            </w:r>
            <w:r w:rsidRPr="00D45739">
              <w:t xml:space="preserve"> </w:t>
            </w:r>
            <w:r>
              <w:t>de</w:t>
            </w:r>
            <w:r w:rsidRPr="00D45739">
              <w:t xml:space="preserve"> </w:t>
            </w:r>
            <w:r>
              <w:t>las</w:t>
            </w:r>
            <w:r w:rsidRPr="00D45739">
              <w:t xml:space="preserve"> </w:t>
            </w:r>
            <w:r>
              <w:t>obras</w:t>
            </w:r>
            <w:r w:rsidRPr="00D45739">
              <w:t xml:space="preserve"> </w:t>
            </w:r>
            <w:r>
              <w:t>producida</w:t>
            </w:r>
            <w:r w:rsidR="00A116E6">
              <w:t>s</w:t>
            </w:r>
            <w:r w:rsidRPr="00D45739">
              <w:t xml:space="preserve"> </w:t>
            </w:r>
            <w:r>
              <w:t>durante</w:t>
            </w:r>
            <w:r w:rsidRPr="00D45739">
              <w:t xml:space="preserve"> </w:t>
            </w:r>
            <w:r>
              <w:t>su</w:t>
            </w:r>
            <w:r w:rsidRPr="00D45739">
              <w:t xml:space="preserve"> </w:t>
            </w:r>
            <w:r>
              <w:t>vinculación</w:t>
            </w:r>
            <w:r w:rsidRPr="00D45739">
              <w:t xml:space="preserve"> </w:t>
            </w:r>
            <w:r>
              <w:t>laboral</w:t>
            </w:r>
            <w:r w:rsidRPr="00D45739">
              <w:t xml:space="preserve"> </w:t>
            </w:r>
            <w:r>
              <w:t>con</w:t>
            </w:r>
            <w:r w:rsidRPr="00D45739">
              <w:t xml:space="preserve"> </w:t>
            </w:r>
            <w:r>
              <w:t xml:space="preserve">la </w:t>
            </w:r>
            <w:r w:rsidRPr="00D45739">
              <w:t xml:space="preserve">Alcaldía Distrital de Barranquilla </w:t>
            </w:r>
            <w:r>
              <w:t>(software,</w:t>
            </w:r>
            <w:r w:rsidRPr="00D45739">
              <w:t xml:space="preserve"> </w:t>
            </w:r>
            <w:r>
              <w:t>documentos,</w:t>
            </w:r>
            <w:r w:rsidRPr="00D45739">
              <w:t xml:space="preserve"> </w:t>
            </w:r>
            <w:r>
              <w:t>bases</w:t>
            </w:r>
            <w:r w:rsidRPr="00D45739">
              <w:t xml:space="preserve"> </w:t>
            </w:r>
            <w:r>
              <w:t>de</w:t>
            </w:r>
            <w:r w:rsidRPr="00D45739">
              <w:t xml:space="preserve"> </w:t>
            </w:r>
            <w:r>
              <w:t>datos,</w:t>
            </w:r>
            <w:r w:rsidRPr="00D45739">
              <w:t xml:space="preserve"> </w:t>
            </w:r>
            <w:r>
              <w:t>informes,</w:t>
            </w:r>
            <w:r w:rsidRPr="00D45739">
              <w:t xml:space="preserve"> </w:t>
            </w:r>
            <w:r>
              <w:t>archivos electrónicos, diseños y planos, artículos, producciones literarias, videos, fotos y</w:t>
            </w:r>
            <w:r w:rsidRPr="00D45739">
              <w:t xml:space="preserve"> </w:t>
            </w:r>
            <w:r>
              <w:t>logos</w:t>
            </w:r>
            <w:r w:rsidRPr="00D45739">
              <w:t xml:space="preserve"> </w:t>
            </w:r>
            <w:r>
              <w:t>entre</w:t>
            </w:r>
            <w:r w:rsidRPr="00D45739">
              <w:t xml:space="preserve"> </w:t>
            </w:r>
            <w:r>
              <w:t>otros).</w:t>
            </w:r>
          </w:p>
          <w:p w14:paraId="3D40A5AE" w14:textId="77777777" w:rsidR="00D45739" w:rsidRDefault="00D45739" w:rsidP="00D45739">
            <w:pPr>
              <w:pStyle w:val="Textoindependiente"/>
              <w:spacing w:before="94"/>
              <w:ind w:left="102" w:right="153"/>
              <w:jc w:val="both"/>
            </w:pPr>
          </w:p>
          <w:p w14:paraId="7420DD39" w14:textId="37A0C483" w:rsidR="00D45739" w:rsidRDefault="00A116E6" w:rsidP="00D45739">
            <w:pPr>
              <w:pStyle w:val="Textoindependiente"/>
              <w:spacing w:before="94"/>
              <w:ind w:left="102" w:right="153"/>
              <w:jc w:val="both"/>
            </w:pPr>
            <w:bookmarkStart w:id="0" w:name="_Hlk175668917"/>
            <w:r>
              <w:t>E</w:t>
            </w:r>
            <w:r w:rsidR="00D45739">
              <w:t xml:space="preserve">l Modelo Integrado de Planeación y Gestión (MIPG), </w:t>
            </w:r>
            <w:r w:rsidR="00D45739" w:rsidRPr="00A212E5">
              <w:t>Decreto 1499 de 2017</w:t>
            </w:r>
            <w:r w:rsidR="00D45739">
              <w:t xml:space="preserve">, en </w:t>
            </w:r>
            <w:r>
              <w:t>su</w:t>
            </w:r>
            <w:r w:rsidR="00D45739">
              <w:t xml:space="preserve"> Política y Dimensión </w:t>
            </w:r>
            <w:r>
              <w:t>de</w:t>
            </w:r>
            <w:r w:rsidR="00D45739">
              <w:t xml:space="preserve"> Gestión del </w:t>
            </w:r>
            <w:r>
              <w:t>C</w:t>
            </w:r>
            <w:r w:rsidR="00D45739">
              <w:t xml:space="preserve">onocimiento y la </w:t>
            </w:r>
            <w:r>
              <w:t>I</w:t>
            </w:r>
            <w:r w:rsidR="00D45739">
              <w:t>nnovación, establece la implementación de herramientas que permitan la transferencia del conocimiento, cuando un servidor público se separa del cargo, por retiro o por alguna situación administrativa</w:t>
            </w:r>
            <w:r>
              <w:t>, de modo que</w:t>
            </w:r>
            <w:r w:rsidR="00D45739">
              <w:t xml:space="preserve"> la </w:t>
            </w:r>
            <w:r>
              <w:t xml:space="preserve">entidad pueda conservar esa </w:t>
            </w:r>
            <w:r w:rsidR="00D45739">
              <w:t>información para</w:t>
            </w:r>
            <w:r>
              <w:t xml:space="preserve"> garantizar el cumplimiento adecuado de</w:t>
            </w:r>
            <w:r w:rsidR="00D45739">
              <w:t xml:space="preserve"> la gestión y </w:t>
            </w:r>
            <w:r>
              <w:t xml:space="preserve">la </w:t>
            </w:r>
            <w:r w:rsidR="00D45739">
              <w:t>toma de decisiones.</w:t>
            </w:r>
          </w:p>
          <w:bookmarkEnd w:id="0"/>
          <w:p w14:paraId="38962085" w14:textId="77777777" w:rsidR="00D45739" w:rsidRPr="00D45739" w:rsidRDefault="00D45739" w:rsidP="00D45739">
            <w:pPr>
              <w:pStyle w:val="Textoindependiente"/>
              <w:spacing w:before="7"/>
            </w:pPr>
          </w:p>
        </w:tc>
      </w:tr>
    </w:tbl>
    <w:p w14:paraId="1F8BD3BF" w14:textId="77777777" w:rsidR="00164739" w:rsidRDefault="00164739">
      <w:pPr>
        <w:pStyle w:val="Textoindependiente"/>
        <w:spacing w:before="7"/>
        <w:rPr>
          <w:sz w:val="13"/>
        </w:rPr>
      </w:pPr>
    </w:p>
    <w:p w14:paraId="0ADD80AF" w14:textId="77777777" w:rsidR="00155BD2" w:rsidRDefault="00155BD2">
      <w:pPr>
        <w:pStyle w:val="Textoindependiente"/>
        <w:spacing w:before="2"/>
      </w:pPr>
    </w:p>
    <w:p w14:paraId="7CEFEBC7" w14:textId="77777777" w:rsidR="00C94F43" w:rsidRDefault="00C94F43">
      <w:pPr>
        <w:pStyle w:val="Textoindependiente"/>
        <w:spacing w:before="2"/>
      </w:pPr>
    </w:p>
    <w:p w14:paraId="421F51D6" w14:textId="77777777" w:rsidR="00C94F43" w:rsidRDefault="00C94F43">
      <w:pPr>
        <w:pStyle w:val="Textoindependiente"/>
        <w:spacing w:before="2"/>
      </w:pPr>
    </w:p>
    <w:p w14:paraId="7733C733" w14:textId="77777777" w:rsidR="00C94F43" w:rsidRDefault="00C94F43">
      <w:pPr>
        <w:pStyle w:val="Textoindependiente"/>
        <w:spacing w:before="2"/>
      </w:pPr>
    </w:p>
    <w:p w14:paraId="489358B8" w14:textId="77777777" w:rsidR="00C94F43" w:rsidRDefault="00C94F43">
      <w:pPr>
        <w:pStyle w:val="Textoindependiente"/>
        <w:spacing w:before="2"/>
      </w:pPr>
    </w:p>
    <w:p w14:paraId="3597BE1A" w14:textId="77777777" w:rsidR="00717BBC" w:rsidRDefault="00717BBC">
      <w:pPr>
        <w:pStyle w:val="Textoindependiente"/>
        <w:spacing w:before="2"/>
      </w:pPr>
    </w:p>
    <w:p w14:paraId="49B7D5C7" w14:textId="77777777" w:rsidR="00717BBC" w:rsidRDefault="00717BBC">
      <w:pPr>
        <w:pStyle w:val="Textoindependiente"/>
        <w:spacing w:before="2"/>
      </w:pPr>
    </w:p>
    <w:p w14:paraId="66E4E3F5" w14:textId="77777777" w:rsidR="00C94F43" w:rsidRDefault="00C94F43">
      <w:pPr>
        <w:pStyle w:val="Textoindependiente"/>
        <w:spacing w:before="2"/>
      </w:pPr>
    </w:p>
    <w:p w14:paraId="7BB605CC" w14:textId="77777777" w:rsidR="00C94F43" w:rsidRDefault="00C94F43">
      <w:pPr>
        <w:pStyle w:val="Textoindependiente"/>
        <w:spacing w:before="2"/>
      </w:pPr>
    </w:p>
    <w:p w14:paraId="31BAB439" w14:textId="77777777" w:rsidR="00C94F43" w:rsidRDefault="00C94F43">
      <w:pPr>
        <w:pStyle w:val="Textoindependiente"/>
        <w:spacing w:before="2"/>
      </w:pPr>
    </w:p>
    <w:p w14:paraId="4AB3B1A1" w14:textId="77777777" w:rsidR="00C94F43" w:rsidRDefault="00C94F43">
      <w:pPr>
        <w:pStyle w:val="Textoindependiente"/>
        <w:spacing w:before="2"/>
      </w:pPr>
    </w:p>
    <w:p w14:paraId="555008B6" w14:textId="77777777" w:rsidR="00C94F43" w:rsidRDefault="00C94F43">
      <w:pPr>
        <w:pStyle w:val="Textoindependiente"/>
        <w:spacing w:before="2"/>
      </w:pPr>
    </w:p>
    <w:p w14:paraId="78C3A0A9" w14:textId="77777777" w:rsidR="00C94F43" w:rsidRDefault="00C94F43">
      <w:pPr>
        <w:pStyle w:val="Textoindependiente"/>
        <w:spacing w:before="2"/>
      </w:pPr>
    </w:p>
    <w:p w14:paraId="6B21F562" w14:textId="77777777" w:rsidR="00063F82" w:rsidRDefault="00063F82" w:rsidP="00063F82">
      <w:pPr>
        <w:pStyle w:val="Ttulo1"/>
        <w:ind w:left="1971" w:right="1859"/>
        <w:jc w:val="center"/>
      </w:pPr>
      <w:r>
        <w:t>INFORME</w:t>
      </w:r>
      <w:r>
        <w:rPr>
          <w:spacing w:val="-3"/>
        </w:rPr>
        <w:t xml:space="preserve"> </w:t>
      </w:r>
      <w:r>
        <w:t>EJECUTIVO</w:t>
      </w:r>
      <w:r>
        <w:rPr>
          <w:spacing w:val="-4"/>
        </w:rPr>
        <w:t xml:space="preserve"> </w:t>
      </w:r>
      <w:r>
        <w:t>DE</w:t>
      </w:r>
      <w:r>
        <w:rPr>
          <w:spacing w:val="-1"/>
        </w:rPr>
        <w:t xml:space="preserve"> </w:t>
      </w:r>
      <w:r>
        <w:t>GESTIÓN</w:t>
      </w:r>
    </w:p>
    <w:p w14:paraId="10CFA51F" w14:textId="77777777" w:rsidR="00063F82" w:rsidRDefault="00063F82" w:rsidP="00063F82">
      <w:pPr>
        <w:pStyle w:val="Textoindependiente"/>
        <w:rPr>
          <w:rFonts w:ascii="Arial"/>
          <w:b/>
        </w:rPr>
      </w:pPr>
    </w:p>
    <w:p w14:paraId="4A4789F4" w14:textId="41A28A71" w:rsidR="00063F82" w:rsidRDefault="005332E0" w:rsidP="00063F82">
      <w:pPr>
        <w:pStyle w:val="Textoindependiente"/>
        <w:ind w:left="102" w:right="159"/>
        <w:jc w:val="both"/>
      </w:pPr>
      <w:r>
        <w:t>El i</w:t>
      </w:r>
      <w:r w:rsidR="00063F82">
        <w:t>nforme</w:t>
      </w:r>
      <w:r w:rsidR="00063F82">
        <w:rPr>
          <w:spacing w:val="-4"/>
        </w:rPr>
        <w:t xml:space="preserve"> </w:t>
      </w:r>
      <w:r w:rsidR="00063F82">
        <w:t>de</w:t>
      </w:r>
      <w:r w:rsidR="00063F82">
        <w:rPr>
          <w:spacing w:val="-3"/>
        </w:rPr>
        <w:t xml:space="preserve"> </w:t>
      </w:r>
      <w:r w:rsidR="00063F82">
        <w:t>gestión</w:t>
      </w:r>
      <w:r w:rsidR="00063F82">
        <w:rPr>
          <w:spacing w:val="-2"/>
        </w:rPr>
        <w:t xml:space="preserve"> </w:t>
      </w:r>
      <w:r w:rsidR="00063F82">
        <w:t>del</w:t>
      </w:r>
      <w:r w:rsidR="00063F82">
        <w:rPr>
          <w:spacing w:val="-4"/>
        </w:rPr>
        <w:t xml:space="preserve"> </w:t>
      </w:r>
      <w:r w:rsidR="00063F82">
        <w:t>servidor</w:t>
      </w:r>
      <w:r w:rsidR="00063F82">
        <w:rPr>
          <w:spacing w:val="-2"/>
        </w:rPr>
        <w:t xml:space="preserve"> </w:t>
      </w:r>
      <w:r w:rsidR="00063F82">
        <w:t>público</w:t>
      </w:r>
      <w:r w:rsidR="00063F82">
        <w:rPr>
          <w:spacing w:val="-3"/>
        </w:rPr>
        <w:t xml:space="preserve"> </w:t>
      </w:r>
      <w:r w:rsidR="00AD456F">
        <w:t>que entrega</w:t>
      </w:r>
      <w:r>
        <w:t xml:space="preserve">, debe indicar </w:t>
      </w:r>
      <w:r w:rsidR="00063F82">
        <w:rPr>
          <w:spacing w:val="-6"/>
        </w:rPr>
        <w:t>por función o proyecto una breve descripción de c</w:t>
      </w:r>
      <w:r w:rsidR="00DA0CD1">
        <w:rPr>
          <w:spacing w:val="-6"/>
        </w:rPr>
        <w:t>ó</w:t>
      </w:r>
      <w:r w:rsidR="00063F82">
        <w:rPr>
          <w:spacing w:val="-6"/>
        </w:rPr>
        <w:t xml:space="preserve">mo </w:t>
      </w:r>
      <w:r w:rsidR="00DA0CD1">
        <w:rPr>
          <w:spacing w:val="-6"/>
        </w:rPr>
        <w:t>o qué</w:t>
      </w:r>
      <w:r w:rsidR="00063F82">
        <w:rPr>
          <w:spacing w:val="-6"/>
        </w:rPr>
        <w:t xml:space="preserve"> realizaba</w:t>
      </w:r>
      <w:r w:rsidR="00631A04">
        <w:rPr>
          <w:spacing w:val="-6"/>
        </w:rPr>
        <w:t xml:space="preserve"> para el cumplimiento de esa función o desarrollo de ese proyecto</w:t>
      </w:r>
      <w:r w:rsidR="00717BBC">
        <w:rPr>
          <w:spacing w:val="-6"/>
        </w:rPr>
        <w:t>;</w:t>
      </w:r>
      <w:r w:rsidR="00063F82">
        <w:rPr>
          <w:spacing w:val="-6"/>
        </w:rPr>
        <w:t xml:space="preserve"> los procedimientos, instructivos o manuales </w:t>
      </w:r>
      <w:r>
        <w:rPr>
          <w:spacing w:val="-6"/>
        </w:rPr>
        <w:t>que utilizaba</w:t>
      </w:r>
      <w:r w:rsidR="00E238F7">
        <w:rPr>
          <w:spacing w:val="-6"/>
        </w:rPr>
        <w:t xml:space="preserve"> ya sea internos o externos</w:t>
      </w:r>
      <w:r w:rsidR="00717BBC">
        <w:rPr>
          <w:spacing w:val="-6"/>
        </w:rPr>
        <w:t>;</w:t>
      </w:r>
      <w:r w:rsidR="00063F82">
        <w:rPr>
          <w:spacing w:val="-6"/>
        </w:rPr>
        <w:t xml:space="preserve"> </w:t>
      </w:r>
      <w:r w:rsidR="00510D63">
        <w:rPr>
          <w:spacing w:val="-6"/>
        </w:rPr>
        <w:t xml:space="preserve">si existía </w:t>
      </w:r>
      <w:r w:rsidR="00063F82">
        <w:t>coordinación con otras áreas o dependencias</w:t>
      </w:r>
      <w:r w:rsidR="00510D63">
        <w:t xml:space="preserve"> para el desarrollo de esa función o proyecto</w:t>
      </w:r>
      <w:r w:rsidR="00E238F7">
        <w:t>: nombre</w:t>
      </w:r>
      <w:r w:rsidR="00717BBC">
        <w:t xml:space="preserve">, </w:t>
      </w:r>
      <w:r w:rsidR="00E238F7">
        <w:t>cargo y área de los funcionarios; tareas</w:t>
      </w:r>
      <w:r w:rsidR="00063F82">
        <w:t xml:space="preserve"> pendientes y los sistemas de información</w:t>
      </w:r>
      <w:r w:rsidR="00717BBC">
        <w:t xml:space="preserve"> que utilizaba con sus credenciales</w:t>
      </w:r>
      <w:r w:rsidR="00460FA5">
        <w:t xml:space="preserve">. Para lo cual puede guiarse, </w:t>
      </w:r>
      <w:r w:rsidR="00F04575">
        <w:t>teniendo en cuenta la siguiente tabla:</w:t>
      </w:r>
    </w:p>
    <w:p w14:paraId="25477991" w14:textId="77777777" w:rsidR="00063F82" w:rsidRDefault="00063F82" w:rsidP="00063F82">
      <w:pPr>
        <w:pStyle w:val="Textoindependiente"/>
        <w:rPr>
          <w:sz w:val="24"/>
        </w:rPr>
      </w:pPr>
    </w:p>
    <w:tbl>
      <w:tblPr>
        <w:tblStyle w:val="Tablaconcuadrcula"/>
        <w:tblW w:w="9316" w:type="dxa"/>
        <w:tblLook w:val="04A0" w:firstRow="1" w:lastRow="0" w:firstColumn="1" w:lastColumn="0" w:noHBand="0" w:noVBand="1"/>
      </w:tblPr>
      <w:tblGrid>
        <w:gridCol w:w="1160"/>
        <w:gridCol w:w="981"/>
        <w:gridCol w:w="2025"/>
        <w:gridCol w:w="1151"/>
        <w:gridCol w:w="1409"/>
        <w:gridCol w:w="1171"/>
        <w:gridCol w:w="1419"/>
      </w:tblGrid>
      <w:tr w:rsidR="00717BBC" w14:paraId="6A9B0BA4" w14:textId="7B952A7C" w:rsidTr="008A0886">
        <w:trPr>
          <w:trHeight w:val="1013"/>
        </w:trPr>
        <w:tc>
          <w:tcPr>
            <w:tcW w:w="1160" w:type="dxa"/>
            <w:shd w:val="clear" w:color="auto" w:fill="D9D9D9" w:themeFill="background1" w:themeFillShade="D9"/>
            <w:vAlign w:val="center"/>
          </w:tcPr>
          <w:p w14:paraId="74C0B597" w14:textId="257A2E8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Funciones/ proyectos</w:t>
            </w:r>
          </w:p>
        </w:tc>
        <w:tc>
          <w:tcPr>
            <w:tcW w:w="981" w:type="dxa"/>
            <w:shd w:val="clear" w:color="auto" w:fill="D9D9D9" w:themeFill="background1" w:themeFillShade="D9"/>
            <w:vAlign w:val="center"/>
          </w:tcPr>
          <w:p w14:paraId="20036535" w14:textId="55E51B7D"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C</w:t>
            </w:r>
            <w:r w:rsidR="00717BBC" w:rsidRPr="008A0886">
              <w:rPr>
                <w:rFonts w:ascii="Arial" w:hAnsi="Arial" w:cs="Arial"/>
                <w:b/>
                <w:bCs/>
                <w:sz w:val="17"/>
                <w:szCs w:val="17"/>
              </w:rPr>
              <w:t>ó</w:t>
            </w:r>
            <w:r w:rsidRPr="008A0886">
              <w:rPr>
                <w:rFonts w:ascii="Arial" w:hAnsi="Arial" w:cs="Arial"/>
                <w:b/>
                <w:bCs/>
                <w:sz w:val="17"/>
                <w:szCs w:val="17"/>
              </w:rPr>
              <w:t>mo</w:t>
            </w:r>
            <w:r w:rsidR="00717BBC" w:rsidRPr="008A0886">
              <w:rPr>
                <w:rFonts w:ascii="Arial" w:hAnsi="Arial" w:cs="Arial"/>
                <w:b/>
                <w:bCs/>
                <w:sz w:val="17"/>
                <w:szCs w:val="17"/>
              </w:rPr>
              <w:t xml:space="preserve"> o Qué</w:t>
            </w:r>
            <w:r w:rsidRPr="008A0886">
              <w:rPr>
                <w:rFonts w:ascii="Arial" w:hAnsi="Arial" w:cs="Arial"/>
                <w:b/>
                <w:bCs/>
                <w:sz w:val="17"/>
                <w:szCs w:val="17"/>
              </w:rPr>
              <w:t xml:space="preserve"> realizaba</w:t>
            </w:r>
          </w:p>
        </w:tc>
        <w:tc>
          <w:tcPr>
            <w:tcW w:w="2025" w:type="dxa"/>
            <w:shd w:val="clear" w:color="auto" w:fill="D9D9D9" w:themeFill="background1" w:themeFillShade="D9"/>
            <w:vAlign w:val="center"/>
          </w:tcPr>
          <w:p w14:paraId="3D4E65C4" w14:textId="7A792DE2"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Procedimientos</w:t>
            </w:r>
            <w:r w:rsidR="00BC2F7C" w:rsidRPr="008A0886">
              <w:rPr>
                <w:rFonts w:ascii="Arial" w:hAnsi="Arial" w:cs="Arial"/>
                <w:b/>
                <w:bCs/>
                <w:sz w:val="17"/>
                <w:szCs w:val="17"/>
              </w:rPr>
              <w:t>/ Trámite/</w:t>
            </w:r>
            <w:r w:rsidRPr="008A0886">
              <w:rPr>
                <w:rFonts w:ascii="Arial" w:hAnsi="Arial" w:cs="Arial"/>
                <w:b/>
                <w:bCs/>
                <w:sz w:val="17"/>
                <w:szCs w:val="17"/>
              </w:rPr>
              <w:t xml:space="preserve">/Instructivos/ Manuales </w:t>
            </w:r>
            <w:r w:rsidR="00BC2F7C" w:rsidRPr="008A0886">
              <w:rPr>
                <w:rFonts w:ascii="Arial" w:hAnsi="Arial" w:cs="Arial"/>
                <w:b/>
                <w:bCs/>
                <w:sz w:val="17"/>
                <w:szCs w:val="17"/>
              </w:rPr>
              <w:t>relacionados</w:t>
            </w:r>
          </w:p>
        </w:tc>
        <w:tc>
          <w:tcPr>
            <w:tcW w:w="1151" w:type="dxa"/>
            <w:shd w:val="clear" w:color="auto" w:fill="D9D9D9" w:themeFill="background1" w:themeFillShade="D9"/>
            <w:vAlign w:val="center"/>
          </w:tcPr>
          <w:p w14:paraId="03A2DCEF" w14:textId="0BFA65A6"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Productos/ Logros obtenidos</w:t>
            </w:r>
          </w:p>
        </w:tc>
        <w:tc>
          <w:tcPr>
            <w:tcW w:w="1409" w:type="dxa"/>
            <w:shd w:val="clear" w:color="auto" w:fill="D9D9D9" w:themeFill="background1" w:themeFillShade="D9"/>
            <w:vAlign w:val="center"/>
          </w:tcPr>
          <w:p w14:paraId="1A02704D" w14:textId="201A51E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Coordinación con otras dependencias o entidades</w:t>
            </w:r>
          </w:p>
        </w:tc>
        <w:tc>
          <w:tcPr>
            <w:tcW w:w="1171" w:type="dxa"/>
            <w:shd w:val="clear" w:color="auto" w:fill="D9D9D9" w:themeFill="background1" w:themeFillShade="D9"/>
            <w:vAlign w:val="center"/>
          </w:tcPr>
          <w:p w14:paraId="4B8D61B9" w14:textId="3655FA2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Pendientes</w:t>
            </w:r>
            <w:r w:rsidR="00E238F7" w:rsidRPr="008A0886">
              <w:rPr>
                <w:rFonts w:ascii="Arial" w:hAnsi="Arial" w:cs="Arial"/>
                <w:b/>
                <w:bCs/>
                <w:sz w:val="17"/>
                <w:szCs w:val="17"/>
              </w:rPr>
              <w:t xml:space="preserve"> </w:t>
            </w:r>
          </w:p>
        </w:tc>
        <w:tc>
          <w:tcPr>
            <w:tcW w:w="1419" w:type="dxa"/>
            <w:shd w:val="clear" w:color="auto" w:fill="D9D9D9" w:themeFill="background1" w:themeFillShade="D9"/>
            <w:vAlign w:val="center"/>
          </w:tcPr>
          <w:p w14:paraId="15EFAC80" w14:textId="77777777" w:rsidR="00717BBC"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Sistema</w:t>
            </w:r>
            <w:r w:rsidR="00E238F7" w:rsidRPr="008A0886">
              <w:rPr>
                <w:rFonts w:ascii="Arial" w:hAnsi="Arial" w:cs="Arial"/>
                <w:b/>
                <w:bCs/>
                <w:sz w:val="17"/>
                <w:szCs w:val="17"/>
              </w:rPr>
              <w:t>s</w:t>
            </w:r>
            <w:r w:rsidRPr="008A0886">
              <w:rPr>
                <w:rFonts w:ascii="Arial" w:hAnsi="Arial" w:cs="Arial"/>
                <w:b/>
                <w:bCs/>
                <w:sz w:val="17"/>
                <w:szCs w:val="17"/>
              </w:rPr>
              <w:t xml:space="preserve"> de información</w:t>
            </w:r>
          </w:p>
          <w:p w14:paraId="248BC083" w14:textId="4140663A" w:rsidR="00063F82" w:rsidRPr="008A0886" w:rsidRDefault="00717BBC" w:rsidP="00E238F7">
            <w:pPr>
              <w:pStyle w:val="Textoindependiente"/>
              <w:jc w:val="center"/>
              <w:rPr>
                <w:rFonts w:ascii="Arial" w:hAnsi="Arial" w:cs="Arial"/>
                <w:b/>
                <w:bCs/>
                <w:sz w:val="17"/>
                <w:szCs w:val="17"/>
              </w:rPr>
            </w:pPr>
            <w:r w:rsidRPr="008A0886">
              <w:rPr>
                <w:rFonts w:ascii="Arial" w:hAnsi="Arial" w:cs="Arial"/>
                <w:b/>
                <w:bCs/>
                <w:sz w:val="17"/>
                <w:szCs w:val="17"/>
              </w:rPr>
              <w:t>(credenciales)</w:t>
            </w:r>
            <w:r w:rsidR="00063F82" w:rsidRPr="008A0886">
              <w:rPr>
                <w:rFonts w:ascii="Arial" w:hAnsi="Arial" w:cs="Arial"/>
                <w:b/>
                <w:bCs/>
                <w:sz w:val="17"/>
                <w:szCs w:val="17"/>
              </w:rPr>
              <w:t xml:space="preserve"> </w:t>
            </w:r>
          </w:p>
        </w:tc>
      </w:tr>
      <w:tr w:rsidR="00E238F7" w14:paraId="2691909D" w14:textId="20651B36" w:rsidTr="008A0886">
        <w:tc>
          <w:tcPr>
            <w:tcW w:w="1160" w:type="dxa"/>
          </w:tcPr>
          <w:p w14:paraId="591A9254" w14:textId="77777777" w:rsidR="00063F82" w:rsidRDefault="00063F82" w:rsidP="00063F82">
            <w:pPr>
              <w:pStyle w:val="Textoindependiente"/>
              <w:rPr>
                <w:sz w:val="24"/>
              </w:rPr>
            </w:pPr>
          </w:p>
        </w:tc>
        <w:tc>
          <w:tcPr>
            <w:tcW w:w="981" w:type="dxa"/>
          </w:tcPr>
          <w:p w14:paraId="6B6C951A" w14:textId="77777777" w:rsidR="00063F82" w:rsidRDefault="00063F82" w:rsidP="00063F82">
            <w:pPr>
              <w:pStyle w:val="Textoindependiente"/>
              <w:rPr>
                <w:sz w:val="24"/>
              </w:rPr>
            </w:pPr>
          </w:p>
        </w:tc>
        <w:tc>
          <w:tcPr>
            <w:tcW w:w="2025" w:type="dxa"/>
          </w:tcPr>
          <w:p w14:paraId="3FA0F890" w14:textId="77777777" w:rsidR="00063F82" w:rsidRDefault="00063F82" w:rsidP="00063F82">
            <w:pPr>
              <w:pStyle w:val="Textoindependiente"/>
              <w:rPr>
                <w:sz w:val="24"/>
              </w:rPr>
            </w:pPr>
          </w:p>
        </w:tc>
        <w:tc>
          <w:tcPr>
            <w:tcW w:w="1151" w:type="dxa"/>
          </w:tcPr>
          <w:p w14:paraId="1D6C785E" w14:textId="77777777" w:rsidR="00063F82" w:rsidRDefault="00063F82" w:rsidP="00063F82">
            <w:pPr>
              <w:pStyle w:val="Textoindependiente"/>
              <w:rPr>
                <w:sz w:val="24"/>
              </w:rPr>
            </w:pPr>
          </w:p>
        </w:tc>
        <w:tc>
          <w:tcPr>
            <w:tcW w:w="1409" w:type="dxa"/>
          </w:tcPr>
          <w:p w14:paraId="65526FA2" w14:textId="77777777" w:rsidR="00063F82" w:rsidRDefault="00063F82" w:rsidP="00063F82">
            <w:pPr>
              <w:pStyle w:val="Textoindependiente"/>
              <w:rPr>
                <w:sz w:val="24"/>
              </w:rPr>
            </w:pPr>
          </w:p>
        </w:tc>
        <w:tc>
          <w:tcPr>
            <w:tcW w:w="1171" w:type="dxa"/>
          </w:tcPr>
          <w:p w14:paraId="106A2BF7" w14:textId="77777777" w:rsidR="00063F82" w:rsidRDefault="00063F82" w:rsidP="00063F82">
            <w:pPr>
              <w:pStyle w:val="Textoindependiente"/>
              <w:rPr>
                <w:sz w:val="24"/>
              </w:rPr>
            </w:pPr>
          </w:p>
        </w:tc>
        <w:tc>
          <w:tcPr>
            <w:tcW w:w="1419" w:type="dxa"/>
          </w:tcPr>
          <w:p w14:paraId="61D1B43E" w14:textId="77777777" w:rsidR="00063F82" w:rsidRDefault="00063F82" w:rsidP="00063F82">
            <w:pPr>
              <w:pStyle w:val="Textoindependiente"/>
              <w:rPr>
                <w:sz w:val="24"/>
              </w:rPr>
            </w:pPr>
          </w:p>
        </w:tc>
      </w:tr>
      <w:tr w:rsidR="00E238F7" w14:paraId="5A45E026" w14:textId="44FC8F42" w:rsidTr="008A0886">
        <w:tc>
          <w:tcPr>
            <w:tcW w:w="1160" w:type="dxa"/>
          </w:tcPr>
          <w:p w14:paraId="3965AD0E" w14:textId="77777777" w:rsidR="00063F82" w:rsidRDefault="00063F82" w:rsidP="00063F82">
            <w:pPr>
              <w:pStyle w:val="Textoindependiente"/>
              <w:rPr>
                <w:sz w:val="24"/>
              </w:rPr>
            </w:pPr>
          </w:p>
        </w:tc>
        <w:tc>
          <w:tcPr>
            <w:tcW w:w="981" w:type="dxa"/>
          </w:tcPr>
          <w:p w14:paraId="0CACB9A5" w14:textId="77777777" w:rsidR="00063F82" w:rsidRDefault="00063F82" w:rsidP="00063F82">
            <w:pPr>
              <w:pStyle w:val="Textoindependiente"/>
              <w:rPr>
                <w:sz w:val="24"/>
              </w:rPr>
            </w:pPr>
          </w:p>
        </w:tc>
        <w:tc>
          <w:tcPr>
            <w:tcW w:w="2025" w:type="dxa"/>
          </w:tcPr>
          <w:p w14:paraId="595AB453" w14:textId="77777777" w:rsidR="00063F82" w:rsidRDefault="00063F82" w:rsidP="00063F82">
            <w:pPr>
              <w:pStyle w:val="Textoindependiente"/>
              <w:rPr>
                <w:sz w:val="24"/>
              </w:rPr>
            </w:pPr>
          </w:p>
        </w:tc>
        <w:tc>
          <w:tcPr>
            <w:tcW w:w="1151" w:type="dxa"/>
          </w:tcPr>
          <w:p w14:paraId="07C4B5A3" w14:textId="77777777" w:rsidR="00063F82" w:rsidRDefault="00063F82" w:rsidP="00063F82">
            <w:pPr>
              <w:pStyle w:val="Textoindependiente"/>
              <w:rPr>
                <w:sz w:val="24"/>
              </w:rPr>
            </w:pPr>
          </w:p>
        </w:tc>
        <w:tc>
          <w:tcPr>
            <w:tcW w:w="1409" w:type="dxa"/>
          </w:tcPr>
          <w:p w14:paraId="2078EDC2" w14:textId="77777777" w:rsidR="00063F82" w:rsidRDefault="00063F82" w:rsidP="00063F82">
            <w:pPr>
              <w:pStyle w:val="Textoindependiente"/>
              <w:rPr>
                <w:sz w:val="24"/>
              </w:rPr>
            </w:pPr>
          </w:p>
        </w:tc>
        <w:tc>
          <w:tcPr>
            <w:tcW w:w="1171" w:type="dxa"/>
          </w:tcPr>
          <w:p w14:paraId="38F5AF14" w14:textId="77777777" w:rsidR="00063F82" w:rsidRDefault="00063F82" w:rsidP="00063F82">
            <w:pPr>
              <w:pStyle w:val="Textoindependiente"/>
              <w:rPr>
                <w:sz w:val="24"/>
              </w:rPr>
            </w:pPr>
          </w:p>
        </w:tc>
        <w:tc>
          <w:tcPr>
            <w:tcW w:w="1419" w:type="dxa"/>
          </w:tcPr>
          <w:p w14:paraId="28109D90" w14:textId="77777777" w:rsidR="00063F82" w:rsidRDefault="00063F82" w:rsidP="00063F82">
            <w:pPr>
              <w:pStyle w:val="Textoindependiente"/>
              <w:rPr>
                <w:sz w:val="24"/>
              </w:rPr>
            </w:pPr>
          </w:p>
        </w:tc>
      </w:tr>
      <w:tr w:rsidR="00E238F7" w14:paraId="37DC108C" w14:textId="207954D6" w:rsidTr="008A0886">
        <w:tc>
          <w:tcPr>
            <w:tcW w:w="1160" w:type="dxa"/>
          </w:tcPr>
          <w:p w14:paraId="45B5063E" w14:textId="77777777" w:rsidR="00063F82" w:rsidRDefault="00063F82" w:rsidP="00063F82">
            <w:pPr>
              <w:pStyle w:val="Textoindependiente"/>
              <w:rPr>
                <w:sz w:val="24"/>
              </w:rPr>
            </w:pPr>
          </w:p>
        </w:tc>
        <w:tc>
          <w:tcPr>
            <w:tcW w:w="981" w:type="dxa"/>
          </w:tcPr>
          <w:p w14:paraId="4CBD5CB4" w14:textId="77777777" w:rsidR="00063F82" w:rsidRDefault="00063F82" w:rsidP="00063F82">
            <w:pPr>
              <w:pStyle w:val="Textoindependiente"/>
              <w:rPr>
                <w:sz w:val="24"/>
              </w:rPr>
            </w:pPr>
          </w:p>
        </w:tc>
        <w:tc>
          <w:tcPr>
            <w:tcW w:w="2025" w:type="dxa"/>
          </w:tcPr>
          <w:p w14:paraId="179A399D" w14:textId="77777777" w:rsidR="00063F82" w:rsidRDefault="00063F82" w:rsidP="00063F82">
            <w:pPr>
              <w:pStyle w:val="Textoindependiente"/>
              <w:rPr>
                <w:sz w:val="24"/>
              </w:rPr>
            </w:pPr>
          </w:p>
        </w:tc>
        <w:tc>
          <w:tcPr>
            <w:tcW w:w="1151" w:type="dxa"/>
          </w:tcPr>
          <w:p w14:paraId="12A0F5CF" w14:textId="77777777" w:rsidR="00063F82" w:rsidRDefault="00063F82" w:rsidP="00063F82">
            <w:pPr>
              <w:pStyle w:val="Textoindependiente"/>
              <w:rPr>
                <w:sz w:val="24"/>
              </w:rPr>
            </w:pPr>
          </w:p>
        </w:tc>
        <w:tc>
          <w:tcPr>
            <w:tcW w:w="1409" w:type="dxa"/>
          </w:tcPr>
          <w:p w14:paraId="4402BB66" w14:textId="77777777" w:rsidR="00063F82" w:rsidRDefault="00063F82" w:rsidP="00063F82">
            <w:pPr>
              <w:pStyle w:val="Textoindependiente"/>
              <w:rPr>
                <w:sz w:val="24"/>
              </w:rPr>
            </w:pPr>
          </w:p>
        </w:tc>
        <w:tc>
          <w:tcPr>
            <w:tcW w:w="1171" w:type="dxa"/>
          </w:tcPr>
          <w:p w14:paraId="77138E9D" w14:textId="77777777" w:rsidR="00063F82" w:rsidRDefault="00063F82" w:rsidP="00063F82">
            <w:pPr>
              <w:pStyle w:val="Textoindependiente"/>
              <w:rPr>
                <w:sz w:val="24"/>
              </w:rPr>
            </w:pPr>
          </w:p>
        </w:tc>
        <w:tc>
          <w:tcPr>
            <w:tcW w:w="1419" w:type="dxa"/>
          </w:tcPr>
          <w:p w14:paraId="69B86012" w14:textId="77777777" w:rsidR="00063F82" w:rsidRDefault="00063F82" w:rsidP="00063F82">
            <w:pPr>
              <w:pStyle w:val="Textoindependiente"/>
              <w:rPr>
                <w:sz w:val="24"/>
              </w:rPr>
            </w:pPr>
          </w:p>
        </w:tc>
      </w:tr>
      <w:tr w:rsidR="00E238F7" w14:paraId="0F5E54D5" w14:textId="614A7392" w:rsidTr="008A0886">
        <w:tc>
          <w:tcPr>
            <w:tcW w:w="1160" w:type="dxa"/>
          </w:tcPr>
          <w:p w14:paraId="10739232" w14:textId="77777777" w:rsidR="00063F82" w:rsidRDefault="00063F82" w:rsidP="00063F82">
            <w:pPr>
              <w:pStyle w:val="Textoindependiente"/>
              <w:rPr>
                <w:sz w:val="24"/>
              </w:rPr>
            </w:pPr>
          </w:p>
        </w:tc>
        <w:tc>
          <w:tcPr>
            <w:tcW w:w="981" w:type="dxa"/>
          </w:tcPr>
          <w:p w14:paraId="3CBC38A5" w14:textId="77777777" w:rsidR="00063F82" w:rsidRDefault="00063F82" w:rsidP="00063F82">
            <w:pPr>
              <w:pStyle w:val="Textoindependiente"/>
              <w:rPr>
                <w:sz w:val="24"/>
              </w:rPr>
            </w:pPr>
          </w:p>
        </w:tc>
        <w:tc>
          <w:tcPr>
            <w:tcW w:w="2025" w:type="dxa"/>
          </w:tcPr>
          <w:p w14:paraId="1BD5D96D" w14:textId="77777777" w:rsidR="00063F82" w:rsidRDefault="00063F82" w:rsidP="00063F82">
            <w:pPr>
              <w:pStyle w:val="Textoindependiente"/>
              <w:rPr>
                <w:sz w:val="24"/>
              </w:rPr>
            </w:pPr>
          </w:p>
        </w:tc>
        <w:tc>
          <w:tcPr>
            <w:tcW w:w="1151" w:type="dxa"/>
          </w:tcPr>
          <w:p w14:paraId="7602E903" w14:textId="77777777" w:rsidR="00063F82" w:rsidRDefault="00063F82" w:rsidP="00063F82">
            <w:pPr>
              <w:pStyle w:val="Textoindependiente"/>
              <w:rPr>
                <w:sz w:val="24"/>
              </w:rPr>
            </w:pPr>
          </w:p>
        </w:tc>
        <w:tc>
          <w:tcPr>
            <w:tcW w:w="1409" w:type="dxa"/>
          </w:tcPr>
          <w:p w14:paraId="68B1FDB1" w14:textId="77777777" w:rsidR="00063F82" w:rsidRDefault="00063F82" w:rsidP="00063F82">
            <w:pPr>
              <w:pStyle w:val="Textoindependiente"/>
              <w:rPr>
                <w:sz w:val="24"/>
              </w:rPr>
            </w:pPr>
          </w:p>
        </w:tc>
        <w:tc>
          <w:tcPr>
            <w:tcW w:w="1171" w:type="dxa"/>
          </w:tcPr>
          <w:p w14:paraId="4361C13C" w14:textId="77777777" w:rsidR="00063F82" w:rsidRDefault="00063F82" w:rsidP="00063F82">
            <w:pPr>
              <w:pStyle w:val="Textoindependiente"/>
              <w:rPr>
                <w:sz w:val="24"/>
              </w:rPr>
            </w:pPr>
          </w:p>
        </w:tc>
        <w:tc>
          <w:tcPr>
            <w:tcW w:w="1419" w:type="dxa"/>
          </w:tcPr>
          <w:p w14:paraId="00408A80" w14:textId="77777777" w:rsidR="00063F82" w:rsidRDefault="00063F82" w:rsidP="00063F82">
            <w:pPr>
              <w:pStyle w:val="Textoindependiente"/>
              <w:rPr>
                <w:sz w:val="24"/>
              </w:rPr>
            </w:pPr>
          </w:p>
        </w:tc>
      </w:tr>
      <w:tr w:rsidR="00351315" w14:paraId="4FC4BA57" w14:textId="77777777" w:rsidTr="008A0886">
        <w:tc>
          <w:tcPr>
            <w:tcW w:w="1160" w:type="dxa"/>
          </w:tcPr>
          <w:p w14:paraId="721414FD" w14:textId="77777777" w:rsidR="00351315" w:rsidRDefault="00351315" w:rsidP="00063F82">
            <w:pPr>
              <w:pStyle w:val="Textoindependiente"/>
              <w:rPr>
                <w:sz w:val="24"/>
              </w:rPr>
            </w:pPr>
          </w:p>
        </w:tc>
        <w:tc>
          <w:tcPr>
            <w:tcW w:w="981" w:type="dxa"/>
          </w:tcPr>
          <w:p w14:paraId="07761F35" w14:textId="77777777" w:rsidR="00351315" w:rsidRDefault="00351315" w:rsidP="00063F82">
            <w:pPr>
              <w:pStyle w:val="Textoindependiente"/>
              <w:rPr>
                <w:sz w:val="24"/>
              </w:rPr>
            </w:pPr>
          </w:p>
        </w:tc>
        <w:tc>
          <w:tcPr>
            <w:tcW w:w="2025" w:type="dxa"/>
          </w:tcPr>
          <w:p w14:paraId="5997D9F1" w14:textId="77777777" w:rsidR="00351315" w:rsidRDefault="00351315" w:rsidP="00063F82">
            <w:pPr>
              <w:pStyle w:val="Textoindependiente"/>
              <w:rPr>
                <w:sz w:val="24"/>
              </w:rPr>
            </w:pPr>
          </w:p>
        </w:tc>
        <w:tc>
          <w:tcPr>
            <w:tcW w:w="1151" w:type="dxa"/>
          </w:tcPr>
          <w:p w14:paraId="3190DA67" w14:textId="77777777" w:rsidR="00351315" w:rsidRDefault="00351315" w:rsidP="00063F82">
            <w:pPr>
              <w:pStyle w:val="Textoindependiente"/>
              <w:rPr>
                <w:sz w:val="24"/>
              </w:rPr>
            </w:pPr>
          </w:p>
        </w:tc>
        <w:tc>
          <w:tcPr>
            <w:tcW w:w="1409" w:type="dxa"/>
          </w:tcPr>
          <w:p w14:paraId="1D1771D2" w14:textId="77777777" w:rsidR="00351315" w:rsidRDefault="00351315" w:rsidP="00063F82">
            <w:pPr>
              <w:pStyle w:val="Textoindependiente"/>
              <w:rPr>
                <w:sz w:val="24"/>
              </w:rPr>
            </w:pPr>
          </w:p>
        </w:tc>
        <w:tc>
          <w:tcPr>
            <w:tcW w:w="1171" w:type="dxa"/>
          </w:tcPr>
          <w:p w14:paraId="277634F2" w14:textId="77777777" w:rsidR="00351315" w:rsidRDefault="00351315" w:rsidP="00063F82">
            <w:pPr>
              <w:pStyle w:val="Textoindependiente"/>
              <w:rPr>
                <w:sz w:val="24"/>
              </w:rPr>
            </w:pPr>
          </w:p>
        </w:tc>
        <w:tc>
          <w:tcPr>
            <w:tcW w:w="1419" w:type="dxa"/>
          </w:tcPr>
          <w:p w14:paraId="7CD9EF78" w14:textId="77777777" w:rsidR="00351315" w:rsidRDefault="00351315" w:rsidP="00063F82">
            <w:pPr>
              <w:pStyle w:val="Textoindependiente"/>
              <w:rPr>
                <w:sz w:val="24"/>
              </w:rPr>
            </w:pPr>
          </w:p>
        </w:tc>
      </w:tr>
    </w:tbl>
    <w:p w14:paraId="1FB49A6C" w14:textId="77777777" w:rsidR="00063F82" w:rsidRDefault="00063F82" w:rsidP="00063F82">
      <w:pPr>
        <w:pStyle w:val="Textoindependiente"/>
        <w:rPr>
          <w:sz w:val="24"/>
        </w:rPr>
      </w:pPr>
    </w:p>
    <w:p w14:paraId="54573CDA" w14:textId="34102FF6" w:rsidR="00063F82" w:rsidRPr="00717BBC" w:rsidRDefault="00063F82" w:rsidP="00E238F7">
      <w:pPr>
        <w:pStyle w:val="Textoindependiente"/>
        <w:jc w:val="both"/>
        <w:rPr>
          <w:spacing w:val="-6"/>
        </w:rPr>
      </w:pPr>
      <w:r w:rsidRPr="00717BBC">
        <w:rPr>
          <w:spacing w:val="-6"/>
        </w:rPr>
        <w:t xml:space="preserve">Así </w:t>
      </w:r>
      <w:r w:rsidR="00F04575">
        <w:rPr>
          <w:spacing w:val="-6"/>
        </w:rPr>
        <w:t xml:space="preserve">mismo, </w:t>
      </w:r>
      <w:r w:rsidRPr="00717BBC">
        <w:rPr>
          <w:spacing w:val="-6"/>
        </w:rPr>
        <w:t>dentro de su informe de gestión detalle si usted</w:t>
      </w:r>
      <w:r w:rsidR="0015384D" w:rsidRPr="00717BBC">
        <w:rPr>
          <w:spacing w:val="-6"/>
        </w:rPr>
        <w:t xml:space="preserve"> era responsable de realizar algún proceso de rendición de cuenta </w:t>
      </w:r>
      <w:r w:rsidR="00BC2F7C" w:rsidRPr="00717BBC">
        <w:rPr>
          <w:spacing w:val="-6"/>
        </w:rPr>
        <w:t xml:space="preserve">o </w:t>
      </w:r>
      <w:r w:rsidR="0015384D" w:rsidRPr="00717BBC">
        <w:rPr>
          <w:spacing w:val="-6"/>
        </w:rPr>
        <w:t>reporte a algún ente de control o entidad del orden nacional</w:t>
      </w:r>
      <w:r w:rsidR="00E238F7" w:rsidRPr="00717BBC">
        <w:rPr>
          <w:spacing w:val="-6"/>
        </w:rPr>
        <w:t xml:space="preserve"> o territorial</w:t>
      </w:r>
      <w:r w:rsidR="0015384D" w:rsidRPr="00717BBC">
        <w:rPr>
          <w:spacing w:val="-6"/>
        </w:rPr>
        <w:t xml:space="preserve"> indicando periodicidad</w:t>
      </w:r>
      <w:r w:rsidR="00BC2F7C" w:rsidRPr="00717BBC">
        <w:rPr>
          <w:spacing w:val="-6"/>
        </w:rPr>
        <w:t xml:space="preserve"> y fechas</w:t>
      </w:r>
      <w:r w:rsidR="0015384D" w:rsidRPr="00717BBC">
        <w:rPr>
          <w:spacing w:val="-6"/>
        </w:rPr>
        <w:t>, de</w:t>
      </w:r>
      <w:r w:rsidR="00717BBC">
        <w:rPr>
          <w:spacing w:val="-6"/>
        </w:rPr>
        <w:t>scripción</w:t>
      </w:r>
      <w:r w:rsidR="0015384D" w:rsidRPr="00717BBC">
        <w:rPr>
          <w:spacing w:val="-6"/>
        </w:rPr>
        <w:t xml:space="preserve"> del reporte, insumos, aplicativo utilizado para el mismo y credenciales para el ingreso, </w:t>
      </w:r>
      <w:r w:rsidR="009F7B88">
        <w:rPr>
          <w:spacing w:val="-6"/>
        </w:rPr>
        <w:t>considerando</w:t>
      </w:r>
      <w:r w:rsidR="0015384D" w:rsidRPr="00717BBC">
        <w:rPr>
          <w:spacing w:val="-6"/>
        </w:rPr>
        <w:t xml:space="preserve"> el siguiente cuadro: </w:t>
      </w:r>
    </w:p>
    <w:p w14:paraId="62AACEA2" w14:textId="77777777" w:rsidR="0015384D" w:rsidRDefault="0015384D" w:rsidP="00063F82">
      <w:pPr>
        <w:pStyle w:val="Textoindependiente"/>
        <w:rPr>
          <w:sz w:val="24"/>
        </w:rPr>
      </w:pPr>
    </w:p>
    <w:tbl>
      <w:tblPr>
        <w:tblStyle w:val="Tablaconcuadrcula"/>
        <w:tblW w:w="9316" w:type="dxa"/>
        <w:tblLook w:val="04A0" w:firstRow="1" w:lastRow="0" w:firstColumn="1" w:lastColumn="0" w:noHBand="0" w:noVBand="1"/>
      </w:tblPr>
      <w:tblGrid>
        <w:gridCol w:w="1384"/>
        <w:gridCol w:w="1413"/>
        <w:gridCol w:w="1280"/>
        <w:gridCol w:w="1249"/>
        <w:gridCol w:w="1125"/>
        <w:gridCol w:w="1272"/>
        <w:gridCol w:w="1593"/>
      </w:tblGrid>
      <w:tr w:rsidR="00E238F7" w14:paraId="0241D147" w14:textId="0D3FC73C" w:rsidTr="00717BBC">
        <w:tc>
          <w:tcPr>
            <w:tcW w:w="1384" w:type="dxa"/>
            <w:shd w:val="clear" w:color="auto" w:fill="D9D9D9" w:themeFill="background1" w:themeFillShade="D9"/>
            <w:vAlign w:val="center"/>
          </w:tcPr>
          <w:p w14:paraId="6B68C10A" w14:textId="25BF89DE" w:rsidR="00E238F7" w:rsidRPr="00E238F7" w:rsidRDefault="00E238F7" w:rsidP="00E238F7">
            <w:pPr>
              <w:pStyle w:val="Textoindependiente"/>
              <w:jc w:val="center"/>
              <w:rPr>
                <w:b/>
                <w:bCs/>
                <w:sz w:val="18"/>
                <w:szCs w:val="18"/>
              </w:rPr>
            </w:pPr>
            <w:r w:rsidRPr="00E238F7">
              <w:rPr>
                <w:b/>
                <w:bCs/>
                <w:sz w:val="18"/>
                <w:szCs w:val="18"/>
              </w:rPr>
              <w:t>Nombre del reporte</w:t>
            </w:r>
          </w:p>
        </w:tc>
        <w:tc>
          <w:tcPr>
            <w:tcW w:w="1413" w:type="dxa"/>
            <w:shd w:val="clear" w:color="auto" w:fill="D9D9D9" w:themeFill="background1" w:themeFillShade="D9"/>
            <w:vAlign w:val="center"/>
          </w:tcPr>
          <w:p w14:paraId="618C535F" w14:textId="04883C35" w:rsidR="00E238F7" w:rsidRPr="00E238F7" w:rsidRDefault="00E238F7" w:rsidP="00E238F7">
            <w:pPr>
              <w:pStyle w:val="Textoindependiente"/>
              <w:jc w:val="center"/>
              <w:rPr>
                <w:b/>
                <w:bCs/>
                <w:sz w:val="18"/>
                <w:szCs w:val="18"/>
              </w:rPr>
            </w:pPr>
            <w:r w:rsidRPr="00E238F7">
              <w:rPr>
                <w:b/>
                <w:bCs/>
                <w:sz w:val="18"/>
                <w:szCs w:val="18"/>
              </w:rPr>
              <w:t>Periodicidad</w:t>
            </w:r>
            <w:r w:rsidR="00BC2F7C">
              <w:rPr>
                <w:b/>
                <w:bCs/>
                <w:sz w:val="18"/>
                <w:szCs w:val="18"/>
              </w:rPr>
              <w:t xml:space="preserve"> y fechas</w:t>
            </w:r>
          </w:p>
        </w:tc>
        <w:tc>
          <w:tcPr>
            <w:tcW w:w="1280" w:type="dxa"/>
            <w:shd w:val="clear" w:color="auto" w:fill="D9D9D9" w:themeFill="background1" w:themeFillShade="D9"/>
            <w:vAlign w:val="center"/>
          </w:tcPr>
          <w:p w14:paraId="2CC27FB1" w14:textId="1C14B5BA" w:rsidR="00E238F7" w:rsidRPr="00E238F7" w:rsidRDefault="00E238F7" w:rsidP="00E238F7">
            <w:pPr>
              <w:pStyle w:val="Textoindependiente"/>
              <w:jc w:val="center"/>
              <w:rPr>
                <w:b/>
                <w:bCs/>
                <w:sz w:val="18"/>
                <w:szCs w:val="18"/>
              </w:rPr>
            </w:pPr>
            <w:r w:rsidRPr="00E238F7">
              <w:rPr>
                <w:b/>
                <w:bCs/>
                <w:sz w:val="18"/>
                <w:szCs w:val="18"/>
              </w:rPr>
              <w:t>Entidad a la que reportaba</w:t>
            </w:r>
          </w:p>
        </w:tc>
        <w:tc>
          <w:tcPr>
            <w:tcW w:w="1249" w:type="dxa"/>
            <w:shd w:val="clear" w:color="auto" w:fill="D9D9D9" w:themeFill="background1" w:themeFillShade="D9"/>
            <w:vAlign w:val="center"/>
          </w:tcPr>
          <w:p w14:paraId="3CA961DF" w14:textId="76367801" w:rsidR="00E238F7" w:rsidRPr="00E238F7" w:rsidRDefault="00E238F7" w:rsidP="00E238F7">
            <w:pPr>
              <w:pStyle w:val="Textoindependiente"/>
              <w:jc w:val="center"/>
              <w:rPr>
                <w:b/>
                <w:bCs/>
                <w:sz w:val="18"/>
                <w:szCs w:val="18"/>
              </w:rPr>
            </w:pPr>
            <w:r w:rsidRPr="00E238F7">
              <w:rPr>
                <w:b/>
                <w:bCs/>
                <w:sz w:val="18"/>
                <w:szCs w:val="18"/>
              </w:rPr>
              <w:t xml:space="preserve">Descripción del reporte </w:t>
            </w:r>
          </w:p>
        </w:tc>
        <w:tc>
          <w:tcPr>
            <w:tcW w:w="1125" w:type="dxa"/>
            <w:shd w:val="clear" w:color="auto" w:fill="D9D9D9" w:themeFill="background1" w:themeFillShade="D9"/>
            <w:vAlign w:val="center"/>
          </w:tcPr>
          <w:p w14:paraId="491C872C" w14:textId="5C388770" w:rsidR="00E238F7" w:rsidRPr="00E238F7" w:rsidRDefault="00E238F7" w:rsidP="00E238F7">
            <w:pPr>
              <w:pStyle w:val="Textoindependiente"/>
              <w:jc w:val="center"/>
              <w:rPr>
                <w:b/>
                <w:bCs/>
                <w:sz w:val="18"/>
                <w:szCs w:val="18"/>
              </w:rPr>
            </w:pPr>
            <w:r w:rsidRPr="00E238F7">
              <w:rPr>
                <w:b/>
                <w:bCs/>
                <w:sz w:val="18"/>
                <w:szCs w:val="18"/>
              </w:rPr>
              <w:t xml:space="preserve">Insumos </w:t>
            </w:r>
          </w:p>
        </w:tc>
        <w:tc>
          <w:tcPr>
            <w:tcW w:w="1272" w:type="dxa"/>
            <w:shd w:val="clear" w:color="auto" w:fill="D9D9D9" w:themeFill="background1" w:themeFillShade="D9"/>
            <w:vAlign w:val="center"/>
          </w:tcPr>
          <w:p w14:paraId="667A70AF" w14:textId="6C09C9B9" w:rsidR="00E238F7" w:rsidRPr="00E238F7" w:rsidRDefault="00E238F7" w:rsidP="00E238F7">
            <w:pPr>
              <w:pStyle w:val="Textoindependiente"/>
              <w:jc w:val="center"/>
              <w:rPr>
                <w:b/>
                <w:bCs/>
                <w:sz w:val="18"/>
                <w:szCs w:val="18"/>
              </w:rPr>
            </w:pPr>
            <w:r w:rsidRPr="00E238F7">
              <w:rPr>
                <w:b/>
                <w:bCs/>
                <w:sz w:val="18"/>
                <w:szCs w:val="18"/>
              </w:rPr>
              <w:t xml:space="preserve">Aplicativo </w:t>
            </w:r>
            <w:r w:rsidR="00717BBC">
              <w:rPr>
                <w:b/>
                <w:bCs/>
                <w:sz w:val="18"/>
                <w:szCs w:val="18"/>
              </w:rPr>
              <w:t xml:space="preserve">o medio </w:t>
            </w:r>
            <w:r w:rsidRPr="00E238F7">
              <w:rPr>
                <w:b/>
                <w:bCs/>
                <w:sz w:val="18"/>
                <w:szCs w:val="18"/>
              </w:rPr>
              <w:t xml:space="preserve">utilizado </w:t>
            </w:r>
          </w:p>
        </w:tc>
        <w:tc>
          <w:tcPr>
            <w:tcW w:w="1593" w:type="dxa"/>
            <w:shd w:val="clear" w:color="auto" w:fill="D9D9D9" w:themeFill="background1" w:themeFillShade="D9"/>
            <w:vAlign w:val="center"/>
          </w:tcPr>
          <w:p w14:paraId="62CAFB4D" w14:textId="59676425" w:rsidR="00E238F7" w:rsidRPr="00E238F7" w:rsidRDefault="00E238F7" w:rsidP="00E238F7">
            <w:pPr>
              <w:pStyle w:val="Textoindependiente"/>
              <w:jc w:val="center"/>
              <w:rPr>
                <w:b/>
                <w:bCs/>
                <w:sz w:val="18"/>
                <w:szCs w:val="18"/>
              </w:rPr>
            </w:pPr>
            <w:r w:rsidRPr="00E238F7">
              <w:rPr>
                <w:b/>
                <w:bCs/>
                <w:sz w:val="18"/>
                <w:szCs w:val="18"/>
              </w:rPr>
              <w:t>Credenciales de ingreso</w:t>
            </w:r>
          </w:p>
        </w:tc>
      </w:tr>
      <w:tr w:rsidR="00E238F7" w14:paraId="379A486C" w14:textId="201793C7" w:rsidTr="00717BBC">
        <w:tc>
          <w:tcPr>
            <w:tcW w:w="1384" w:type="dxa"/>
          </w:tcPr>
          <w:p w14:paraId="32065341" w14:textId="77777777" w:rsidR="00E238F7" w:rsidRDefault="00E238F7" w:rsidP="004815B0">
            <w:pPr>
              <w:pStyle w:val="Textoindependiente"/>
              <w:rPr>
                <w:sz w:val="24"/>
              </w:rPr>
            </w:pPr>
          </w:p>
        </w:tc>
        <w:tc>
          <w:tcPr>
            <w:tcW w:w="1413" w:type="dxa"/>
          </w:tcPr>
          <w:p w14:paraId="1789AD48" w14:textId="77777777" w:rsidR="00E238F7" w:rsidRDefault="00E238F7" w:rsidP="004815B0">
            <w:pPr>
              <w:pStyle w:val="Textoindependiente"/>
              <w:rPr>
                <w:sz w:val="24"/>
              </w:rPr>
            </w:pPr>
          </w:p>
        </w:tc>
        <w:tc>
          <w:tcPr>
            <w:tcW w:w="1280" w:type="dxa"/>
          </w:tcPr>
          <w:p w14:paraId="37B4C2E0" w14:textId="5F674332" w:rsidR="00E238F7" w:rsidRDefault="00E238F7" w:rsidP="004815B0">
            <w:pPr>
              <w:pStyle w:val="Textoindependiente"/>
              <w:rPr>
                <w:sz w:val="24"/>
              </w:rPr>
            </w:pPr>
          </w:p>
        </w:tc>
        <w:tc>
          <w:tcPr>
            <w:tcW w:w="1249" w:type="dxa"/>
          </w:tcPr>
          <w:p w14:paraId="2CA4E930" w14:textId="77777777" w:rsidR="00E238F7" w:rsidRDefault="00E238F7" w:rsidP="004815B0">
            <w:pPr>
              <w:pStyle w:val="Textoindependiente"/>
              <w:rPr>
                <w:sz w:val="24"/>
              </w:rPr>
            </w:pPr>
          </w:p>
        </w:tc>
        <w:tc>
          <w:tcPr>
            <w:tcW w:w="1125" w:type="dxa"/>
          </w:tcPr>
          <w:p w14:paraId="4D9299CC" w14:textId="77777777" w:rsidR="00E238F7" w:rsidRDefault="00E238F7" w:rsidP="004815B0">
            <w:pPr>
              <w:pStyle w:val="Textoindependiente"/>
              <w:rPr>
                <w:sz w:val="24"/>
              </w:rPr>
            </w:pPr>
          </w:p>
        </w:tc>
        <w:tc>
          <w:tcPr>
            <w:tcW w:w="1272" w:type="dxa"/>
          </w:tcPr>
          <w:p w14:paraId="0C230C44" w14:textId="77777777" w:rsidR="00E238F7" w:rsidRDefault="00E238F7" w:rsidP="004815B0">
            <w:pPr>
              <w:pStyle w:val="Textoindependiente"/>
              <w:rPr>
                <w:sz w:val="24"/>
              </w:rPr>
            </w:pPr>
          </w:p>
        </w:tc>
        <w:tc>
          <w:tcPr>
            <w:tcW w:w="1593" w:type="dxa"/>
          </w:tcPr>
          <w:p w14:paraId="438D098B" w14:textId="77777777" w:rsidR="00E238F7" w:rsidRDefault="00E238F7" w:rsidP="004815B0">
            <w:pPr>
              <w:pStyle w:val="Textoindependiente"/>
              <w:rPr>
                <w:sz w:val="24"/>
              </w:rPr>
            </w:pPr>
          </w:p>
        </w:tc>
      </w:tr>
      <w:tr w:rsidR="00E238F7" w14:paraId="50D93DBA" w14:textId="14B3E195" w:rsidTr="00717BBC">
        <w:tc>
          <w:tcPr>
            <w:tcW w:w="1384" w:type="dxa"/>
          </w:tcPr>
          <w:p w14:paraId="34D92828" w14:textId="77777777" w:rsidR="00E238F7" w:rsidRDefault="00E238F7" w:rsidP="004815B0">
            <w:pPr>
              <w:pStyle w:val="Textoindependiente"/>
              <w:rPr>
                <w:sz w:val="24"/>
              </w:rPr>
            </w:pPr>
          </w:p>
        </w:tc>
        <w:tc>
          <w:tcPr>
            <w:tcW w:w="1413" w:type="dxa"/>
          </w:tcPr>
          <w:p w14:paraId="258E2E2D" w14:textId="77777777" w:rsidR="00E238F7" w:rsidRDefault="00E238F7" w:rsidP="004815B0">
            <w:pPr>
              <w:pStyle w:val="Textoindependiente"/>
              <w:rPr>
                <w:sz w:val="24"/>
              </w:rPr>
            </w:pPr>
          </w:p>
        </w:tc>
        <w:tc>
          <w:tcPr>
            <w:tcW w:w="1280" w:type="dxa"/>
          </w:tcPr>
          <w:p w14:paraId="09E666F8" w14:textId="17C96E03" w:rsidR="00E238F7" w:rsidRDefault="00E238F7" w:rsidP="004815B0">
            <w:pPr>
              <w:pStyle w:val="Textoindependiente"/>
              <w:rPr>
                <w:sz w:val="24"/>
              </w:rPr>
            </w:pPr>
          </w:p>
        </w:tc>
        <w:tc>
          <w:tcPr>
            <w:tcW w:w="1249" w:type="dxa"/>
          </w:tcPr>
          <w:p w14:paraId="6708E2CD" w14:textId="77777777" w:rsidR="00E238F7" w:rsidRDefault="00E238F7" w:rsidP="004815B0">
            <w:pPr>
              <w:pStyle w:val="Textoindependiente"/>
              <w:rPr>
                <w:sz w:val="24"/>
              </w:rPr>
            </w:pPr>
          </w:p>
        </w:tc>
        <w:tc>
          <w:tcPr>
            <w:tcW w:w="1125" w:type="dxa"/>
          </w:tcPr>
          <w:p w14:paraId="5AF1C0D7" w14:textId="77777777" w:rsidR="00E238F7" w:rsidRDefault="00E238F7" w:rsidP="004815B0">
            <w:pPr>
              <w:pStyle w:val="Textoindependiente"/>
              <w:rPr>
                <w:sz w:val="24"/>
              </w:rPr>
            </w:pPr>
          </w:p>
        </w:tc>
        <w:tc>
          <w:tcPr>
            <w:tcW w:w="1272" w:type="dxa"/>
          </w:tcPr>
          <w:p w14:paraId="077FE74E" w14:textId="77777777" w:rsidR="00E238F7" w:rsidRDefault="00E238F7" w:rsidP="004815B0">
            <w:pPr>
              <w:pStyle w:val="Textoindependiente"/>
              <w:rPr>
                <w:sz w:val="24"/>
              </w:rPr>
            </w:pPr>
          </w:p>
        </w:tc>
        <w:tc>
          <w:tcPr>
            <w:tcW w:w="1593" w:type="dxa"/>
          </w:tcPr>
          <w:p w14:paraId="53E1BA90" w14:textId="77777777" w:rsidR="00E238F7" w:rsidRDefault="00E238F7" w:rsidP="004815B0">
            <w:pPr>
              <w:pStyle w:val="Textoindependiente"/>
              <w:rPr>
                <w:sz w:val="24"/>
              </w:rPr>
            </w:pPr>
          </w:p>
        </w:tc>
      </w:tr>
      <w:tr w:rsidR="00E238F7" w14:paraId="34AC774A" w14:textId="15BF1150" w:rsidTr="00717BBC">
        <w:tc>
          <w:tcPr>
            <w:tcW w:w="1384" w:type="dxa"/>
          </w:tcPr>
          <w:p w14:paraId="3921F0B9" w14:textId="77777777" w:rsidR="00E238F7" w:rsidRDefault="00E238F7" w:rsidP="004815B0">
            <w:pPr>
              <w:pStyle w:val="Textoindependiente"/>
              <w:rPr>
                <w:sz w:val="24"/>
              </w:rPr>
            </w:pPr>
          </w:p>
        </w:tc>
        <w:tc>
          <w:tcPr>
            <w:tcW w:w="1413" w:type="dxa"/>
          </w:tcPr>
          <w:p w14:paraId="1D523C08" w14:textId="77777777" w:rsidR="00E238F7" w:rsidRDefault="00E238F7" w:rsidP="004815B0">
            <w:pPr>
              <w:pStyle w:val="Textoindependiente"/>
              <w:rPr>
                <w:sz w:val="24"/>
              </w:rPr>
            </w:pPr>
          </w:p>
        </w:tc>
        <w:tc>
          <w:tcPr>
            <w:tcW w:w="1280" w:type="dxa"/>
          </w:tcPr>
          <w:p w14:paraId="661CAF1D" w14:textId="5A8E39F4" w:rsidR="00E238F7" w:rsidRDefault="00E238F7" w:rsidP="004815B0">
            <w:pPr>
              <w:pStyle w:val="Textoindependiente"/>
              <w:rPr>
                <w:sz w:val="24"/>
              </w:rPr>
            </w:pPr>
          </w:p>
        </w:tc>
        <w:tc>
          <w:tcPr>
            <w:tcW w:w="1249" w:type="dxa"/>
          </w:tcPr>
          <w:p w14:paraId="7576D76E" w14:textId="77777777" w:rsidR="00E238F7" w:rsidRDefault="00E238F7" w:rsidP="004815B0">
            <w:pPr>
              <w:pStyle w:val="Textoindependiente"/>
              <w:rPr>
                <w:sz w:val="24"/>
              </w:rPr>
            </w:pPr>
          </w:p>
        </w:tc>
        <w:tc>
          <w:tcPr>
            <w:tcW w:w="1125" w:type="dxa"/>
          </w:tcPr>
          <w:p w14:paraId="6B338661" w14:textId="77777777" w:rsidR="00E238F7" w:rsidRDefault="00E238F7" w:rsidP="004815B0">
            <w:pPr>
              <w:pStyle w:val="Textoindependiente"/>
              <w:rPr>
                <w:sz w:val="24"/>
              </w:rPr>
            </w:pPr>
          </w:p>
        </w:tc>
        <w:tc>
          <w:tcPr>
            <w:tcW w:w="1272" w:type="dxa"/>
          </w:tcPr>
          <w:p w14:paraId="32B714FA" w14:textId="77777777" w:rsidR="00E238F7" w:rsidRDefault="00E238F7" w:rsidP="004815B0">
            <w:pPr>
              <w:pStyle w:val="Textoindependiente"/>
              <w:rPr>
                <w:sz w:val="24"/>
              </w:rPr>
            </w:pPr>
          </w:p>
        </w:tc>
        <w:tc>
          <w:tcPr>
            <w:tcW w:w="1593" w:type="dxa"/>
          </w:tcPr>
          <w:p w14:paraId="5E07EC39" w14:textId="77777777" w:rsidR="00E238F7" w:rsidRDefault="00E238F7" w:rsidP="004815B0">
            <w:pPr>
              <w:pStyle w:val="Textoindependiente"/>
              <w:rPr>
                <w:sz w:val="24"/>
              </w:rPr>
            </w:pPr>
          </w:p>
        </w:tc>
      </w:tr>
      <w:tr w:rsidR="00E238F7" w14:paraId="797DA033" w14:textId="70FE2F74" w:rsidTr="00717BBC">
        <w:tc>
          <w:tcPr>
            <w:tcW w:w="1384" w:type="dxa"/>
          </w:tcPr>
          <w:p w14:paraId="57691BC3" w14:textId="77777777" w:rsidR="00E238F7" w:rsidRDefault="00E238F7" w:rsidP="004815B0">
            <w:pPr>
              <w:pStyle w:val="Textoindependiente"/>
              <w:rPr>
                <w:sz w:val="24"/>
              </w:rPr>
            </w:pPr>
          </w:p>
        </w:tc>
        <w:tc>
          <w:tcPr>
            <w:tcW w:w="1413" w:type="dxa"/>
          </w:tcPr>
          <w:p w14:paraId="7F1DABCA" w14:textId="77777777" w:rsidR="00E238F7" w:rsidRDefault="00E238F7" w:rsidP="004815B0">
            <w:pPr>
              <w:pStyle w:val="Textoindependiente"/>
              <w:rPr>
                <w:sz w:val="24"/>
              </w:rPr>
            </w:pPr>
          </w:p>
        </w:tc>
        <w:tc>
          <w:tcPr>
            <w:tcW w:w="1280" w:type="dxa"/>
          </w:tcPr>
          <w:p w14:paraId="765AE56C" w14:textId="76D5B214" w:rsidR="00E238F7" w:rsidRDefault="00E238F7" w:rsidP="004815B0">
            <w:pPr>
              <w:pStyle w:val="Textoindependiente"/>
              <w:rPr>
                <w:sz w:val="24"/>
              </w:rPr>
            </w:pPr>
          </w:p>
        </w:tc>
        <w:tc>
          <w:tcPr>
            <w:tcW w:w="1249" w:type="dxa"/>
          </w:tcPr>
          <w:p w14:paraId="18205B6B" w14:textId="77777777" w:rsidR="00E238F7" w:rsidRDefault="00E238F7" w:rsidP="004815B0">
            <w:pPr>
              <w:pStyle w:val="Textoindependiente"/>
              <w:rPr>
                <w:sz w:val="24"/>
              </w:rPr>
            </w:pPr>
          </w:p>
        </w:tc>
        <w:tc>
          <w:tcPr>
            <w:tcW w:w="1125" w:type="dxa"/>
          </w:tcPr>
          <w:p w14:paraId="2C5FE307" w14:textId="77777777" w:rsidR="00E238F7" w:rsidRDefault="00E238F7" w:rsidP="004815B0">
            <w:pPr>
              <w:pStyle w:val="Textoindependiente"/>
              <w:rPr>
                <w:sz w:val="24"/>
              </w:rPr>
            </w:pPr>
          </w:p>
        </w:tc>
        <w:tc>
          <w:tcPr>
            <w:tcW w:w="1272" w:type="dxa"/>
          </w:tcPr>
          <w:p w14:paraId="75953E22" w14:textId="77777777" w:rsidR="00E238F7" w:rsidRDefault="00E238F7" w:rsidP="004815B0">
            <w:pPr>
              <w:pStyle w:val="Textoindependiente"/>
              <w:rPr>
                <w:sz w:val="24"/>
              </w:rPr>
            </w:pPr>
          </w:p>
        </w:tc>
        <w:tc>
          <w:tcPr>
            <w:tcW w:w="1593" w:type="dxa"/>
          </w:tcPr>
          <w:p w14:paraId="626F72CB" w14:textId="77777777" w:rsidR="00E238F7" w:rsidRDefault="00E238F7" w:rsidP="004815B0">
            <w:pPr>
              <w:pStyle w:val="Textoindependiente"/>
              <w:rPr>
                <w:sz w:val="24"/>
              </w:rPr>
            </w:pPr>
          </w:p>
        </w:tc>
      </w:tr>
      <w:tr w:rsidR="00351315" w14:paraId="24D8325F" w14:textId="77777777" w:rsidTr="00717BBC">
        <w:tc>
          <w:tcPr>
            <w:tcW w:w="1384" w:type="dxa"/>
          </w:tcPr>
          <w:p w14:paraId="49FD5E66" w14:textId="77777777" w:rsidR="00351315" w:rsidRDefault="00351315" w:rsidP="004815B0">
            <w:pPr>
              <w:pStyle w:val="Textoindependiente"/>
              <w:rPr>
                <w:sz w:val="24"/>
              </w:rPr>
            </w:pPr>
          </w:p>
        </w:tc>
        <w:tc>
          <w:tcPr>
            <w:tcW w:w="1413" w:type="dxa"/>
          </w:tcPr>
          <w:p w14:paraId="181B5E07" w14:textId="77777777" w:rsidR="00351315" w:rsidRDefault="00351315" w:rsidP="004815B0">
            <w:pPr>
              <w:pStyle w:val="Textoindependiente"/>
              <w:rPr>
                <w:sz w:val="24"/>
              </w:rPr>
            </w:pPr>
          </w:p>
        </w:tc>
        <w:tc>
          <w:tcPr>
            <w:tcW w:w="1280" w:type="dxa"/>
          </w:tcPr>
          <w:p w14:paraId="6CF2E664" w14:textId="77777777" w:rsidR="00351315" w:rsidRDefault="00351315" w:rsidP="004815B0">
            <w:pPr>
              <w:pStyle w:val="Textoindependiente"/>
              <w:rPr>
                <w:sz w:val="24"/>
              </w:rPr>
            </w:pPr>
          </w:p>
        </w:tc>
        <w:tc>
          <w:tcPr>
            <w:tcW w:w="1249" w:type="dxa"/>
          </w:tcPr>
          <w:p w14:paraId="3D7D7ED8" w14:textId="77777777" w:rsidR="00351315" w:rsidRDefault="00351315" w:rsidP="004815B0">
            <w:pPr>
              <w:pStyle w:val="Textoindependiente"/>
              <w:rPr>
                <w:sz w:val="24"/>
              </w:rPr>
            </w:pPr>
          </w:p>
        </w:tc>
        <w:tc>
          <w:tcPr>
            <w:tcW w:w="1125" w:type="dxa"/>
          </w:tcPr>
          <w:p w14:paraId="1277E955" w14:textId="77777777" w:rsidR="00351315" w:rsidRDefault="00351315" w:rsidP="004815B0">
            <w:pPr>
              <w:pStyle w:val="Textoindependiente"/>
              <w:rPr>
                <w:sz w:val="24"/>
              </w:rPr>
            </w:pPr>
          </w:p>
        </w:tc>
        <w:tc>
          <w:tcPr>
            <w:tcW w:w="1272" w:type="dxa"/>
          </w:tcPr>
          <w:p w14:paraId="1D3F1296" w14:textId="77777777" w:rsidR="00351315" w:rsidRDefault="00351315" w:rsidP="004815B0">
            <w:pPr>
              <w:pStyle w:val="Textoindependiente"/>
              <w:rPr>
                <w:sz w:val="24"/>
              </w:rPr>
            </w:pPr>
          </w:p>
        </w:tc>
        <w:tc>
          <w:tcPr>
            <w:tcW w:w="1593" w:type="dxa"/>
          </w:tcPr>
          <w:p w14:paraId="17B8BA85" w14:textId="77777777" w:rsidR="00351315" w:rsidRDefault="00351315" w:rsidP="004815B0">
            <w:pPr>
              <w:pStyle w:val="Textoindependiente"/>
              <w:rPr>
                <w:sz w:val="24"/>
              </w:rPr>
            </w:pPr>
          </w:p>
        </w:tc>
      </w:tr>
      <w:tr w:rsidR="00351315" w14:paraId="636B0E12" w14:textId="77777777" w:rsidTr="00717BBC">
        <w:tc>
          <w:tcPr>
            <w:tcW w:w="1384" w:type="dxa"/>
          </w:tcPr>
          <w:p w14:paraId="4D649102" w14:textId="77777777" w:rsidR="00351315" w:rsidRDefault="00351315" w:rsidP="004815B0">
            <w:pPr>
              <w:pStyle w:val="Textoindependiente"/>
              <w:rPr>
                <w:sz w:val="24"/>
              </w:rPr>
            </w:pPr>
          </w:p>
        </w:tc>
        <w:tc>
          <w:tcPr>
            <w:tcW w:w="1413" w:type="dxa"/>
          </w:tcPr>
          <w:p w14:paraId="261BD9B6" w14:textId="77777777" w:rsidR="00351315" w:rsidRDefault="00351315" w:rsidP="004815B0">
            <w:pPr>
              <w:pStyle w:val="Textoindependiente"/>
              <w:rPr>
                <w:sz w:val="24"/>
              </w:rPr>
            </w:pPr>
          </w:p>
        </w:tc>
        <w:tc>
          <w:tcPr>
            <w:tcW w:w="1280" w:type="dxa"/>
          </w:tcPr>
          <w:p w14:paraId="157BE8BF" w14:textId="77777777" w:rsidR="00351315" w:rsidRDefault="00351315" w:rsidP="004815B0">
            <w:pPr>
              <w:pStyle w:val="Textoindependiente"/>
              <w:rPr>
                <w:sz w:val="24"/>
              </w:rPr>
            </w:pPr>
          </w:p>
        </w:tc>
        <w:tc>
          <w:tcPr>
            <w:tcW w:w="1249" w:type="dxa"/>
          </w:tcPr>
          <w:p w14:paraId="4D9CA1C1" w14:textId="77777777" w:rsidR="00351315" w:rsidRDefault="00351315" w:rsidP="004815B0">
            <w:pPr>
              <w:pStyle w:val="Textoindependiente"/>
              <w:rPr>
                <w:sz w:val="24"/>
              </w:rPr>
            </w:pPr>
          </w:p>
        </w:tc>
        <w:tc>
          <w:tcPr>
            <w:tcW w:w="1125" w:type="dxa"/>
          </w:tcPr>
          <w:p w14:paraId="0CF65610" w14:textId="77777777" w:rsidR="00351315" w:rsidRDefault="00351315" w:rsidP="004815B0">
            <w:pPr>
              <w:pStyle w:val="Textoindependiente"/>
              <w:rPr>
                <w:sz w:val="24"/>
              </w:rPr>
            </w:pPr>
          </w:p>
        </w:tc>
        <w:tc>
          <w:tcPr>
            <w:tcW w:w="1272" w:type="dxa"/>
          </w:tcPr>
          <w:p w14:paraId="61505B55" w14:textId="77777777" w:rsidR="00351315" w:rsidRDefault="00351315" w:rsidP="004815B0">
            <w:pPr>
              <w:pStyle w:val="Textoindependiente"/>
              <w:rPr>
                <w:sz w:val="24"/>
              </w:rPr>
            </w:pPr>
          </w:p>
        </w:tc>
        <w:tc>
          <w:tcPr>
            <w:tcW w:w="1593" w:type="dxa"/>
          </w:tcPr>
          <w:p w14:paraId="62CCBC92" w14:textId="77777777" w:rsidR="00351315" w:rsidRDefault="00351315" w:rsidP="004815B0">
            <w:pPr>
              <w:pStyle w:val="Textoindependiente"/>
              <w:rPr>
                <w:sz w:val="24"/>
              </w:rPr>
            </w:pPr>
          </w:p>
        </w:tc>
      </w:tr>
    </w:tbl>
    <w:p w14:paraId="5960A362" w14:textId="77777777" w:rsidR="0015384D" w:rsidRPr="00717BBC" w:rsidRDefault="0015384D" w:rsidP="00063F82">
      <w:pPr>
        <w:pStyle w:val="Textoindependiente"/>
        <w:rPr>
          <w:spacing w:val="-6"/>
        </w:rPr>
      </w:pPr>
    </w:p>
    <w:p w14:paraId="1505622A" w14:textId="77777777" w:rsidR="00F04575" w:rsidRDefault="00F04575" w:rsidP="00F04575">
      <w:pPr>
        <w:pStyle w:val="Textoindependiente"/>
        <w:ind w:left="102" w:right="155"/>
        <w:jc w:val="both"/>
      </w:pPr>
      <w:r>
        <w:t>*</w:t>
      </w:r>
      <w:r w:rsidRPr="00717BBC">
        <w:rPr>
          <w:spacing w:val="-6"/>
        </w:rPr>
        <w:t>En el caso de los cargos del nivel directivo deberá entregar el recibido del informe de gestión que deberá elaborar y remitir a la Gerencia de Control Interno de gestión, en los términos que indica la Resolución orgánica 5674 de 2005 de la Contraloría General de la República, la cual reglamenta la metodología para el Acta de Informes de Gestión</w:t>
      </w:r>
      <w:r>
        <w:rPr>
          <w:spacing w:val="-6"/>
        </w:rPr>
        <w:t>.</w:t>
      </w:r>
    </w:p>
    <w:p w14:paraId="2D8A4CAA" w14:textId="77777777" w:rsidR="00F04575" w:rsidRDefault="00F04575" w:rsidP="00717BBC">
      <w:pPr>
        <w:pStyle w:val="Ttulo1"/>
        <w:ind w:left="0"/>
        <w:jc w:val="both"/>
      </w:pPr>
    </w:p>
    <w:p w14:paraId="64C5D08B" w14:textId="7F2D0E14" w:rsidR="00063F82" w:rsidRDefault="00063F82" w:rsidP="00063F82">
      <w:pPr>
        <w:pStyle w:val="Ttulo1"/>
        <w:jc w:val="both"/>
      </w:pPr>
      <w:r>
        <w:t>INFORME</w:t>
      </w:r>
      <w:r>
        <w:rPr>
          <w:spacing w:val="-5"/>
        </w:rPr>
        <w:t xml:space="preserve"> </w:t>
      </w:r>
      <w:r>
        <w:t>DETALLADO</w:t>
      </w:r>
      <w:r>
        <w:rPr>
          <w:spacing w:val="-3"/>
        </w:rPr>
        <w:t xml:space="preserve"> </w:t>
      </w:r>
      <w:r>
        <w:t>DE</w:t>
      </w:r>
      <w:r>
        <w:rPr>
          <w:spacing w:val="-4"/>
        </w:rPr>
        <w:t xml:space="preserve"> </w:t>
      </w:r>
      <w:r>
        <w:t>RECURSOS</w:t>
      </w:r>
      <w:r>
        <w:rPr>
          <w:spacing w:val="-2"/>
        </w:rPr>
        <w:t xml:space="preserve"> </w:t>
      </w:r>
      <w:r>
        <w:t>UTILIZADOS</w:t>
      </w:r>
    </w:p>
    <w:p w14:paraId="13DE4FB9" w14:textId="77777777" w:rsidR="00063F82" w:rsidRDefault="00063F82" w:rsidP="00063F82">
      <w:pPr>
        <w:pStyle w:val="Textoindependiente"/>
        <w:rPr>
          <w:rFonts w:ascii="Arial"/>
          <w:b/>
          <w:sz w:val="24"/>
        </w:rPr>
      </w:pPr>
    </w:p>
    <w:p w14:paraId="2352F308" w14:textId="40C40A97" w:rsidR="00063F82" w:rsidRPr="00717BBC" w:rsidRDefault="00063F82" w:rsidP="00063F82">
      <w:pPr>
        <w:pStyle w:val="Prrafodelista"/>
        <w:widowControl w:val="0"/>
        <w:numPr>
          <w:ilvl w:val="0"/>
          <w:numId w:val="3"/>
        </w:numPr>
        <w:tabs>
          <w:tab w:val="left" w:pos="350"/>
        </w:tabs>
        <w:autoSpaceDE w:val="0"/>
        <w:autoSpaceDN w:val="0"/>
        <w:spacing w:before="1" w:line="252" w:lineRule="exact"/>
        <w:rPr>
          <w:spacing w:val="-6"/>
          <w:sz w:val="22"/>
          <w:szCs w:val="22"/>
        </w:rPr>
      </w:pPr>
      <w:r>
        <w:t>¿</w:t>
      </w:r>
      <w:r w:rsidRPr="00717BBC">
        <w:rPr>
          <w:spacing w:val="-6"/>
          <w:sz w:val="22"/>
          <w:szCs w:val="22"/>
        </w:rPr>
        <w:t>Personal a cargo? Si</w:t>
      </w:r>
      <w:r w:rsidR="008A0886">
        <w:rPr>
          <w:spacing w:val="-6"/>
          <w:sz w:val="22"/>
          <w:szCs w:val="22"/>
        </w:rPr>
        <w:t xml:space="preserve"> __</w:t>
      </w:r>
      <w:proofErr w:type="gramStart"/>
      <w:r w:rsidR="008A0886">
        <w:rPr>
          <w:spacing w:val="-6"/>
          <w:sz w:val="22"/>
          <w:szCs w:val="22"/>
        </w:rPr>
        <w:t>_</w:t>
      </w:r>
      <w:r w:rsidRPr="00717BBC">
        <w:rPr>
          <w:spacing w:val="-6"/>
          <w:sz w:val="22"/>
          <w:szCs w:val="22"/>
        </w:rPr>
        <w:t xml:space="preserve"> </w:t>
      </w:r>
      <w:r w:rsidR="008A0886">
        <w:rPr>
          <w:spacing w:val="-6"/>
          <w:sz w:val="22"/>
          <w:szCs w:val="22"/>
        </w:rPr>
        <w:t xml:space="preserve"> </w:t>
      </w:r>
      <w:r w:rsidRPr="00717BBC">
        <w:rPr>
          <w:spacing w:val="-6"/>
          <w:sz w:val="22"/>
          <w:szCs w:val="22"/>
        </w:rPr>
        <w:t>No</w:t>
      </w:r>
      <w:proofErr w:type="gramEnd"/>
      <w:r w:rsidR="008A0886">
        <w:rPr>
          <w:spacing w:val="-6"/>
          <w:sz w:val="22"/>
          <w:szCs w:val="22"/>
        </w:rPr>
        <w:t xml:space="preserve"> ___</w:t>
      </w:r>
      <w:r w:rsidRPr="00717BBC">
        <w:rPr>
          <w:spacing w:val="-6"/>
          <w:sz w:val="22"/>
          <w:szCs w:val="22"/>
        </w:rPr>
        <w:t xml:space="preserve">         </w:t>
      </w:r>
    </w:p>
    <w:p w14:paraId="40425252" w14:textId="4A5B4C0D" w:rsidR="00063F82" w:rsidRDefault="00063F82" w:rsidP="00063F82">
      <w:pPr>
        <w:pStyle w:val="Textoindependiente"/>
        <w:ind w:left="102" w:right="159"/>
        <w:jc w:val="both"/>
        <w:rPr>
          <w:spacing w:val="-6"/>
        </w:rPr>
      </w:pPr>
      <w:r w:rsidRPr="00717BBC">
        <w:rPr>
          <w:spacing w:val="-6"/>
        </w:rPr>
        <w:t xml:space="preserve">En caso de ser afirmativo debe evaluar al personal de carrera administrativa a través del aplicativo EDL-APP (CNSC) y al personal provisional y de libre nombramiento y remoción a </w:t>
      </w:r>
      <w:r w:rsidRPr="00717BBC">
        <w:rPr>
          <w:spacing w:val="-6"/>
        </w:rPr>
        <w:lastRenderedPageBreak/>
        <w:t>través del sistema de gestión humana G+</w:t>
      </w:r>
      <w:r w:rsidR="00E238F7" w:rsidRPr="00717BBC">
        <w:rPr>
          <w:spacing w:val="-6"/>
        </w:rPr>
        <w:t xml:space="preserve"> y relacione en el siguiente cuadro la cantidad de funcionarios evaluados.</w:t>
      </w:r>
    </w:p>
    <w:p w14:paraId="23A1C59B" w14:textId="77777777" w:rsidR="00347E7B" w:rsidRDefault="00347E7B" w:rsidP="00063F82">
      <w:pPr>
        <w:pStyle w:val="Textoindependiente"/>
        <w:ind w:left="102" w:right="159"/>
        <w:jc w:val="both"/>
        <w:rPr>
          <w:spacing w:val="-6"/>
        </w:rPr>
      </w:pPr>
    </w:p>
    <w:p w14:paraId="33AEEA98" w14:textId="77777777" w:rsidR="00347E7B" w:rsidRPr="00717BBC" w:rsidRDefault="00347E7B" w:rsidP="00063F82">
      <w:pPr>
        <w:pStyle w:val="Textoindependiente"/>
        <w:ind w:left="102" w:right="159"/>
        <w:jc w:val="both"/>
        <w:rPr>
          <w:spacing w:val="-6"/>
        </w:rPr>
      </w:pPr>
    </w:p>
    <w:p w14:paraId="4B5CFA84" w14:textId="77777777" w:rsidR="00063F82" w:rsidRDefault="00063F82" w:rsidP="00063F82">
      <w:pPr>
        <w:pStyle w:val="Textoindependiente"/>
        <w:spacing w:before="10"/>
        <w:rPr>
          <w:sz w:val="13"/>
        </w:rPr>
      </w:pPr>
    </w:p>
    <w:tbl>
      <w:tblPr>
        <w:tblStyle w:val="Tablaconcuadrcula"/>
        <w:tblW w:w="0" w:type="auto"/>
        <w:tblLook w:val="04A0" w:firstRow="1" w:lastRow="0" w:firstColumn="1" w:lastColumn="0" w:noHBand="0" w:noVBand="1"/>
      </w:tblPr>
      <w:tblGrid>
        <w:gridCol w:w="4620"/>
        <w:gridCol w:w="1155"/>
        <w:gridCol w:w="1155"/>
        <w:gridCol w:w="1155"/>
        <w:gridCol w:w="1155"/>
      </w:tblGrid>
      <w:tr w:rsidR="00E238F7" w:rsidRPr="00007896" w14:paraId="559CC37A" w14:textId="77777777" w:rsidTr="004815B0">
        <w:trPr>
          <w:trHeight w:val="414"/>
        </w:trPr>
        <w:tc>
          <w:tcPr>
            <w:tcW w:w="9240" w:type="dxa"/>
            <w:gridSpan w:val="5"/>
            <w:shd w:val="clear" w:color="auto" w:fill="D9D9D9" w:themeFill="background1" w:themeFillShade="D9"/>
            <w:vAlign w:val="center"/>
          </w:tcPr>
          <w:p w14:paraId="7DD7A9DF" w14:textId="1B86DDBE" w:rsidR="00E238F7" w:rsidRPr="00007896" w:rsidRDefault="00E238F7" w:rsidP="004815B0">
            <w:pPr>
              <w:pStyle w:val="Textoindependiente"/>
              <w:spacing w:before="2"/>
              <w:jc w:val="center"/>
              <w:rPr>
                <w:b/>
                <w:bCs/>
              </w:rPr>
            </w:pPr>
            <w:r>
              <w:rPr>
                <w:b/>
                <w:bCs/>
              </w:rPr>
              <w:t>DETALLE DE EVALUACIONES DE DESEMPEÑO REALIZADAS</w:t>
            </w:r>
          </w:p>
        </w:tc>
      </w:tr>
      <w:tr w:rsidR="00E238F7" w14:paraId="2F6B65E6" w14:textId="77777777" w:rsidTr="004815B0">
        <w:trPr>
          <w:trHeight w:val="414"/>
        </w:trPr>
        <w:tc>
          <w:tcPr>
            <w:tcW w:w="4620" w:type="dxa"/>
            <w:vAlign w:val="center"/>
          </w:tcPr>
          <w:p w14:paraId="2DC6F9ED" w14:textId="77777777" w:rsidR="00E238F7" w:rsidRPr="00847231" w:rsidRDefault="00E238F7" w:rsidP="004815B0">
            <w:pPr>
              <w:pStyle w:val="Textoindependiente"/>
              <w:spacing w:before="2"/>
              <w:jc w:val="center"/>
            </w:pPr>
            <w:r>
              <w:t>Evaluación del personal a cargo</w:t>
            </w:r>
          </w:p>
        </w:tc>
        <w:tc>
          <w:tcPr>
            <w:tcW w:w="1155" w:type="dxa"/>
            <w:vAlign w:val="center"/>
          </w:tcPr>
          <w:p w14:paraId="456ED2C9" w14:textId="77777777" w:rsidR="00E238F7" w:rsidRDefault="00E238F7" w:rsidP="004815B0">
            <w:pPr>
              <w:pStyle w:val="Textoindependiente"/>
              <w:spacing w:before="2"/>
              <w:jc w:val="center"/>
            </w:pPr>
            <w:r>
              <w:t>EDL</w:t>
            </w:r>
          </w:p>
        </w:tc>
        <w:tc>
          <w:tcPr>
            <w:tcW w:w="1155" w:type="dxa"/>
            <w:vAlign w:val="center"/>
          </w:tcPr>
          <w:p w14:paraId="4799531E" w14:textId="77777777" w:rsidR="00E238F7" w:rsidRDefault="00E238F7" w:rsidP="004815B0">
            <w:pPr>
              <w:pStyle w:val="Textoindependiente"/>
              <w:spacing w:before="2"/>
              <w:jc w:val="center"/>
            </w:pPr>
          </w:p>
        </w:tc>
        <w:tc>
          <w:tcPr>
            <w:tcW w:w="1155" w:type="dxa"/>
            <w:vAlign w:val="center"/>
          </w:tcPr>
          <w:p w14:paraId="60168787" w14:textId="77777777" w:rsidR="00E238F7" w:rsidRDefault="00E238F7" w:rsidP="004815B0">
            <w:pPr>
              <w:pStyle w:val="Textoindependiente"/>
              <w:spacing w:before="2"/>
              <w:jc w:val="center"/>
            </w:pPr>
            <w:r>
              <w:t>G+</w:t>
            </w:r>
          </w:p>
        </w:tc>
        <w:tc>
          <w:tcPr>
            <w:tcW w:w="1155" w:type="dxa"/>
            <w:vAlign w:val="center"/>
          </w:tcPr>
          <w:p w14:paraId="5B5A39E1" w14:textId="77777777" w:rsidR="00E238F7" w:rsidRDefault="00E238F7" w:rsidP="004815B0">
            <w:pPr>
              <w:pStyle w:val="Textoindependiente"/>
              <w:spacing w:before="2"/>
              <w:jc w:val="center"/>
            </w:pPr>
          </w:p>
        </w:tc>
      </w:tr>
    </w:tbl>
    <w:p w14:paraId="0B3D7A47" w14:textId="77777777" w:rsidR="00E238F7" w:rsidRDefault="00E238F7" w:rsidP="00063F82">
      <w:pPr>
        <w:pStyle w:val="Textoindependiente"/>
        <w:spacing w:before="10"/>
        <w:rPr>
          <w:sz w:val="13"/>
        </w:rPr>
      </w:pPr>
    </w:p>
    <w:p w14:paraId="25991054" w14:textId="77777777" w:rsidR="00E238F7" w:rsidRDefault="00E238F7" w:rsidP="00063F82">
      <w:pPr>
        <w:pStyle w:val="Textoindependiente"/>
        <w:spacing w:before="10"/>
        <w:rPr>
          <w:sz w:val="13"/>
        </w:rPr>
      </w:pPr>
    </w:p>
    <w:p w14:paraId="5D9C6B23" w14:textId="77777777" w:rsidR="00895A4D" w:rsidRDefault="00895A4D" w:rsidP="00063F82">
      <w:pPr>
        <w:pStyle w:val="Textoindependiente"/>
        <w:spacing w:before="10"/>
        <w:rPr>
          <w:sz w:val="13"/>
        </w:rPr>
      </w:pPr>
    </w:p>
    <w:p w14:paraId="490374EA" w14:textId="77777777" w:rsidR="00063F82" w:rsidRPr="00717BBC" w:rsidRDefault="00063F82" w:rsidP="00717BBC">
      <w:pPr>
        <w:pStyle w:val="Prrafodelista"/>
        <w:widowControl w:val="0"/>
        <w:numPr>
          <w:ilvl w:val="0"/>
          <w:numId w:val="3"/>
        </w:numPr>
        <w:tabs>
          <w:tab w:val="left" w:pos="350"/>
        </w:tabs>
        <w:autoSpaceDE w:val="0"/>
        <w:autoSpaceDN w:val="0"/>
        <w:spacing w:before="1" w:line="252" w:lineRule="exact"/>
        <w:rPr>
          <w:spacing w:val="-6"/>
          <w:sz w:val="22"/>
          <w:szCs w:val="22"/>
        </w:rPr>
      </w:pPr>
      <w:r w:rsidRPr="00717BBC">
        <w:rPr>
          <w:spacing w:val="-6"/>
          <w:sz w:val="22"/>
          <w:szCs w:val="22"/>
        </w:rPr>
        <w:t>Supervisó o tuvo bajo su responsabilidad convenios y/o contratos? Si</w:t>
      </w:r>
      <w:r w:rsidRPr="00717BBC">
        <w:rPr>
          <w:spacing w:val="-6"/>
          <w:sz w:val="22"/>
          <w:szCs w:val="22"/>
        </w:rPr>
        <w:tab/>
      </w:r>
      <w:r w:rsidRPr="00717BBC">
        <w:rPr>
          <w:spacing w:val="-6"/>
          <w:sz w:val="22"/>
          <w:szCs w:val="22"/>
        </w:rPr>
        <w:tab/>
        <w:t xml:space="preserve">No  </w:t>
      </w:r>
      <w:r w:rsidRPr="00717BBC">
        <w:rPr>
          <w:spacing w:val="-6"/>
          <w:sz w:val="22"/>
          <w:szCs w:val="22"/>
        </w:rPr>
        <w:tab/>
      </w:r>
    </w:p>
    <w:p w14:paraId="24A9227B" w14:textId="77777777" w:rsidR="00063F82" w:rsidRPr="00717BBC" w:rsidRDefault="00063F82" w:rsidP="00717BBC">
      <w:pPr>
        <w:pStyle w:val="Prrafodelista"/>
        <w:widowControl w:val="0"/>
        <w:tabs>
          <w:tab w:val="left" w:pos="350"/>
        </w:tabs>
        <w:autoSpaceDE w:val="0"/>
        <w:autoSpaceDN w:val="0"/>
        <w:spacing w:before="1" w:line="252" w:lineRule="exact"/>
        <w:ind w:left="349"/>
        <w:rPr>
          <w:spacing w:val="-6"/>
          <w:sz w:val="22"/>
          <w:szCs w:val="22"/>
        </w:rPr>
      </w:pPr>
    </w:p>
    <w:p w14:paraId="079C8AA0" w14:textId="69BB3165" w:rsidR="00063F82" w:rsidRPr="00717BBC" w:rsidRDefault="00063F82" w:rsidP="00717BBC">
      <w:pPr>
        <w:pStyle w:val="Prrafodelista"/>
        <w:widowControl w:val="0"/>
        <w:tabs>
          <w:tab w:val="left" w:pos="350"/>
        </w:tabs>
        <w:autoSpaceDE w:val="0"/>
        <w:autoSpaceDN w:val="0"/>
        <w:spacing w:before="1" w:line="252" w:lineRule="exact"/>
        <w:ind w:left="349"/>
        <w:rPr>
          <w:spacing w:val="-6"/>
          <w:sz w:val="22"/>
          <w:szCs w:val="22"/>
        </w:rPr>
      </w:pPr>
      <w:r w:rsidRPr="00717BBC">
        <w:rPr>
          <w:spacing w:val="-6"/>
          <w:sz w:val="22"/>
          <w:szCs w:val="22"/>
        </w:rPr>
        <w:t>En caso de ser afirmativo enlistar o anexar relación e indicar su estado</w:t>
      </w:r>
      <w:r w:rsidR="00976275" w:rsidRPr="00717BBC">
        <w:rPr>
          <w:spacing w:val="-6"/>
          <w:sz w:val="22"/>
          <w:szCs w:val="22"/>
        </w:rPr>
        <w:t>, si se encuentra en operación el nombre y cargo de la nueva persona a cargo</w:t>
      </w:r>
      <w:r w:rsidRPr="00717BBC">
        <w:rPr>
          <w:spacing w:val="-6"/>
          <w:sz w:val="22"/>
          <w:szCs w:val="22"/>
        </w:rPr>
        <w:t>:</w:t>
      </w:r>
    </w:p>
    <w:p w14:paraId="702BABC6" w14:textId="77777777" w:rsidR="00BC2F7C" w:rsidRPr="00717BBC" w:rsidRDefault="00BC2F7C" w:rsidP="00717BBC">
      <w:pPr>
        <w:pStyle w:val="Prrafodelista"/>
        <w:widowControl w:val="0"/>
        <w:tabs>
          <w:tab w:val="left" w:pos="350"/>
        </w:tabs>
        <w:autoSpaceDE w:val="0"/>
        <w:autoSpaceDN w:val="0"/>
        <w:spacing w:before="1" w:line="252" w:lineRule="exact"/>
        <w:ind w:left="349"/>
        <w:rPr>
          <w:spacing w:val="-6"/>
          <w:sz w:val="22"/>
          <w:szCs w:val="22"/>
        </w:rPr>
      </w:pPr>
    </w:p>
    <w:tbl>
      <w:tblPr>
        <w:tblStyle w:val="Tablaconcuadrcula"/>
        <w:tblW w:w="0" w:type="auto"/>
        <w:tblInd w:w="1197" w:type="dxa"/>
        <w:tblLook w:val="04A0" w:firstRow="1" w:lastRow="0" w:firstColumn="1" w:lastColumn="0" w:noHBand="0" w:noVBand="1"/>
      </w:tblPr>
      <w:tblGrid>
        <w:gridCol w:w="2835"/>
        <w:gridCol w:w="1534"/>
        <w:gridCol w:w="2276"/>
      </w:tblGrid>
      <w:tr w:rsidR="00E074E4" w14:paraId="0808A309" w14:textId="423CE3CE" w:rsidTr="008A0886">
        <w:trPr>
          <w:trHeight w:val="414"/>
        </w:trPr>
        <w:tc>
          <w:tcPr>
            <w:tcW w:w="2835" w:type="dxa"/>
            <w:shd w:val="clear" w:color="auto" w:fill="D9D9D9" w:themeFill="background1" w:themeFillShade="D9"/>
            <w:vAlign w:val="center"/>
          </w:tcPr>
          <w:p w14:paraId="03E13B41" w14:textId="096276B2" w:rsidR="00E074E4" w:rsidRPr="00717BBC" w:rsidRDefault="00E074E4" w:rsidP="00DA2440">
            <w:pPr>
              <w:pStyle w:val="Textoindependiente"/>
              <w:spacing w:before="2"/>
              <w:jc w:val="center"/>
              <w:rPr>
                <w:b/>
                <w:bCs/>
                <w:spacing w:val="-6"/>
              </w:rPr>
            </w:pPr>
            <w:r w:rsidRPr="00717BBC">
              <w:rPr>
                <w:b/>
                <w:bCs/>
                <w:spacing w:val="-6"/>
              </w:rPr>
              <w:t>Nombre del contratista/convenio</w:t>
            </w:r>
          </w:p>
        </w:tc>
        <w:tc>
          <w:tcPr>
            <w:tcW w:w="1534" w:type="dxa"/>
            <w:shd w:val="clear" w:color="auto" w:fill="D9D9D9" w:themeFill="background1" w:themeFillShade="D9"/>
            <w:vAlign w:val="center"/>
          </w:tcPr>
          <w:p w14:paraId="2018E764" w14:textId="75515B3F" w:rsidR="00E074E4" w:rsidRPr="00717BBC" w:rsidRDefault="00E074E4" w:rsidP="00DA2440">
            <w:pPr>
              <w:pStyle w:val="Textoindependiente"/>
              <w:spacing w:before="2"/>
              <w:jc w:val="center"/>
              <w:rPr>
                <w:b/>
                <w:bCs/>
                <w:spacing w:val="-6"/>
              </w:rPr>
            </w:pPr>
            <w:r w:rsidRPr="00717BBC">
              <w:rPr>
                <w:b/>
                <w:bCs/>
                <w:spacing w:val="-6"/>
              </w:rPr>
              <w:t>Vigencia</w:t>
            </w:r>
          </w:p>
        </w:tc>
        <w:tc>
          <w:tcPr>
            <w:tcW w:w="2276" w:type="dxa"/>
            <w:shd w:val="clear" w:color="auto" w:fill="D9D9D9" w:themeFill="background1" w:themeFillShade="D9"/>
            <w:vAlign w:val="center"/>
          </w:tcPr>
          <w:p w14:paraId="7A159150" w14:textId="49FDF0BD" w:rsidR="00E074E4" w:rsidRPr="00717BBC" w:rsidRDefault="00E074E4" w:rsidP="00DA2440">
            <w:pPr>
              <w:pStyle w:val="Textoindependiente"/>
              <w:spacing w:before="2"/>
              <w:jc w:val="center"/>
              <w:rPr>
                <w:b/>
                <w:bCs/>
                <w:spacing w:val="-6"/>
              </w:rPr>
            </w:pPr>
            <w:r w:rsidRPr="00717BBC">
              <w:rPr>
                <w:b/>
                <w:bCs/>
                <w:spacing w:val="-6"/>
              </w:rPr>
              <w:t>% de avance</w:t>
            </w:r>
          </w:p>
        </w:tc>
      </w:tr>
      <w:tr w:rsidR="00E074E4" w14:paraId="4912FEFA" w14:textId="4C1C563B" w:rsidTr="008A0886">
        <w:trPr>
          <w:trHeight w:val="414"/>
        </w:trPr>
        <w:tc>
          <w:tcPr>
            <w:tcW w:w="2835" w:type="dxa"/>
            <w:vAlign w:val="center"/>
          </w:tcPr>
          <w:p w14:paraId="2E9DA84B" w14:textId="77777777" w:rsidR="00E074E4" w:rsidRDefault="00E074E4" w:rsidP="00DA2440">
            <w:pPr>
              <w:pStyle w:val="Textoindependiente"/>
              <w:spacing w:before="2"/>
              <w:jc w:val="center"/>
            </w:pPr>
          </w:p>
        </w:tc>
        <w:tc>
          <w:tcPr>
            <w:tcW w:w="1534" w:type="dxa"/>
            <w:vAlign w:val="center"/>
          </w:tcPr>
          <w:p w14:paraId="5A2B81C5" w14:textId="77777777" w:rsidR="00E074E4" w:rsidRDefault="00E074E4" w:rsidP="00DA2440">
            <w:pPr>
              <w:pStyle w:val="Textoindependiente"/>
              <w:spacing w:before="2"/>
              <w:jc w:val="center"/>
            </w:pPr>
          </w:p>
        </w:tc>
        <w:tc>
          <w:tcPr>
            <w:tcW w:w="2276" w:type="dxa"/>
          </w:tcPr>
          <w:p w14:paraId="1BC0C664" w14:textId="77777777" w:rsidR="00E074E4" w:rsidRDefault="00E074E4" w:rsidP="00DA2440">
            <w:pPr>
              <w:pStyle w:val="Textoindependiente"/>
              <w:spacing w:before="2"/>
              <w:jc w:val="center"/>
            </w:pPr>
          </w:p>
        </w:tc>
      </w:tr>
      <w:tr w:rsidR="00E074E4" w14:paraId="70A653DB" w14:textId="03D66CC4" w:rsidTr="008A0886">
        <w:trPr>
          <w:trHeight w:val="414"/>
        </w:trPr>
        <w:tc>
          <w:tcPr>
            <w:tcW w:w="2835" w:type="dxa"/>
            <w:vAlign w:val="center"/>
          </w:tcPr>
          <w:p w14:paraId="7206F9C9" w14:textId="77777777" w:rsidR="00E074E4" w:rsidRDefault="00E074E4" w:rsidP="00DA2440">
            <w:pPr>
              <w:pStyle w:val="Textoindependiente"/>
              <w:spacing w:before="2"/>
              <w:jc w:val="center"/>
            </w:pPr>
          </w:p>
        </w:tc>
        <w:tc>
          <w:tcPr>
            <w:tcW w:w="1534" w:type="dxa"/>
            <w:vAlign w:val="center"/>
          </w:tcPr>
          <w:p w14:paraId="55BC140A" w14:textId="77777777" w:rsidR="00E074E4" w:rsidRDefault="00E074E4" w:rsidP="00DA2440">
            <w:pPr>
              <w:pStyle w:val="Textoindependiente"/>
              <w:spacing w:before="2"/>
              <w:jc w:val="center"/>
            </w:pPr>
          </w:p>
        </w:tc>
        <w:tc>
          <w:tcPr>
            <w:tcW w:w="2276" w:type="dxa"/>
          </w:tcPr>
          <w:p w14:paraId="681F4999" w14:textId="77777777" w:rsidR="00E074E4" w:rsidRDefault="00E074E4" w:rsidP="00DA2440">
            <w:pPr>
              <w:pStyle w:val="Textoindependiente"/>
              <w:spacing w:before="2"/>
              <w:jc w:val="center"/>
            </w:pPr>
          </w:p>
        </w:tc>
      </w:tr>
      <w:tr w:rsidR="00E074E4" w14:paraId="5DCA8A64" w14:textId="1EB9294C" w:rsidTr="008A0886">
        <w:trPr>
          <w:trHeight w:val="414"/>
        </w:trPr>
        <w:tc>
          <w:tcPr>
            <w:tcW w:w="2835" w:type="dxa"/>
            <w:vAlign w:val="center"/>
          </w:tcPr>
          <w:p w14:paraId="2508E94E" w14:textId="77777777" w:rsidR="00E074E4" w:rsidRDefault="00E074E4" w:rsidP="00DA2440">
            <w:pPr>
              <w:pStyle w:val="Textoindependiente"/>
              <w:spacing w:before="2"/>
              <w:jc w:val="center"/>
            </w:pPr>
          </w:p>
        </w:tc>
        <w:tc>
          <w:tcPr>
            <w:tcW w:w="1534" w:type="dxa"/>
            <w:vAlign w:val="center"/>
          </w:tcPr>
          <w:p w14:paraId="11B51A1E" w14:textId="77777777" w:rsidR="00E074E4" w:rsidRDefault="00E074E4" w:rsidP="00DA2440">
            <w:pPr>
              <w:pStyle w:val="Textoindependiente"/>
              <w:spacing w:before="2"/>
              <w:jc w:val="center"/>
            </w:pPr>
          </w:p>
        </w:tc>
        <w:tc>
          <w:tcPr>
            <w:tcW w:w="2276" w:type="dxa"/>
          </w:tcPr>
          <w:p w14:paraId="1B90C991" w14:textId="77777777" w:rsidR="00E074E4" w:rsidRDefault="00E074E4" w:rsidP="00DA2440">
            <w:pPr>
              <w:pStyle w:val="Textoindependiente"/>
              <w:spacing w:before="2"/>
              <w:jc w:val="center"/>
            </w:pPr>
          </w:p>
        </w:tc>
      </w:tr>
      <w:tr w:rsidR="00E074E4" w14:paraId="73C946B5" w14:textId="720E5092" w:rsidTr="008A0886">
        <w:trPr>
          <w:trHeight w:val="414"/>
        </w:trPr>
        <w:tc>
          <w:tcPr>
            <w:tcW w:w="2835" w:type="dxa"/>
            <w:vAlign w:val="center"/>
          </w:tcPr>
          <w:p w14:paraId="74B701E4" w14:textId="77777777" w:rsidR="00E074E4" w:rsidRDefault="00E074E4" w:rsidP="00DA2440">
            <w:pPr>
              <w:pStyle w:val="Textoindependiente"/>
              <w:spacing w:before="2"/>
              <w:jc w:val="center"/>
            </w:pPr>
          </w:p>
        </w:tc>
        <w:tc>
          <w:tcPr>
            <w:tcW w:w="1534" w:type="dxa"/>
            <w:vAlign w:val="center"/>
          </w:tcPr>
          <w:p w14:paraId="771F8DC2" w14:textId="77777777" w:rsidR="00E074E4" w:rsidRDefault="00E074E4" w:rsidP="00DA2440">
            <w:pPr>
              <w:pStyle w:val="Textoindependiente"/>
              <w:spacing w:before="2"/>
              <w:jc w:val="center"/>
            </w:pPr>
          </w:p>
        </w:tc>
        <w:tc>
          <w:tcPr>
            <w:tcW w:w="2276" w:type="dxa"/>
          </w:tcPr>
          <w:p w14:paraId="14F27A36" w14:textId="77777777" w:rsidR="00E074E4" w:rsidRDefault="00E074E4" w:rsidP="00DA2440">
            <w:pPr>
              <w:pStyle w:val="Textoindependiente"/>
              <w:spacing w:before="2"/>
              <w:jc w:val="center"/>
            </w:pPr>
          </w:p>
        </w:tc>
      </w:tr>
      <w:tr w:rsidR="00895A4D" w14:paraId="15E05963" w14:textId="77777777" w:rsidTr="008A0886">
        <w:trPr>
          <w:trHeight w:val="414"/>
        </w:trPr>
        <w:tc>
          <w:tcPr>
            <w:tcW w:w="2835" w:type="dxa"/>
            <w:vAlign w:val="center"/>
          </w:tcPr>
          <w:p w14:paraId="20E0C99E" w14:textId="77777777" w:rsidR="00895A4D" w:rsidRDefault="00895A4D" w:rsidP="00DA2440">
            <w:pPr>
              <w:pStyle w:val="Textoindependiente"/>
              <w:spacing w:before="2"/>
              <w:jc w:val="center"/>
            </w:pPr>
          </w:p>
        </w:tc>
        <w:tc>
          <w:tcPr>
            <w:tcW w:w="1534" w:type="dxa"/>
            <w:vAlign w:val="center"/>
          </w:tcPr>
          <w:p w14:paraId="6AA37C0D" w14:textId="77777777" w:rsidR="00895A4D" w:rsidRDefault="00895A4D" w:rsidP="00DA2440">
            <w:pPr>
              <w:pStyle w:val="Textoindependiente"/>
              <w:spacing w:before="2"/>
              <w:jc w:val="center"/>
            </w:pPr>
          </w:p>
        </w:tc>
        <w:tc>
          <w:tcPr>
            <w:tcW w:w="2276" w:type="dxa"/>
          </w:tcPr>
          <w:p w14:paraId="1CDAEDC5" w14:textId="77777777" w:rsidR="00895A4D" w:rsidRDefault="00895A4D" w:rsidP="00DA2440">
            <w:pPr>
              <w:pStyle w:val="Textoindependiente"/>
              <w:spacing w:before="2"/>
              <w:jc w:val="center"/>
            </w:pPr>
          </w:p>
        </w:tc>
      </w:tr>
      <w:tr w:rsidR="00895A4D" w14:paraId="63287FC5" w14:textId="77777777" w:rsidTr="008A0886">
        <w:trPr>
          <w:trHeight w:val="414"/>
        </w:trPr>
        <w:tc>
          <w:tcPr>
            <w:tcW w:w="2835" w:type="dxa"/>
            <w:vAlign w:val="center"/>
          </w:tcPr>
          <w:p w14:paraId="15EC28D8" w14:textId="77777777" w:rsidR="00895A4D" w:rsidRDefault="00895A4D" w:rsidP="00DA2440">
            <w:pPr>
              <w:pStyle w:val="Textoindependiente"/>
              <w:spacing w:before="2"/>
              <w:jc w:val="center"/>
            </w:pPr>
          </w:p>
        </w:tc>
        <w:tc>
          <w:tcPr>
            <w:tcW w:w="1534" w:type="dxa"/>
            <w:vAlign w:val="center"/>
          </w:tcPr>
          <w:p w14:paraId="1FE79A06" w14:textId="77777777" w:rsidR="00895A4D" w:rsidRDefault="00895A4D" w:rsidP="00DA2440">
            <w:pPr>
              <w:pStyle w:val="Textoindependiente"/>
              <w:spacing w:before="2"/>
              <w:jc w:val="center"/>
            </w:pPr>
          </w:p>
        </w:tc>
        <w:tc>
          <w:tcPr>
            <w:tcW w:w="2276" w:type="dxa"/>
          </w:tcPr>
          <w:p w14:paraId="130C8A76" w14:textId="77777777" w:rsidR="00895A4D" w:rsidRDefault="00895A4D" w:rsidP="00DA2440">
            <w:pPr>
              <w:pStyle w:val="Textoindependiente"/>
              <w:spacing w:before="2"/>
              <w:jc w:val="center"/>
            </w:pPr>
          </w:p>
        </w:tc>
      </w:tr>
      <w:tr w:rsidR="00895A4D" w14:paraId="5E5DFC50" w14:textId="77777777" w:rsidTr="008A0886">
        <w:trPr>
          <w:trHeight w:val="414"/>
        </w:trPr>
        <w:tc>
          <w:tcPr>
            <w:tcW w:w="2835" w:type="dxa"/>
            <w:vAlign w:val="center"/>
          </w:tcPr>
          <w:p w14:paraId="44547108" w14:textId="77777777" w:rsidR="00895A4D" w:rsidRDefault="00895A4D" w:rsidP="00DA2440">
            <w:pPr>
              <w:pStyle w:val="Textoindependiente"/>
              <w:spacing w:before="2"/>
              <w:jc w:val="center"/>
            </w:pPr>
          </w:p>
        </w:tc>
        <w:tc>
          <w:tcPr>
            <w:tcW w:w="1534" w:type="dxa"/>
            <w:vAlign w:val="center"/>
          </w:tcPr>
          <w:p w14:paraId="7681292D" w14:textId="77777777" w:rsidR="00895A4D" w:rsidRDefault="00895A4D" w:rsidP="00DA2440">
            <w:pPr>
              <w:pStyle w:val="Textoindependiente"/>
              <w:spacing w:before="2"/>
              <w:jc w:val="center"/>
            </w:pPr>
          </w:p>
        </w:tc>
        <w:tc>
          <w:tcPr>
            <w:tcW w:w="2276" w:type="dxa"/>
          </w:tcPr>
          <w:p w14:paraId="5415AB6B" w14:textId="77777777" w:rsidR="00895A4D" w:rsidRDefault="00895A4D" w:rsidP="00DA2440">
            <w:pPr>
              <w:pStyle w:val="Textoindependiente"/>
              <w:spacing w:before="2"/>
              <w:jc w:val="center"/>
            </w:pPr>
          </w:p>
        </w:tc>
      </w:tr>
      <w:tr w:rsidR="00895A4D" w14:paraId="7EC4D8DE" w14:textId="77777777" w:rsidTr="008A0886">
        <w:trPr>
          <w:trHeight w:val="414"/>
        </w:trPr>
        <w:tc>
          <w:tcPr>
            <w:tcW w:w="2835" w:type="dxa"/>
            <w:vAlign w:val="center"/>
          </w:tcPr>
          <w:p w14:paraId="42475BB7" w14:textId="77777777" w:rsidR="00895A4D" w:rsidRDefault="00895A4D" w:rsidP="00DA2440">
            <w:pPr>
              <w:pStyle w:val="Textoindependiente"/>
              <w:spacing w:before="2"/>
              <w:jc w:val="center"/>
            </w:pPr>
          </w:p>
        </w:tc>
        <w:tc>
          <w:tcPr>
            <w:tcW w:w="1534" w:type="dxa"/>
            <w:vAlign w:val="center"/>
          </w:tcPr>
          <w:p w14:paraId="4696613C" w14:textId="77777777" w:rsidR="00895A4D" w:rsidRDefault="00895A4D" w:rsidP="00DA2440">
            <w:pPr>
              <w:pStyle w:val="Textoindependiente"/>
              <w:spacing w:before="2"/>
              <w:jc w:val="center"/>
            </w:pPr>
          </w:p>
        </w:tc>
        <w:tc>
          <w:tcPr>
            <w:tcW w:w="2276" w:type="dxa"/>
          </w:tcPr>
          <w:p w14:paraId="121D07E7" w14:textId="77777777" w:rsidR="00895A4D" w:rsidRDefault="00895A4D" w:rsidP="00DA2440">
            <w:pPr>
              <w:pStyle w:val="Textoindependiente"/>
              <w:spacing w:before="2"/>
              <w:jc w:val="center"/>
            </w:pPr>
          </w:p>
        </w:tc>
      </w:tr>
      <w:tr w:rsidR="00895A4D" w14:paraId="601EF049" w14:textId="77777777" w:rsidTr="008A0886">
        <w:trPr>
          <w:trHeight w:val="414"/>
        </w:trPr>
        <w:tc>
          <w:tcPr>
            <w:tcW w:w="2835" w:type="dxa"/>
            <w:vAlign w:val="center"/>
          </w:tcPr>
          <w:p w14:paraId="4197BFB4" w14:textId="77777777" w:rsidR="00895A4D" w:rsidRDefault="00895A4D" w:rsidP="00DA2440">
            <w:pPr>
              <w:pStyle w:val="Textoindependiente"/>
              <w:spacing w:before="2"/>
              <w:jc w:val="center"/>
            </w:pPr>
          </w:p>
        </w:tc>
        <w:tc>
          <w:tcPr>
            <w:tcW w:w="1534" w:type="dxa"/>
            <w:vAlign w:val="center"/>
          </w:tcPr>
          <w:p w14:paraId="75A2321B" w14:textId="77777777" w:rsidR="00895A4D" w:rsidRDefault="00895A4D" w:rsidP="00DA2440">
            <w:pPr>
              <w:pStyle w:val="Textoindependiente"/>
              <w:spacing w:before="2"/>
              <w:jc w:val="center"/>
            </w:pPr>
          </w:p>
        </w:tc>
        <w:tc>
          <w:tcPr>
            <w:tcW w:w="2276" w:type="dxa"/>
          </w:tcPr>
          <w:p w14:paraId="6A692E37" w14:textId="77777777" w:rsidR="00895A4D" w:rsidRDefault="00895A4D" w:rsidP="00DA2440">
            <w:pPr>
              <w:pStyle w:val="Textoindependiente"/>
              <w:spacing w:before="2"/>
              <w:jc w:val="center"/>
            </w:pPr>
          </w:p>
        </w:tc>
      </w:tr>
    </w:tbl>
    <w:p w14:paraId="483FB923" w14:textId="77777777" w:rsidR="00C94F43" w:rsidRDefault="00C94F43">
      <w:pPr>
        <w:pStyle w:val="Textoindependiente"/>
        <w:spacing w:before="2"/>
      </w:pPr>
    </w:p>
    <w:p w14:paraId="38CB5C8B" w14:textId="3F7AADCB" w:rsidR="00E074E4" w:rsidRPr="00717BBC" w:rsidRDefault="00E074E4" w:rsidP="00E074E4">
      <w:pPr>
        <w:pStyle w:val="Prrafodelista"/>
        <w:widowControl w:val="0"/>
        <w:numPr>
          <w:ilvl w:val="0"/>
          <w:numId w:val="3"/>
        </w:numPr>
        <w:tabs>
          <w:tab w:val="left" w:pos="436"/>
        </w:tabs>
        <w:autoSpaceDE w:val="0"/>
        <w:autoSpaceDN w:val="0"/>
        <w:ind w:right="153"/>
        <w:rPr>
          <w:spacing w:val="-6"/>
          <w:sz w:val="22"/>
          <w:szCs w:val="22"/>
        </w:rPr>
      </w:pPr>
      <w:r w:rsidRPr="00717BBC">
        <w:rPr>
          <w:spacing w:val="-6"/>
          <w:sz w:val="22"/>
          <w:szCs w:val="22"/>
        </w:rPr>
        <w:t>Archivo físico y electrónico: Entrega por correo electrónico al jefe de oficina inmediato o a la persona encargada de recibir el puesto, el inventario de la información física y electrónica a su cargo.</w:t>
      </w:r>
    </w:p>
    <w:p w14:paraId="3C630A58" w14:textId="77777777" w:rsidR="00E074E4" w:rsidRPr="00717BBC" w:rsidRDefault="00E074E4" w:rsidP="00E074E4">
      <w:pPr>
        <w:pStyle w:val="Prrafodelista"/>
        <w:widowControl w:val="0"/>
        <w:tabs>
          <w:tab w:val="left" w:pos="489"/>
        </w:tabs>
        <w:autoSpaceDE w:val="0"/>
        <w:autoSpaceDN w:val="0"/>
        <w:ind w:left="349" w:right="158"/>
        <w:rPr>
          <w:spacing w:val="-6"/>
          <w:sz w:val="22"/>
          <w:szCs w:val="22"/>
        </w:rPr>
      </w:pPr>
    </w:p>
    <w:p w14:paraId="02AE0A1E" w14:textId="6D0D5763" w:rsidR="00757A1D" w:rsidRPr="00717BBC" w:rsidRDefault="00757A1D" w:rsidP="00E074E4">
      <w:pPr>
        <w:pStyle w:val="Prrafodelista"/>
        <w:widowControl w:val="0"/>
        <w:numPr>
          <w:ilvl w:val="0"/>
          <w:numId w:val="3"/>
        </w:numPr>
        <w:tabs>
          <w:tab w:val="left" w:pos="489"/>
        </w:tabs>
        <w:autoSpaceDE w:val="0"/>
        <w:autoSpaceDN w:val="0"/>
        <w:ind w:right="158"/>
        <w:rPr>
          <w:spacing w:val="-6"/>
          <w:sz w:val="22"/>
          <w:szCs w:val="22"/>
        </w:rPr>
      </w:pPr>
      <w:r w:rsidRPr="00717BBC">
        <w:rPr>
          <w:spacing w:val="-6"/>
          <w:sz w:val="22"/>
          <w:szCs w:val="22"/>
        </w:rPr>
        <w:t>SIGOB: El jefe inmediato o funcionario designado para recibir el puesto de trabajo, deberá verificar el estado de las PQRS en SIGOB y solicitar la deshabilitación de esa cuenta en el sistema.</w:t>
      </w:r>
    </w:p>
    <w:p w14:paraId="0A66E8B8" w14:textId="00C41AD4" w:rsidR="00757A1D" w:rsidRPr="00717BBC" w:rsidRDefault="00757A1D" w:rsidP="00757A1D">
      <w:pPr>
        <w:pStyle w:val="Prrafodelista"/>
        <w:widowControl w:val="0"/>
        <w:tabs>
          <w:tab w:val="left" w:pos="489"/>
        </w:tabs>
        <w:autoSpaceDE w:val="0"/>
        <w:autoSpaceDN w:val="0"/>
        <w:ind w:left="349" w:right="158"/>
        <w:rPr>
          <w:spacing w:val="-6"/>
          <w:sz w:val="22"/>
          <w:szCs w:val="22"/>
        </w:rPr>
      </w:pPr>
      <w:r w:rsidRPr="00717BBC">
        <w:rPr>
          <w:spacing w:val="-6"/>
          <w:sz w:val="22"/>
          <w:szCs w:val="22"/>
        </w:rPr>
        <w:t xml:space="preserve">Adjuntar el pantallazo de SIGOB en cero y la solicitud enviada por el jefe inmediato o funcionario asignado al correo </w:t>
      </w:r>
      <w:hyperlink r:id="rId8">
        <w:r w:rsidRPr="00717BBC">
          <w:rPr>
            <w:spacing w:val="-6"/>
            <w:sz w:val="22"/>
            <w:szCs w:val="22"/>
          </w:rPr>
          <w:t xml:space="preserve">sigob@barranquilla.gov.co </w:t>
        </w:r>
      </w:hyperlink>
      <w:r w:rsidRPr="00717BBC">
        <w:rPr>
          <w:spacing w:val="-6"/>
          <w:sz w:val="22"/>
          <w:szCs w:val="22"/>
        </w:rPr>
        <w:t>de inactivar la cuenta</w:t>
      </w:r>
      <w:r w:rsidR="00A66C24">
        <w:rPr>
          <w:spacing w:val="-6"/>
          <w:sz w:val="22"/>
          <w:szCs w:val="22"/>
        </w:rPr>
        <w:t>.</w:t>
      </w:r>
    </w:p>
    <w:p w14:paraId="2EB5C61B" w14:textId="77777777" w:rsidR="00757A1D" w:rsidRPr="00717BBC" w:rsidRDefault="00757A1D" w:rsidP="00757A1D">
      <w:pPr>
        <w:pStyle w:val="Prrafodelista"/>
        <w:widowControl w:val="0"/>
        <w:tabs>
          <w:tab w:val="left" w:pos="489"/>
        </w:tabs>
        <w:autoSpaceDE w:val="0"/>
        <w:autoSpaceDN w:val="0"/>
        <w:ind w:left="349" w:right="158"/>
        <w:rPr>
          <w:spacing w:val="-6"/>
          <w:sz w:val="22"/>
          <w:szCs w:val="22"/>
        </w:rPr>
      </w:pPr>
    </w:p>
    <w:p w14:paraId="6575CECB" w14:textId="1B805616" w:rsidR="009C09BE" w:rsidRPr="00717BBC" w:rsidRDefault="00717BBC" w:rsidP="00E074E4">
      <w:pPr>
        <w:pStyle w:val="Prrafodelista"/>
        <w:widowControl w:val="0"/>
        <w:numPr>
          <w:ilvl w:val="0"/>
          <w:numId w:val="3"/>
        </w:numPr>
        <w:tabs>
          <w:tab w:val="left" w:pos="381"/>
        </w:tabs>
        <w:autoSpaceDE w:val="0"/>
        <w:autoSpaceDN w:val="0"/>
        <w:ind w:right="155"/>
        <w:rPr>
          <w:spacing w:val="-6"/>
          <w:sz w:val="22"/>
          <w:szCs w:val="22"/>
        </w:rPr>
      </w:pPr>
      <w:r w:rsidRPr="00717BBC">
        <w:rPr>
          <w:spacing w:val="-6"/>
          <w:sz w:val="22"/>
          <w:szCs w:val="22"/>
        </w:rPr>
        <w:t xml:space="preserve">Equipos: </w:t>
      </w:r>
      <w:r w:rsidR="00A66C24">
        <w:rPr>
          <w:spacing w:val="-6"/>
          <w:sz w:val="22"/>
          <w:szCs w:val="22"/>
        </w:rPr>
        <w:t>S</w:t>
      </w:r>
      <w:r w:rsidR="009C09BE" w:rsidRPr="00717BBC">
        <w:rPr>
          <w:spacing w:val="-6"/>
          <w:sz w:val="22"/>
          <w:szCs w:val="22"/>
        </w:rPr>
        <w:t xml:space="preserve">olicitar a la Oficina de Sistemas </w:t>
      </w:r>
      <w:r w:rsidR="002D26F3" w:rsidRPr="00717BBC">
        <w:rPr>
          <w:spacing w:val="-6"/>
          <w:sz w:val="22"/>
          <w:szCs w:val="22"/>
        </w:rPr>
        <w:t xml:space="preserve">al correo </w:t>
      </w:r>
      <w:hyperlink r:id="rId9" w:history="1">
        <w:r w:rsidR="002D26F3" w:rsidRPr="00717BBC">
          <w:rPr>
            <w:spacing w:val="-6"/>
            <w:sz w:val="22"/>
            <w:szCs w:val="22"/>
          </w:rPr>
          <w:t>soportesistemas@barranquilla.gov.co</w:t>
        </w:r>
      </w:hyperlink>
      <w:r w:rsidR="002D26F3">
        <w:rPr>
          <w:spacing w:val="-6"/>
          <w:sz w:val="22"/>
          <w:szCs w:val="22"/>
        </w:rPr>
        <w:t xml:space="preserve">, el paz y salvo de los </w:t>
      </w:r>
      <w:r w:rsidR="004D23D3">
        <w:rPr>
          <w:spacing w:val="-6"/>
          <w:sz w:val="22"/>
          <w:szCs w:val="22"/>
        </w:rPr>
        <w:t>equipos asignados indicando la persona que quedaría a cargo de esos equipos</w:t>
      </w:r>
      <w:r w:rsidR="009C09BE" w:rsidRPr="00717BBC">
        <w:rPr>
          <w:spacing w:val="-6"/>
          <w:sz w:val="22"/>
          <w:szCs w:val="22"/>
        </w:rPr>
        <w:t>.</w:t>
      </w:r>
    </w:p>
    <w:p w14:paraId="3DFAF15B" w14:textId="77777777" w:rsidR="00757A1D" w:rsidRPr="00717BBC" w:rsidRDefault="00757A1D" w:rsidP="00757A1D">
      <w:pPr>
        <w:pStyle w:val="Prrafodelista"/>
        <w:widowControl w:val="0"/>
        <w:tabs>
          <w:tab w:val="left" w:pos="381"/>
        </w:tabs>
        <w:autoSpaceDE w:val="0"/>
        <w:autoSpaceDN w:val="0"/>
        <w:ind w:left="349" w:right="155"/>
        <w:rPr>
          <w:spacing w:val="-6"/>
          <w:sz w:val="22"/>
          <w:szCs w:val="22"/>
        </w:rPr>
      </w:pPr>
    </w:p>
    <w:p w14:paraId="57DC4708" w14:textId="405528EB" w:rsidR="009C09BE" w:rsidRPr="00717BBC" w:rsidRDefault="00717BBC" w:rsidP="00717BBC">
      <w:pPr>
        <w:pStyle w:val="Prrafodelista"/>
        <w:widowControl w:val="0"/>
        <w:numPr>
          <w:ilvl w:val="0"/>
          <w:numId w:val="3"/>
        </w:numPr>
        <w:tabs>
          <w:tab w:val="left" w:pos="436"/>
        </w:tabs>
        <w:autoSpaceDE w:val="0"/>
        <w:autoSpaceDN w:val="0"/>
        <w:ind w:right="153"/>
        <w:rPr>
          <w:spacing w:val="-6"/>
          <w:sz w:val="22"/>
          <w:szCs w:val="22"/>
        </w:rPr>
      </w:pPr>
      <w:r w:rsidRPr="00717BBC">
        <w:rPr>
          <w:spacing w:val="-6"/>
          <w:sz w:val="22"/>
          <w:szCs w:val="22"/>
        </w:rPr>
        <w:t xml:space="preserve">Bienes: </w:t>
      </w:r>
      <w:r w:rsidR="00395BFF">
        <w:rPr>
          <w:spacing w:val="-6"/>
          <w:sz w:val="22"/>
          <w:szCs w:val="22"/>
        </w:rPr>
        <w:t>S</w:t>
      </w:r>
      <w:r w:rsidR="009C09BE" w:rsidRPr="00717BBC">
        <w:rPr>
          <w:spacing w:val="-6"/>
          <w:sz w:val="22"/>
          <w:szCs w:val="22"/>
        </w:rPr>
        <w:t>olicitar a la Oficina de Servicios Administrativos y Logísticos</w:t>
      </w:r>
      <w:r w:rsidR="00395BFF" w:rsidRPr="00395BFF">
        <w:rPr>
          <w:spacing w:val="-6"/>
          <w:sz w:val="22"/>
          <w:szCs w:val="22"/>
        </w:rPr>
        <w:t xml:space="preserve"> </w:t>
      </w:r>
      <w:r w:rsidR="00395BFF" w:rsidRPr="00717BBC">
        <w:rPr>
          <w:spacing w:val="-6"/>
          <w:sz w:val="22"/>
          <w:szCs w:val="22"/>
        </w:rPr>
        <w:t xml:space="preserve">al correo </w:t>
      </w:r>
      <w:hyperlink r:id="rId10">
        <w:r w:rsidR="00395BFF" w:rsidRPr="00717BBC">
          <w:rPr>
            <w:spacing w:val="-6"/>
            <w:sz w:val="22"/>
            <w:szCs w:val="22"/>
          </w:rPr>
          <w:t>logistica@barranquilla.gov.co</w:t>
        </w:r>
      </w:hyperlink>
      <w:r w:rsidR="00395BFF">
        <w:rPr>
          <w:spacing w:val="-6"/>
          <w:sz w:val="22"/>
          <w:szCs w:val="22"/>
        </w:rPr>
        <w:t>,</w:t>
      </w:r>
      <w:r w:rsidR="009C09BE" w:rsidRPr="00717BBC">
        <w:rPr>
          <w:spacing w:val="-6"/>
          <w:sz w:val="22"/>
          <w:szCs w:val="22"/>
        </w:rPr>
        <w:t xml:space="preserve"> </w:t>
      </w:r>
      <w:r w:rsidR="00395BFF">
        <w:rPr>
          <w:spacing w:val="-6"/>
          <w:sz w:val="22"/>
          <w:szCs w:val="22"/>
        </w:rPr>
        <w:t>el paz y salvo de los</w:t>
      </w:r>
      <w:r w:rsidR="009C09BE" w:rsidRPr="00717BBC">
        <w:rPr>
          <w:spacing w:val="-6"/>
          <w:sz w:val="22"/>
          <w:szCs w:val="22"/>
        </w:rPr>
        <w:t xml:space="preserve"> bienes muebles e inmuebles asignados </w:t>
      </w:r>
      <w:r w:rsidR="00395BFF">
        <w:rPr>
          <w:spacing w:val="-6"/>
          <w:sz w:val="22"/>
          <w:szCs w:val="22"/>
        </w:rPr>
        <w:t xml:space="preserve">indicando </w:t>
      </w:r>
      <w:r w:rsidR="00B44FA2">
        <w:rPr>
          <w:spacing w:val="-6"/>
          <w:sz w:val="22"/>
          <w:szCs w:val="22"/>
        </w:rPr>
        <w:t xml:space="preserve">el funcionario </w:t>
      </w:r>
      <w:r w:rsidR="009C09BE" w:rsidRPr="00717BBC">
        <w:rPr>
          <w:spacing w:val="-6"/>
          <w:sz w:val="22"/>
          <w:szCs w:val="22"/>
        </w:rPr>
        <w:t>a quien se le</w:t>
      </w:r>
      <w:r w:rsidR="00BE5E96">
        <w:rPr>
          <w:spacing w:val="-6"/>
          <w:sz w:val="22"/>
          <w:szCs w:val="22"/>
        </w:rPr>
        <w:t>s</w:t>
      </w:r>
      <w:r w:rsidR="009C09BE" w:rsidRPr="00717BBC">
        <w:rPr>
          <w:spacing w:val="-6"/>
          <w:sz w:val="22"/>
          <w:szCs w:val="22"/>
        </w:rPr>
        <w:t xml:space="preserve"> asignará</w:t>
      </w:r>
      <w:r w:rsidR="00B44FA2">
        <w:rPr>
          <w:spacing w:val="-6"/>
          <w:sz w:val="22"/>
          <w:szCs w:val="22"/>
        </w:rPr>
        <w:t>.</w:t>
      </w:r>
    </w:p>
    <w:p w14:paraId="0BE3A08B" w14:textId="77777777" w:rsidR="009C09BE" w:rsidRDefault="009C09BE" w:rsidP="00757A1D">
      <w:pPr>
        <w:pStyle w:val="Prrafodelista"/>
        <w:widowControl w:val="0"/>
        <w:tabs>
          <w:tab w:val="left" w:pos="470"/>
        </w:tabs>
        <w:autoSpaceDE w:val="0"/>
        <w:autoSpaceDN w:val="0"/>
        <w:spacing w:before="2"/>
        <w:ind w:left="349"/>
        <w:jc w:val="left"/>
      </w:pPr>
    </w:p>
    <w:p w14:paraId="0316E201" w14:textId="3692A5E0" w:rsidR="009C09BE" w:rsidRPr="00717BBC" w:rsidRDefault="009C09BE" w:rsidP="00E074E4">
      <w:pPr>
        <w:pStyle w:val="Prrafodelista"/>
        <w:widowControl w:val="0"/>
        <w:numPr>
          <w:ilvl w:val="0"/>
          <w:numId w:val="3"/>
        </w:numPr>
        <w:tabs>
          <w:tab w:val="left" w:pos="470"/>
        </w:tabs>
        <w:autoSpaceDE w:val="0"/>
        <w:autoSpaceDN w:val="0"/>
        <w:spacing w:before="2"/>
        <w:jc w:val="left"/>
        <w:rPr>
          <w:spacing w:val="-6"/>
          <w:sz w:val="22"/>
          <w:szCs w:val="22"/>
        </w:rPr>
      </w:pPr>
      <w:r w:rsidRPr="00717BBC">
        <w:rPr>
          <w:spacing w:val="-6"/>
          <w:sz w:val="22"/>
          <w:szCs w:val="22"/>
        </w:rPr>
        <w:t>Información adicional</w:t>
      </w:r>
    </w:p>
    <w:p w14:paraId="1FE8EA40" w14:textId="77777777" w:rsidR="009C09BE" w:rsidRPr="00717BBC" w:rsidRDefault="009C09BE" w:rsidP="009C09BE">
      <w:pPr>
        <w:pStyle w:val="Textoindependiente"/>
        <w:spacing w:before="10"/>
        <w:rPr>
          <w:spacing w:val="-6"/>
        </w:rPr>
      </w:pPr>
    </w:p>
    <w:p w14:paraId="456F6155" w14:textId="77777777" w:rsidR="009C09BE" w:rsidRPr="00717BBC" w:rsidRDefault="009C09BE" w:rsidP="00E074E4">
      <w:pPr>
        <w:pStyle w:val="Prrafodelista"/>
        <w:widowControl w:val="0"/>
        <w:numPr>
          <w:ilvl w:val="0"/>
          <w:numId w:val="3"/>
        </w:numPr>
        <w:tabs>
          <w:tab w:val="left" w:pos="470"/>
        </w:tabs>
        <w:autoSpaceDE w:val="0"/>
        <w:autoSpaceDN w:val="0"/>
        <w:ind w:left="469" w:hanging="368"/>
        <w:jc w:val="left"/>
        <w:rPr>
          <w:spacing w:val="-6"/>
          <w:sz w:val="22"/>
          <w:szCs w:val="22"/>
        </w:rPr>
      </w:pPr>
      <w:r w:rsidRPr="00717BBC">
        <w:rPr>
          <w:spacing w:val="-6"/>
          <w:sz w:val="22"/>
          <w:szCs w:val="22"/>
        </w:rPr>
        <w:t>Observaciones:</w:t>
      </w:r>
    </w:p>
    <w:p w14:paraId="5CF5E0AE" w14:textId="77777777" w:rsidR="009C09BE" w:rsidRPr="00717BBC" w:rsidRDefault="009C09BE" w:rsidP="009C09BE">
      <w:pPr>
        <w:pStyle w:val="Textoindependiente"/>
        <w:rPr>
          <w:spacing w:val="-6"/>
        </w:rPr>
      </w:pPr>
    </w:p>
    <w:p w14:paraId="7BF49671" w14:textId="77777777" w:rsidR="00BC2F7C" w:rsidRPr="00717BBC" w:rsidRDefault="00BC2F7C" w:rsidP="00BC2F7C">
      <w:pPr>
        <w:pStyle w:val="Ttulo1"/>
        <w:tabs>
          <w:tab w:val="left" w:pos="5058"/>
        </w:tabs>
        <w:spacing w:before="208"/>
        <w:rPr>
          <w:rFonts w:ascii="Arial MT" w:eastAsia="Arial MT" w:hAnsi="Arial MT" w:cs="Arial MT"/>
          <w:spacing w:val="-6"/>
        </w:rPr>
      </w:pPr>
      <w:r w:rsidRPr="00717BBC">
        <w:rPr>
          <w:rFonts w:ascii="Arial MT" w:eastAsia="Arial MT" w:hAnsi="Arial MT" w:cs="Arial MT"/>
          <w:spacing w:val="-6"/>
        </w:rPr>
        <w:t>Quien entrega</w:t>
      </w:r>
      <w:r w:rsidRPr="00717BBC">
        <w:rPr>
          <w:rFonts w:ascii="Arial MT" w:eastAsia="Arial MT" w:hAnsi="Arial MT" w:cs="Arial MT"/>
          <w:spacing w:val="-6"/>
        </w:rPr>
        <w:tab/>
        <w:t>Quien recibe a satisfacción el cargo</w:t>
      </w:r>
    </w:p>
    <w:p w14:paraId="713C715F" w14:textId="77777777" w:rsidR="00BC2F7C" w:rsidRPr="00717BBC" w:rsidRDefault="00BC2F7C" w:rsidP="00BC2F7C">
      <w:pPr>
        <w:pStyle w:val="Textoindependiente"/>
        <w:rPr>
          <w:spacing w:val="-6"/>
        </w:rPr>
      </w:pPr>
    </w:p>
    <w:p w14:paraId="36D64153" w14:textId="77777777" w:rsidR="00BC2F7C" w:rsidRPr="00717BBC" w:rsidRDefault="00BC2F7C" w:rsidP="00BC2F7C">
      <w:pPr>
        <w:pStyle w:val="Textoindependiente"/>
        <w:spacing w:before="9"/>
        <w:rPr>
          <w:spacing w:val="-6"/>
        </w:rPr>
      </w:pPr>
    </w:p>
    <w:p w14:paraId="06066F65" w14:textId="0C41EB4E" w:rsidR="00757A1D" w:rsidRPr="00717BBC" w:rsidRDefault="00BC2F7C" w:rsidP="00757A1D">
      <w:pPr>
        <w:pStyle w:val="Textoindependiente"/>
        <w:tabs>
          <w:tab w:val="left" w:pos="3511"/>
          <w:tab w:val="left" w:pos="3571"/>
        </w:tabs>
        <w:spacing w:before="94" w:line="360" w:lineRule="auto"/>
        <w:ind w:left="102" w:right="38"/>
        <w:jc w:val="both"/>
        <w:rPr>
          <w:spacing w:val="-6"/>
          <w:u w:val="single"/>
        </w:rPr>
      </w:pPr>
      <w:r w:rsidRPr="00717BBC">
        <w:rPr>
          <w:spacing w:val="-6"/>
        </w:rPr>
        <w:t>Nombre:</w:t>
      </w:r>
      <w:r w:rsidRPr="00717BBC">
        <w:rPr>
          <w:spacing w:val="-6"/>
          <w:u w:val="single"/>
        </w:rPr>
        <w:tab/>
      </w:r>
      <w:r w:rsidRPr="00717BBC">
        <w:rPr>
          <w:spacing w:val="-6"/>
          <w:u w:val="single"/>
        </w:rPr>
        <w:tab/>
      </w:r>
      <w:r w:rsidRPr="00717BBC">
        <w:rPr>
          <w:spacing w:val="-6"/>
        </w:rPr>
        <w:t xml:space="preserve"> </w:t>
      </w:r>
      <w:r w:rsidR="00757A1D" w:rsidRPr="00717BBC">
        <w:rPr>
          <w:spacing w:val="-6"/>
        </w:rPr>
        <w:t xml:space="preserve">                        Nombre:</w:t>
      </w:r>
      <w:r w:rsidR="00757A1D" w:rsidRPr="00717BBC">
        <w:rPr>
          <w:spacing w:val="-6"/>
        </w:rPr>
        <w:tab/>
      </w:r>
      <w:r w:rsidR="00717BBC">
        <w:rPr>
          <w:spacing w:val="-6"/>
          <w:u w:val="single"/>
        </w:rPr>
        <w:t xml:space="preserve">                                                  </w:t>
      </w:r>
    </w:p>
    <w:p w14:paraId="2EF9C8C9" w14:textId="6EBDD8F2" w:rsidR="00757A1D" w:rsidRPr="00717BBC" w:rsidRDefault="00757A1D" w:rsidP="00757A1D">
      <w:pPr>
        <w:pStyle w:val="Textoindependiente"/>
        <w:tabs>
          <w:tab w:val="left" w:pos="3511"/>
          <w:tab w:val="left" w:pos="3571"/>
        </w:tabs>
        <w:spacing w:before="94" w:line="360" w:lineRule="auto"/>
        <w:ind w:left="102" w:right="38"/>
        <w:jc w:val="both"/>
        <w:rPr>
          <w:spacing w:val="-6"/>
        </w:rPr>
      </w:pPr>
      <w:r w:rsidRPr="00717BBC">
        <w:rPr>
          <w:spacing w:val="-6"/>
        </w:rPr>
        <w:t>Cargo:</w:t>
      </w:r>
      <w:r w:rsidRPr="00717BBC">
        <w:rPr>
          <w:spacing w:val="-6"/>
          <w:u w:val="single"/>
        </w:rPr>
        <w:tab/>
      </w:r>
      <w:r w:rsidRPr="00717BBC">
        <w:rPr>
          <w:spacing w:val="-6"/>
        </w:rPr>
        <w:tab/>
        <w:t xml:space="preserve">                         Cargo:</w:t>
      </w:r>
      <w:r w:rsidRPr="00717BBC">
        <w:rPr>
          <w:spacing w:val="-6"/>
        </w:rPr>
        <w:tab/>
      </w:r>
      <w:r w:rsidRPr="00717BBC">
        <w:rPr>
          <w:spacing w:val="-6"/>
          <w:u w:val="single"/>
        </w:rPr>
        <w:tab/>
        <w:t xml:space="preserve">                        </w:t>
      </w:r>
      <w:r w:rsidR="00717BBC" w:rsidRPr="00717BBC">
        <w:rPr>
          <w:spacing w:val="-6"/>
          <w:u w:val="single"/>
        </w:rPr>
        <w:t xml:space="preserve">            </w:t>
      </w:r>
      <w:r w:rsidRPr="00717BBC">
        <w:rPr>
          <w:spacing w:val="-6"/>
          <w:u w:val="single"/>
        </w:rPr>
        <w:t xml:space="preserve"> </w:t>
      </w:r>
      <w:r w:rsidRPr="00717BBC">
        <w:rPr>
          <w:spacing w:val="-6"/>
        </w:rPr>
        <w:t xml:space="preserve">    </w:t>
      </w:r>
    </w:p>
    <w:p w14:paraId="551419B5" w14:textId="77777777" w:rsidR="00BE5E96" w:rsidRDefault="00757A1D" w:rsidP="00757A1D">
      <w:pPr>
        <w:pStyle w:val="Textoindependiente"/>
        <w:tabs>
          <w:tab w:val="left" w:pos="3511"/>
          <w:tab w:val="left" w:pos="3571"/>
        </w:tabs>
        <w:spacing w:before="94" w:line="360" w:lineRule="auto"/>
        <w:ind w:left="102" w:right="38"/>
        <w:jc w:val="both"/>
        <w:rPr>
          <w:spacing w:val="-6"/>
          <w:u w:val="single"/>
        </w:rPr>
      </w:pPr>
      <w:r w:rsidRPr="00717BBC">
        <w:rPr>
          <w:spacing w:val="-6"/>
        </w:rPr>
        <w:t xml:space="preserve">Firma:  </w:t>
      </w:r>
      <w:r w:rsidRPr="00717BBC">
        <w:rPr>
          <w:spacing w:val="-6"/>
          <w:u w:val="single"/>
        </w:rPr>
        <w:tab/>
      </w:r>
      <w:r w:rsidRPr="00717BBC">
        <w:rPr>
          <w:spacing w:val="-6"/>
        </w:rPr>
        <w:t xml:space="preserve">                           Firma:  </w:t>
      </w:r>
      <w:r w:rsidRPr="00717BBC">
        <w:rPr>
          <w:spacing w:val="-6"/>
        </w:rPr>
        <w:tab/>
        <w:t xml:space="preserve"> </w:t>
      </w:r>
      <w:r w:rsidRPr="00717BBC">
        <w:rPr>
          <w:spacing w:val="-6"/>
          <w:u w:val="single"/>
        </w:rPr>
        <w:t xml:space="preserve">                      </w:t>
      </w:r>
      <w:r w:rsidR="00717BBC" w:rsidRPr="00717BBC">
        <w:rPr>
          <w:spacing w:val="-6"/>
          <w:u w:val="single"/>
        </w:rPr>
        <w:t xml:space="preserve">                          </w:t>
      </w:r>
      <w:r w:rsidRPr="00717BBC">
        <w:rPr>
          <w:spacing w:val="-6"/>
          <w:u w:val="single"/>
        </w:rPr>
        <w:t xml:space="preserve">  </w:t>
      </w:r>
    </w:p>
    <w:p w14:paraId="307CFEAB" w14:textId="77777777" w:rsidR="00BE5E96" w:rsidRDefault="00BE5E96" w:rsidP="00757A1D">
      <w:pPr>
        <w:pStyle w:val="Textoindependiente"/>
        <w:tabs>
          <w:tab w:val="left" w:pos="3511"/>
          <w:tab w:val="left" w:pos="3571"/>
        </w:tabs>
        <w:spacing w:before="94" w:line="360" w:lineRule="auto"/>
        <w:ind w:left="102" w:right="38"/>
        <w:jc w:val="both"/>
        <w:rPr>
          <w:spacing w:val="-6"/>
          <w:u w:val="single"/>
        </w:rPr>
      </w:pPr>
    </w:p>
    <w:p w14:paraId="0767E6CF" w14:textId="38F9CF79" w:rsidR="00255DF8" w:rsidRPr="00895A4D" w:rsidRDefault="00BE5E96" w:rsidP="00757A1D">
      <w:pPr>
        <w:pStyle w:val="Textoindependiente"/>
        <w:tabs>
          <w:tab w:val="left" w:pos="3511"/>
          <w:tab w:val="left" w:pos="3571"/>
        </w:tabs>
        <w:spacing w:before="94" w:line="360" w:lineRule="auto"/>
        <w:ind w:left="102" w:right="38"/>
        <w:jc w:val="both"/>
        <w:rPr>
          <w:spacing w:val="-6"/>
          <w:sz w:val="20"/>
          <w:szCs w:val="20"/>
        </w:rPr>
      </w:pPr>
      <w:r w:rsidRPr="00895A4D">
        <w:rPr>
          <w:spacing w:val="-6"/>
          <w:sz w:val="20"/>
          <w:szCs w:val="20"/>
        </w:rPr>
        <w:t>Anexos:</w:t>
      </w:r>
      <w:r w:rsidRPr="00BE5E96">
        <w:rPr>
          <w:spacing w:val="-6"/>
        </w:rPr>
        <w:t xml:space="preserve"> </w:t>
      </w:r>
      <w:r w:rsidR="00757A1D" w:rsidRPr="00BE5E96">
        <w:rPr>
          <w:spacing w:val="-6"/>
        </w:rPr>
        <w:t xml:space="preserve">   </w:t>
      </w:r>
      <w:r w:rsidR="00895A4D">
        <w:rPr>
          <w:spacing w:val="-6"/>
        </w:rPr>
        <w:t xml:space="preserve"> </w:t>
      </w:r>
      <w:r w:rsidR="00757A1D" w:rsidRPr="00BE5E96">
        <w:rPr>
          <w:spacing w:val="-6"/>
        </w:rPr>
        <w:t xml:space="preserve"> </w:t>
      </w:r>
      <w:r w:rsidR="00255DF8" w:rsidRPr="00895A4D">
        <w:rPr>
          <w:spacing w:val="-6"/>
          <w:sz w:val="20"/>
          <w:szCs w:val="20"/>
        </w:rPr>
        <w:t>Pantallazo de SIGOB en cero</w:t>
      </w:r>
    </w:p>
    <w:p w14:paraId="3027257B" w14:textId="031102F3" w:rsidR="00757A1D" w:rsidRPr="00895A4D" w:rsidRDefault="00255DF8" w:rsidP="00255DF8">
      <w:pPr>
        <w:pStyle w:val="Textoindependiente"/>
        <w:tabs>
          <w:tab w:val="left" w:pos="1134"/>
        </w:tabs>
        <w:spacing w:before="94" w:line="360" w:lineRule="auto"/>
        <w:ind w:left="102" w:right="38"/>
        <w:jc w:val="both"/>
        <w:rPr>
          <w:spacing w:val="-6"/>
          <w:sz w:val="20"/>
          <w:szCs w:val="20"/>
        </w:rPr>
      </w:pPr>
      <w:r w:rsidRPr="00895A4D">
        <w:rPr>
          <w:spacing w:val="-6"/>
          <w:sz w:val="20"/>
          <w:szCs w:val="20"/>
        </w:rPr>
        <w:tab/>
        <w:t>Solicitud enviada a SIGOB para inactivar la cuenta</w:t>
      </w:r>
    </w:p>
    <w:p w14:paraId="78D2F796" w14:textId="1CC92C42" w:rsidR="009506D2" w:rsidRPr="00895A4D" w:rsidRDefault="009506D2" w:rsidP="00255DF8">
      <w:pPr>
        <w:pStyle w:val="Textoindependiente"/>
        <w:tabs>
          <w:tab w:val="left" w:pos="1134"/>
        </w:tabs>
        <w:spacing w:before="94" w:line="360" w:lineRule="auto"/>
        <w:ind w:left="102" w:right="38"/>
        <w:jc w:val="both"/>
        <w:rPr>
          <w:spacing w:val="-6"/>
          <w:sz w:val="20"/>
          <w:szCs w:val="20"/>
        </w:rPr>
      </w:pPr>
      <w:r w:rsidRPr="00895A4D">
        <w:rPr>
          <w:spacing w:val="-6"/>
          <w:sz w:val="20"/>
          <w:szCs w:val="20"/>
        </w:rPr>
        <w:t xml:space="preserve">                 </w:t>
      </w:r>
      <w:r w:rsidR="00895A4D">
        <w:rPr>
          <w:spacing w:val="-6"/>
          <w:sz w:val="20"/>
          <w:szCs w:val="20"/>
        </w:rPr>
        <w:t xml:space="preserve">   </w:t>
      </w:r>
      <w:r w:rsidRPr="00895A4D">
        <w:rPr>
          <w:spacing w:val="-6"/>
          <w:sz w:val="20"/>
          <w:szCs w:val="20"/>
        </w:rPr>
        <w:t xml:space="preserve"> Paz y salvo de sistemas de los equipos de </w:t>
      </w:r>
      <w:r w:rsidR="00895A4D" w:rsidRPr="00895A4D">
        <w:rPr>
          <w:spacing w:val="-6"/>
          <w:sz w:val="20"/>
          <w:szCs w:val="20"/>
        </w:rPr>
        <w:t>cómputo</w:t>
      </w:r>
      <w:r w:rsidRPr="00895A4D">
        <w:rPr>
          <w:spacing w:val="-6"/>
          <w:sz w:val="20"/>
          <w:szCs w:val="20"/>
        </w:rPr>
        <w:t xml:space="preserve"> asignados</w:t>
      </w:r>
    </w:p>
    <w:p w14:paraId="0ADD80EA" w14:textId="224BBC4C" w:rsidR="00155BD2" w:rsidRDefault="009506D2" w:rsidP="008A0886">
      <w:pPr>
        <w:pStyle w:val="Textoindependiente"/>
        <w:tabs>
          <w:tab w:val="left" w:pos="1134"/>
        </w:tabs>
        <w:spacing w:before="94" w:line="360" w:lineRule="auto"/>
        <w:ind w:left="102" w:right="38"/>
        <w:jc w:val="both"/>
      </w:pPr>
      <w:r w:rsidRPr="00895A4D">
        <w:rPr>
          <w:spacing w:val="-6"/>
          <w:sz w:val="20"/>
          <w:szCs w:val="20"/>
        </w:rPr>
        <w:tab/>
        <w:t xml:space="preserve">Paz y salvo de </w:t>
      </w:r>
      <w:r w:rsidR="00351315" w:rsidRPr="00895A4D">
        <w:rPr>
          <w:spacing w:val="-6"/>
          <w:sz w:val="20"/>
          <w:szCs w:val="20"/>
        </w:rPr>
        <w:t>logística de los bienes inmuebles y muebles asignados</w:t>
      </w:r>
    </w:p>
    <w:sectPr w:rsidR="00155BD2" w:rsidSect="00757A1D">
      <w:headerReference w:type="default" r:id="rId11"/>
      <w:footerReference w:type="default" r:id="rId12"/>
      <w:pgSz w:w="12240" w:h="15840"/>
      <w:pgMar w:top="2120" w:right="1540" w:bottom="1400" w:left="1600" w:header="633" w:footer="1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DEEDD" w14:textId="77777777" w:rsidR="001E55D8" w:rsidRDefault="001E55D8">
      <w:r>
        <w:separator/>
      </w:r>
    </w:p>
  </w:endnote>
  <w:endnote w:type="continuationSeparator" w:id="0">
    <w:p w14:paraId="6CACF0B6" w14:textId="77777777" w:rsidR="001E55D8" w:rsidRDefault="001E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lkswagen Serial">
    <w:panose1 w:val="02000000000000000000"/>
    <w:charset w:val="00"/>
    <w:family w:val="modern"/>
    <w:notTrueType/>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80EE" w14:textId="51B0A805" w:rsidR="00155BD2" w:rsidRDefault="00717BBC">
    <w:pPr>
      <w:pStyle w:val="Textoindependiente"/>
      <w:spacing w:line="14" w:lineRule="auto"/>
      <w:rPr>
        <w:sz w:val="20"/>
      </w:rPr>
    </w:pPr>
    <w:r>
      <w:rPr>
        <w:noProof/>
      </w:rPr>
      <w:drawing>
        <wp:anchor distT="0" distB="0" distL="0" distR="0" simplePos="0" relativeHeight="487520768" behindDoc="1" locked="0" layoutInCell="1" allowOverlap="1" wp14:anchorId="0ADD80F2" wp14:editId="0ADD80F3">
          <wp:simplePos x="0" y="0"/>
          <wp:positionH relativeFrom="page">
            <wp:posOffset>15875</wp:posOffset>
          </wp:positionH>
          <wp:positionV relativeFrom="page">
            <wp:posOffset>9399156</wp:posOffset>
          </wp:positionV>
          <wp:extent cx="7756144" cy="65924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756144" cy="659241"/>
                  </a:xfrm>
                  <a:prstGeom prst="rect">
                    <a:avLst/>
                  </a:prstGeom>
                </pic:spPr>
              </pic:pic>
            </a:graphicData>
          </a:graphic>
        </wp:anchor>
      </w:drawing>
    </w:r>
    <w:r w:rsidR="00BC2F7C">
      <w:rPr>
        <w:noProof/>
      </w:rPr>
      <mc:AlternateContent>
        <mc:Choice Requires="wps">
          <w:drawing>
            <wp:anchor distT="0" distB="0" distL="114300" distR="114300" simplePos="0" relativeHeight="487521280" behindDoc="1" locked="0" layoutInCell="1" allowOverlap="1" wp14:anchorId="0ADD80F4" wp14:editId="06CF16F7">
              <wp:simplePos x="0" y="0"/>
              <wp:positionH relativeFrom="page">
                <wp:posOffset>5725795</wp:posOffset>
              </wp:positionH>
              <wp:positionV relativeFrom="page">
                <wp:posOffset>9150985</wp:posOffset>
              </wp:positionV>
              <wp:extent cx="981075" cy="2857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80F6" w14:textId="2A31EADD" w:rsidR="00155BD2" w:rsidRPr="0098520E" w:rsidRDefault="00717BBC">
                          <w:pPr>
                            <w:spacing w:before="14"/>
                            <w:ind w:right="18"/>
                            <w:jc w:val="right"/>
                            <w:rPr>
                              <w:rFonts w:ascii="Volkswagen Serial" w:hAnsi="Volkswagen Serial"/>
                              <w:sz w:val="18"/>
                            </w:rPr>
                          </w:pPr>
                          <w:r w:rsidRPr="0098520E">
                            <w:rPr>
                              <w:rFonts w:ascii="Volkswagen Serial" w:hAnsi="Volkswagen Serial"/>
                              <w:sz w:val="18"/>
                            </w:rPr>
                            <w:t>Fecha:</w:t>
                          </w:r>
                          <w:r w:rsidRPr="0098520E">
                            <w:rPr>
                              <w:rFonts w:ascii="Volkswagen Serial" w:hAnsi="Volkswagen Serial"/>
                              <w:spacing w:val="-4"/>
                              <w:sz w:val="18"/>
                            </w:rPr>
                            <w:t xml:space="preserve"> </w:t>
                          </w:r>
                          <w:r w:rsidR="0098520E" w:rsidRPr="0098520E">
                            <w:rPr>
                              <w:rFonts w:ascii="Volkswagen Serial" w:hAnsi="Volkswagen Serial"/>
                              <w:sz w:val="18"/>
                            </w:rPr>
                            <w:t>30</w:t>
                          </w:r>
                          <w:r w:rsidRPr="0098520E">
                            <w:rPr>
                              <w:rFonts w:ascii="Volkswagen Serial" w:hAnsi="Volkswagen Serial"/>
                              <w:sz w:val="18"/>
                            </w:rPr>
                            <w:t>/</w:t>
                          </w:r>
                          <w:r w:rsidR="0098520E" w:rsidRPr="0098520E">
                            <w:rPr>
                              <w:rFonts w:ascii="Volkswagen Serial" w:hAnsi="Volkswagen Serial"/>
                              <w:sz w:val="18"/>
                            </w:rPr>
                            <w:t>10</w:t>
                          </w:r>
                          <w:r w:rsidRPr="0098520E">
                            <w:rPr>
                              <w:rFonts w:ascii="Volkswagen Serial" w:hAnsi="Volkswagen Serial"/>
                              <w:sz w:val="18"/>
                            </w:rPr>
                            <w:t>/2024</w:t>
                          </w:r>
                        </w:p>
                        <w:p w14:paraId="0ADD80F7" w14:textId="12FDF4E0" w:rsidR="00155BD2" w:rsidRPr="0098520E" w:rsidRDefault="00717BBC">
                          <w:pPr>
                            <w:spacing w:before="2"/>
                            <w:ind w:right="18"/>
                            <w:jc w:val="right"/>
                            <w:rPr>
                              <w:rFonts w:ascii="Volkswagen Serial" w:hAnsi="Volkswagen Serial"/>
                              <w:sz w:val="18"/>
                            </w:rPr>
                          </w:pPr>
                          <w:r w:rsidRPr="0098520E">
                            <w:rPr>
                              <w:rFonts w:ascii="Volkswagen Serial" w:hAnsi="Volkswagen Serial"/>
                              <w:sz w:val="18"/>
                            </w:rPr>
                            <w:t>Versión:</w:t>
                          </w:r>
                          <w:r w:rsidRPr="0098520E">
                            <w:rPr>
                              <w:rFonts w:ascii="Volkswagen Serial" w:hAnsi="Volkswagen Serial"/>
                              <w:spacing w:val="-4"/>
                              <w:sz w:val="18"/>
                            </w:rPr>
                            <w:t xml:space="preserve"> </w:t>
                          </w:r>
                          <w:r w:rsidRPr="0098520E">
                            <w:rPr>
                              <w:rFonts w:ascii="Volkswagen Serial" w:hAnsi="Volkswagen Serial"/>
                              <w:sz w:val="18"/>
                            </w:rPr>
                            <w:t>1.</w:t>
                          </w:r>
                          <w:r w:rsidR="0098520E" w:rsidRPr="0098520E">
                            <w:rPr>
                              <w:rFonts w:ascii="Volkswagen Serial" w:hAnsi="Volkswagen Serial"/>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80F4" id="_x0000_t202" coordsize="21600,21600" o:spt="202" path="m,l,21600r21600,l21600,xe">
              <v:stroke joinstyle="miter"/>
              <v:path gradientshapeok="t" o:connecttype="rect"/>
            </v:shapetype>
            <v:shape id="Cuadro de texto 6" o:spid="_x0000_s1027" type="#_x0000_t202" style="position:absolute;margin-left:450.85pt;margin-top:720.55pt;width:77.25pt;height:22.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" filled="f" stroked="f">
              <v:textbox inset="0,0,0,0">
                <w:txbxContent>
                  <w:p w14:paraId="0ADD80F6" w14:textId="2A31EADD" w:rsidR="00155BD2" w:rsidRPr="0098520E" w:rsidRDefault="00717BBC">
                    <w:pPr>
                      <w:spacing w:before="14"/>
                      <w:ind w:right="18"/>
                      <w:jc w:val="right"/>
                      <w:rPr>
                        <w:rFonts w:ascii="Volkswagen Serial" w:hAnsi="Volkswagen Serial"/>
                        <w:sz w:val="18"/>
                      </w:rPr>
                    </w:pPr>
                    <w:r w:rsidRPr="0098520E">
                      <w:rPr>
                        <w:rFonts w:ascii="Volkswagen Serial" w:hAnsi="Volkswagen Serial"/>
                        <w:sz w:val="18"/>
                      </w:rPr>
                      <w:t>Fecha:</w:t>
                    </w:r>
                    <w:r w:rsidRPr="0098520E">
                      <w:rPr>
                        <w:rFonts w:ascii="Volkswagen Serial" w:hAnsi="Volkswagen Serial"/>
                        <w:spacing w:val="-4"/>
                        <w:sz w:val="18"/>
                      </w:rPr>
                      <w:t xml:space="preserve"> </w:t>
                    </w:r>
                    <w:r w:rsidR="0098520E" w:rsidRPr="0098520E">
                      <w:rPr>
                        <w:rFonts w:ascii="Volkswagen Serial" w:hAnsi="Volkswagen Serial"/>
                        <w:sz w:val="18"/>
                      </w:rPr>
                      <w:t>30</w:t>
                    </w:r>
                    <w:r w:rsidRPr="0098520E">
                      <w:rPr>
                        <w:rFonts w:ascii="Volkswagen Serial" w:hAnsi="Volkswagen Serial"/>
                        <w:sz w:val="18"/>
                      </w:rPr>
                      <w:t>/</w:t>
                    </w:r>
                    <w:r w:rsidR="0098520E" w:rsidRPr="0098520E">
                      <w:rPr>
                        <w:rFonts w:ascii="Volkswagen Serial" w:hAnsi="Volkswagen Serial"/>
                        <w:sz w:val="18"/>
                      </w:rPr>
                      <w:t>10</w:t>
                    </w:r>
                    <w:r w:rsidRPr="0098520E">
                      <w:rPr>
                        <w:rFonts w:ascii="Volkswagen Serial" w:hAnsi="Volkswagen Serial"/>
                        <w:sz w:val="18"/>
                      </w:rPr>
                      <w:t>/2024</w:t>
                    </w:r>
                  </w:p>
                  <w:p w14:paraId="0ADD80F7" w14:textId="12FDF4E0" w:rsidR="00155BD2" w:rsidRPr="0098520E" w:rsidRDefault="00717BBC">
                    <w:pPr>
                      <w:spacing w:before="2"/>
                      <w:ind w:right="18"/>
                      <w:jc w:val="right"/>
                      <w:rPr>
                        <w:rFonts w:ascii="Volkswagen Serial" w:hAnsi="Volkswagen Serial"/>
                        <w:sz w:val="18"/>
                      </w:rPr>
                    </w:pPr>
                    <w:r w:rsidRPr="0098520E">
                      <w:rPr>
                        <w:rFonts w:ascii="Volkswagen Serial" w:hAnsi="Volkswagen Serial"/>
                        <w:sz w:val="18"/>
                      </w:rPr>
                      <w:t>Versión:</w:t>
                    </w:r>
                    <w:r w:rsidRPr="0098520E">
                      <w:rPr>
                        <w:rFonts w:ascii="Volkswagen Serial" w:hAnsi="Volkswagen Serial"/>
                        <w:spacing w:val="-4"/>
                        <w:sz w:val="18"/>
                      </w:rPr>
                      <w:t xml:space="preserve"> </w:t>
                    </w:r>
                    <w:r w:rsidRPr="0098520E">
                      <w:rPr>
                        <w:rFonts w:ascii="Volkswagen Serial" w:hAnsi="Volkswagen Serial"/>
                        <w:sz w:val="18"/>
                      </w:rPr>
                      <w:t>1.</w:t>
                    </w:r>
                    <w:r w:rsidR="0098520E" w:rsidRPr="0098520E">
                      <w:rPr>
                        <w:rFonts w:ascii="Volkswagen Serial" w:hAnsi="Volkswagen Serial"/>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86160" w14:textId="77777777" w:rsidR="001E55D8" w:rsidRDefault="001E55D8">
      <w:r>
        <w:separator/>
      </w:r>
    </w:p>
  </w:footnote>
  <w:footnote w:type="continuationSeparator" w:id="0">
    <w:p w14:paraId="22154AF3" w14:textId="77777777" w:rsidR="001E55D8" w:rsidRDefault="001E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80ED" w14:textId="6D4243CA" w:rsidR="00155BD2" w:rsidRDefault="00BA5214">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0ADD80F1" wp14:editId="7E3FA873">
              <wp:simplePos x="0" y="0"/>
              <wp:positionH relativeFrom="page">
                <wp:posOffset>6108065</wp:posOffset>
              </wp:positionH>
              <wp:positionV relativeFrom="page">
                <wp:posOffset>1190625</wp:posOffset>
              </wp:positionV>
              <wp:extent cx="1169670" cy="1536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80F5" w14:textId="77777777" w:rsidR="00155BD2" w:rsidRPr="008A0886" w:rsidRDefault="00717BBC">
                          <w:pPr>
                            <w:spacing w:before="14"/>
                            <w:ind w:left="20"/>
                            <w:rPr>
                              <w:rFonts w:ascii="Volkswagen Serial" w:hAnsi="Volkswagen Serial"/>
                              <w:sz w:val="18"/>
                            </w:rPr>
                          </w:pPr>
                          <w:r w:rsidRPr="008A0886">
                            <w:rPr>
                              <w:rFonts w:ascii="Volkswagen Serial" w:hAnsi="Volkswagen Serial"/>
                              <w:sz w:val="18"/>
                            </w:rPr>
                            <w:t>Código:</w:t>
                          </w:r>
                          <w:r w:rsidRPr="008A0886">
                            <w:rPr>
                              <w:rFonts w:ascii="Volkswagen Serial" w:hAnsi="Volkswagen Serial"/>
                              <w:spacing w:val="-4"/>
                              <w:sz w:val="18"/>
                            </w:rPr>
                            <w:t xml:space="preserve"> </w:t>
                          </w:r>
                          <w:r w:rsidRPr="008A0886">
                            <w:rPr>
                              <w:rFonts w:ascii="Volkswagen Serial" w:hAnsi="Volkswagen Serial"/>
                              <w:sz w:val="18"/>
                            </w:rPr>
                            <w:t>MA-GH-F-012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80F1" id="_x0000_t202" coordsize="21600,21600" o:spt="202" path="m,l,21600r21600,l21600,xe">
              <v:stroke joinstyle="miter"/>
              <v:path gradientshapeok="t" o:connecttype="rect"/>
            </v:shapetype>
            <v:shape id="Cuadro de texto 5" o:spid="_x0000_s1026" type="#_x0000_t202" style="position:absolute;margin-left:480.95pt;margin-top:93.75pt;width:92.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" filled="f" stroked="f">
              <v:textbox inset="0,0,0,0">
                <w:txbxContent>
                  <w:p w14:paraId="0ADD80F5" w14:textId="77777777" w:rsidR="00155BD2" w:rsidRPr="008A0886" w:rsidRDefault="00717BBC">
                    <w:pPr>
                      <w:spacing w:before="14"/>
                      <w:ind w:left="20"/>
                      <w:rPr>
                        <w:rFonts w:ascii="Volkswagen Serial" w:hAnsi="Volkswagen Serial"/>
                        <w:sz w:val="18"/>
                      </w:rPr>
                    </w:pPr>
                    <w:r w:rsidRPr="008A0886">
                      <w:rPr>
                        <w:rFonts w:ascii="Volkswagen Serial" w:hAnsi="Volkswagen Serial"/>
                        <w:sz w:val="18"/>
                      </w:rPr>
                      <w:t>Código:</w:t>
                    </w:r>
                    <w:r w:rsidRPr="008A0886">
                      <w:rPr>
                        <w:rFonts w:ascii="Volkswagen Serial" w:hAnsi="Volkswagen Serial"/>
                        <w:spacing w:val="-4"/>
                        <w:sz w:val="18"/>
                      </w:rPr>
                      <w:t xml:space="preserve"> </w:t>
                    </w:r>
                    <w:r w:rsidRPr="008A0886">
                      <w:rPr>
                        <w:rFonts w:ascii="Volkswagen Serial" w:hAnsi="Volkswagen Serial"/>
                        <w:sz w:val="18"/>
                      </w:rPr>
                      <w:t>MA-GH-F-012</w:t>
                    </w:r>
                  </w:p>
                </w:txbxContent>
              </v:textbox>
              <w10:wrap anchorx="page" anchory="page"/>
            </v:shape>
          </w:pict>
        </mc:Fallback>
      </mc:AlternateContent>
    </w:r>
    <w:r w:rsidR="00717BBC">
      <w:rPr>
        <w:noProof/>
      </w:rPr>
      <w:drawing>
        <wp:anchor distT="0" distB="0" distL="0" distR="0" simplePos="0" relativeHeight="251657216" behindDoc="1" locked="0" layoutInCell="1" allowOverlap="1" wp14:anchorId="0ADD80EF" wp14:editId="441CA46F">
          <wp:simplePos x="0" y="0"/>
          <wp:positionH relativeFrom="page">
            <wp:posOffset>424745</wp:posOffset>
          </wp:positionH>
          <wp:positionV relativeFrom="page">
            <wp:posOffset>402089</wp:posOffset>
          </wp:positionV>
          <wp:extent cx="7063031" cy="6686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63031" cy="668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07F17"/>
    <w:multiLevelType w:val="hybridMultilevel"/>
    <w:tmpl w:val="FFFFFFFF"/>
    <w:lvl w:ilvl="0" w:tplc="FFFFFFFF">
      <w:start w:val="1"/>
      <w:numFmt w:val="decimal"/>
      <w:lvlText w:val="%1."/>
      <w:lvlJc w:val="left"/>
      <w:pPr>
        <w:ind w:left="349" w:hanging="248"/>
      </w:pPr>
      <w:rPr>
        <w:rFonts w:ascii="Arial MT" w:eastAsia="Times New Roman" w:hAnsi="Arial MT" w:cs="Arial MT" w:hint="default"/>
        <w:w w:val="100"/>
        <w:sz w:val="22"/>
        <w:szCs w:val="22"/>
      </w:rPr>
    </w:lvl>
    <w:lvl w:ilvl="1" w:tplc="FFFFFFFF">
      <w:numFmt w:val="bullet"/>
      <w:lvlText w:val="•"/>
      <w:lvlJc w:val="left"/>
      <w:pPr>
        <w:ind w:left="1216" w:hanging="248"/>
      </w:pPr>
      <w:rPr>
        <w:rFonts w:hint="default"/>
      </w:rPr>
    </w:lvl>
    <w:lvl w:ilvl="2" w:tplc="FFFFFFFF">
      <w:numFmt w:val="bullet"/>
      <w:lvlText w:val="•"/>
      <w:lvlJc w:val="left"/>
      <w:pPr>
        <w:ind w:left="2092" w:hanging="248"/>
      </w:pPr>
      <w:rPr>
        <w:rFonts w:hint="default"/>
      </w:rPr>
    </w:lvl>
    <w:lvl w:ilvl="3" w:tplc="FFFFFFFF">
      <w:numFmt w:val="bullet"/>
      <w:lvlText w:val="•"/>
      <w:lvlJc w:val="left"/>
      <w:pPr>
        <w:ind w:left="2968" w:hanging="248"/>
      </w:pPr>
      <w:rPr>
        <w:rFonts w:hint="default"/>
      </w:rPr>
    </w:lvl>
    <w:lvl w:ilvl="4" w:tplc="FFFFFFFF">
      <w:numFmt w:val="bullet"/>
      <w:lvlText w:val="•"/>
      <w:lvlJc w:val="left"/>
      <w:pPr>
        <w:ind w:left="3844" w:hanging="248"/>
      </w:pPr>
      <w:rPr>
        <w:rFonts w:hint="default"/>
      </w:rPr>
    </w:lvl>
    <w:lvl w:ilvl="5" w:tplc="FFFFFFFF">
      <w:numFmt w:val="bullet"/>
      <w:lvlText w:val="•"/>
      <w:lvlJc w:val="left"/>
      <w:pPr>
        <w:ind w:left="4720" w:hanging="248"/>
      </w:pPr>
      <w:rPr>
        <w:rFonts w:hint="default"/>
      </w:rPr>
    </w:lvl>
    <w:lvl w:ilvl="6" w:tplc="FFFFFFFF">
      <w:numFmt w:val="bullet"/>
      <w:lvlText w:val="•"/>
      <w:lvlJc w:val="left"/>
      <w:pPr>
        <w:ind w:left="5596" w:hanging="248"/>
      </w:pPr>
      <w:rPr>
        <w:rFonts w:hint="default"/>
      </w:rPr>
    </w:lvl>
    <w:lvl w:ilvl="7" w:tplc="FFFFFFFF">
      <w:numFmt w:val="bullet"/>
      <w:lvlText w:val="•"/>
      <w:lvlJc w:val="left"/>
      <w:pPr>
        <w:ind w:left="6472" w:hanging="248"/>
      </w:pPr>
      <w:rPr>
        <w:rFonts w:hint="default"/>
      </w:rPr>
    </w:lvl>
    <w:lvl w:ilvl="8" w:tplc="FFFFFFFF">
      <w:numFmt w:val="bullet"/>
      <w:lvlText w:val="•"/>
      <w:lvlJc w:val="left"/>
      <w:pPr>
        <w:ind w:left="7348" w:hanging="248"/>
      </w:pPr>
      <w:rPr>
        <w:rFonts w:hint="default"/>
      </w:rPr>
    </w:lvl>
  </w:abstractNum>
  <w:abstractNum w:abstractNumId="1" w15:restartNumberingAfterBreak="0">
    <w:nsid w:val="39FA648C"/>
    <w:multiLevelType w:val="hybridMultilevel"/>
    <w:tmpl w:val="FFFFFFFF"/>
    <w:lvl w:ilvl="0" w:tplc="FFFFFFFF">
      <w:start w:val="1"/>
      <w:numFmt w:val="decimal"/>
      <w:lvlText w:val="%1."/>
      <w:lvlJc w:val="left"/>
      <w:pPr>
        <w:ind w:left="349" w:hanging="248"/>
      </w:pPr>
      <w:rPr>
        <w:rFonts w:ascii="Arial MT" w:eastAsia="Times New Roman" w:hAnsi="Arial MT" w:cs="Arial MT" w:hint="default"/>
        <w:w w:val="100"/>
        <w:sz w:val="22"/>
        <w:szCs w:val="22"/>
      </w:rPr>
    </w:lvl>
    <w:lvl w:ilvl="1" w:tplc="FFFFFFFF">
      <w:numFmt w:val="bullet"/>
      <w:lvlText w:val="•"/>
      <w:lvlJc w:val="left"/>
      <w:pPr>
        <w:ind w:left="1216" w:hanging="248"/>
      </w:pPr>
      <w:rPr>
        <w:rFonts w:hint="default"/>
      </w:rPr>
    </w:lvl>
    <w:lvl w:ilvl="2" w:tplc="FFFFFFFF">
      <w:numFmt w:val="bullet"/>
      <w:lvlText w:val="•"/>
      <w:lvlJc w:val="left"/>
      <w:pPr>
        <w:ind w:left="2092" w:hanging="248"/>
      </w:pPr>
      <w:rPr>
        <w:rFonts w:hint="default"/>
      </w:rPr>
    </w:lvl>
    <w:lvl w:ilvl="3" w:tplc="FFFFFFFF">
      <w:numFmt w:val="bullet"/>
      <w:lvlText w:val="•"/>
      <w:lvlJc w:val="left"/>
      <w:pPr>
        <w:ind w:left="2968" w:hanging="248"/>
      </w:pPr>
      <w:rPr>
        <w:rFonts w:hint="default"/>
      </w:rPr>
    </w:lvl>
    <w:lvl w:ilvl="4" w:tplc="FFFFFFFF">
      <w:numFmt w:val="bullet"/>
      <w:lvlText w:val="•"/>
      <w:lvlJc w:val="left"/>
      <w:pPr>
        <w:ind w:left="3844" w:hanging="248"/>
      </w:pPr>
      <w:rPr>
        <w:rFonts w:hint="default"/>
      </w:rPr>
    </w:lvl>
    <w:lvl w:ilvl="5" w:tplc="FFFFFFFF">
      <w:numFmt w:val="bullet"/>
      <w:lvlText w:val="•"/>
      <w:lvlJc w:val="left"/>
      <w:pPr>
        <w:ind w:left="4720" w:hanging="248"/>
      </w:pPr>
      <w:rPr>
        <w:rFonts w:hint="default"/>
      </w:rPr>
    </w:lvl>
    <w:lvl w:ilvl="6" w:tplc="FFFFFFFF">
      <w:numFmt w:val="bullet"/>
      <w:lvlText w:val="•"/>
      <w:lvlJc w:val="left"/>
      <w:pPr>
        <w:ind w:left="5596" w:hanging="248"/>
      </w:pPr>
      <w:rPr>
        <w:rFonts w:hint="default"/>
      </w:rPr>
    </w:lvl>
    <w:lvl w:ilvl="7" w:tplc="FFFFFFFF">
      <w:numFmt w:val="bullet"/>
      <w:lvlText w:val="•"/>
      <w:lvlJc w:val="left"/>
      <w:pPr>
        <w:ind w:left="6472" w:hanging="248"/>
      </w:pPr>
      <w:rPr>
        <w:rFonts w:hint="default"/>
      </w:rPr>
    </w:lvl>
    <w:lvl w:ilvl="8" w:tplc="FFFFFFFF">
      <w:numFmt w:val="bullet"/>
      <w:lvlText w:val="•"/>
      <w:lvlJc w:val="left"/>
      <w:pPr>
        <w:ind w:left="7348" w:hanging="248"/>
      </w:pPr>
      <w:rPr>
        <w:rFonts w:hint="default"/>
      </w:rPr>
    </w:lvl>
  </w:abstractNum>
  <w:abstractNum w:abstractNumId="2" w15:restartNumberingAfterBreak="0">
    <w:nsid w:val="45477C83"/>
    <w:multiLevelType w:val="hybridMultilevel"/>
    <w:tmpl w:val="F7ECE540"/>
    <w:lvl w:ilvl="0" w:tplc="FFFFFFFF">
      <w:start w:val="1"/>
      <w:numFmt w:val="decimal"/>
      <w:lvlText w:val="%1."/>
      <w:lvlJc w:val="left"/>
      <w:pPr>
        <w:ind w:left="349" w:hanging="248"/>
      </w:pPr>
      <w:rPr>
        <w:rFonts w:ascii="Arial MT" w:eastAsia="Arial MT" w:hAnsi="Arial MT" w:cs="Arial MT" w:hint="default"/>
        <w:w w:val="100"/>
        <w:sz w:val="22"/>
        <w:szCs w:val="22"/>
        <w:lang w:val="es-ES" w:eastAsia="en-US" w:bidi="ar-SA"/>
      </w:rPr>
    </w:lvl>
    <w:lvl w:ilvl="1" w:tplc="FFFFFFFF">
      <w:numFmt w:val="bullet"/>
      <w:lvlText w:val="•"/>
      <w:lvlJc w:val="left"/>
      <w:pPr>
        <w:ind w:left="1216" w:hanging="248"/>
      </w:pPr>
      <w:rPr>
        <w:rFonts w:hint="default"/>
        <w:lang w:val="es-ES" w:eastAsia="en-US" w:bidi="ar-SA"/>
      </w:rPr>
    </w:lvl>
    <w:lvl w:ilvl="2" w:tplc="FFFFFFFF">
      <w:numFmt w:val="bullet"/>
      <w:lvlText w:val="•"/>
      <w:lvlJc w:val="left"/>
      <w:pPr>
        <w:ind w:left="2092" w:hanging="248"/>
      </w:pPr>
      <w:rPr>
        <w:rFonts w:hint="default"/>
        <w:lang w:val="es-ES" w:eastAsia="en-US" w:bidi="ar-SA"/>
      </w:rPr>
    </w:lvl>
    <w:lvl w:ilvl="3" w:tplc="FFFFFFFF">
      <w:numFmt w:val="bullet"/>
      <w:lvlText w:val="•"/>
      <w:lvlJc w:val="left"/>
      <w:pPr>
        <w:ind w:left="2968" w:hanging="248"/>
      </w:pPr>
      <w:rPr>
        <w:rFonts w:hint="default"/>
        <w:lang w:val="es-ES" w:eastAsia="en-US" w:bidi="ar-SA"/>
      </w:rPr>
    </w:lvl>
    <w:lvl w:ilvl="4" w:tplc="FFFFFFFF">
      <w:numFmt w:val="bullet"/>
      <w:lvlText w:val="•"/>
      <w:lvlJc w:val="left"/>
      <w:pPr>
        <w:ind w:left="3844" w:hanging="248"/>
      </w:pPr>
      <w:rPr>
        <w:rFonts w:hint="default"/>
        <w:lang w:val="es-ES" w:eastAsia="en-US" w:bidi="ar-SA"/>
      </w:rPr>
    </w:lvl>
    <w:lvl w:ilvl="5" w:tplc="FFFFFFFF">
      <w:numFmt w:val="bullet"/>
      <w:lvlText w:val="•"/>
      <w:lvlJc w:val="left"/>
      <w:pPr>
        <w:ind w:left="4720" w:hanging="248"/>
      </w:pPr>
      <w:rPr>
        <w:rFonts w:hint="default"/>
        <w:lang w:val="es-ES" w:eastAsia="en-US" w:bidi="ar-SA"/>
      </w:rPr>
    </w:lvl>
    <w:lvl w:ilvl="6" w:tplc="FFFFFFFF">
      <w:numFmt w:val="bullet"/>
      <w:lvlText w:val="•"/>
      <w:lvlJc w:val="left"/>
      <w:pPr>
        <w:ind w:left="5596" w:hanging="248"/>
      </w:pPr>
      <w:rPr>
        <w:rFonts w:hint="default"/>
        <w:lang w:val="es-ES" w:eastAsia="en-US" w:bidi="ar-SA"/>
      </w:rPr>
    </w:lvl>
    <w:lvl w:ilvl="7" w:tplc="FFFFFFFF">
      <w:numFmt w:val="bullet"/>
      <w:lvlText w:val="•"/>
      <w:lvlJc w:val="left"/>
      <w:pPr>
        <w:ind w:left="6472" w:hanging="248"/>
      </w:pPr>
      <w:rPr>
        <w:rFonts w:hint="default"/>
        <w:lang w:val="es-ES" w:eastAsia="en-US" w:bidi="ar-SA"/>
      </w:rPr>
    </w:lvl>
    <w:lvl w:ilvl="8" w:tplc="FFFFFFFF">
      <w:numFmt w:val="bullet"/>
      <w:lvlText w:val="•"/>
      <w:lvlJc w:val="left"/>
      <w:pPr>
        <w:ind w:left="7348" w:hanging="248"/>
      </w:pPr>
      <w:rPr>
        <w:rFonts w:hint="default"/>
        <w:lang w:val="es-ES" w:eastAsia="en-US" w:bidi="ar-SA"/>
      </w:rPr>
    </w:lvl>
  </w:abstractNum>
  <w:abstractNum w:abstractNumId="3" w15:restartNumberingAfterBreak="0">
    <w:nsid w:val="57B57314"/>
    <w:multiLevelType w:val="hybridMultilevel"/>
    <w:tmpl w:val="FFFFFFFF"/>
    <w:lvl w:ilvl="0" w:tplc="B02C3AB0">
      <w:start w:val="1"/>
      <w:numFmt w:val="decimal"/>
      <w:lvlText w:val="%1."/>
      <w:lvlJc w:val="left"/>
      <w:pPr>
        <w:ind w:left="349" w:hanging="248"/>
      </w:pPr>
      <w:rPr>
        <w:rFonts w:ascii="Arial MT" w:eastAsia="Times New Roman" w:hAnsi="Arial MT" w:cs="Arial MT" w:hint="default"/>
        <w:w w:val="100"/>
        <w:sz w:val="22"/>
        <w:szCs w:val="22"/>
      </w:rPr>
    </w:lvl>
    <w:lvl w:ilvl="1" w:tplc="E84076B4">
      <w:numFmt w:val="bullet"/>
      <w:lvlText w:val="•"/>
      <w:lvlJc w:val="left"/>
      <w:pPr>
        <w:ind w:left="1216" w:hanging="248"/>
      </w:pPr>
      <w:rPr>
        <w:rFonts w:hint="default"/>
      </w:rPr>
    </w:lvl>
    <w:lvl w:ilvl="2" w:tplc="614ACB38">
      <w:numFmt w:val="bullet"/>
      <w:lvlText w:val="•"/>
      <w:lvlJc w:val="left"/>
      <w:pPr>
        <w:ind w:left="2092" w:hanging="248"/>
      </w:pPr>
      <w:rPr>
        <w:rFonts w:hint="default"/>
      </w:rPr>
    </w:lvl>
    <w:lvl w:ilvl="3" w:tplc="C2827CEA">
      <w:numFmt w:val="bullet"/>
      <w:lvlText w:val="•"/>
      <w:lvlJc w:val="left"/>
      <w:pPr>
        <w:ind w:left="2968" w:hanging="248"/>
      </w:pPr>
      <w:rPr>
        <w:rFonts w:hint="default"/>
      </w:rPr>
    </w:lvl>
    <w:lvl w:ilvl="4" w:tplc="80907BFC">
      <w:numFmt w:val="bullet"/>
      <w:lvlText w:val="•"/>
      <w:lvlJc w:val="left"/>
      <w:pPr>
        <w:ind w:left="3844" w:hanging="248"/>
      </w:pPr>
      <w:rPr>
        <w:rFonts w:hint="default"/>
      </w:rPr>
    </w:lvl>
    <w:lvl w:ilvl="5" w:tplc="1496FDC0">
      <w:numFmt w:val="bullet"/>
      <w:lvlText w:val="•"/>
      <w:lvlJc w:val="left"/>
      <w:pPr>
        <w:ind w:left="4720" w:hanging="248"/>
      </w:pPr>
      <w:rPr>
        <w:rFonts w:hint="default"/>
      </w:rPr>
    </w:lvl>
    <w:lvl w:ilvl="6" w:tplc="5C2EE1DE">
      <w:numFmt w:val="bullet"/>
      <w:lvlText w:val="•"/>
      <w:lvlJc w:val="left"/>
      <w:pPr>
        <w:ind w:left="5596" w:hanging="248"/>
      </w:pPr>
      <w:rPr>
        <w:rFonts w:hint="default"/>
      </w:rPr>
    </w:lvl>
    <w:lvl w:ilvl="7" w:tplc="81925240">
      <w:numFmt w:val="bullet"/>
      <w:lvlText w:val="•"/>
      <w:lvlJc w:val="left"/>
      <w:pPr>
        <w:ind w:left="6472" w:hanging="248"/>
      </w:pPr>
      <w:rPr>
        <w:rFonts w:hint="default"/>
      </w:rPr>
    </w:lvl>
    <w:lvl w:ilvl="8" w:tplc="DF8A3F68">
      <w:numFmt w:val="bullet"/>
      <w:lvlText w:val="•"/>
      <w:lvlJc w:val="left"/>
      <w:pPr>
        <w:ind w:left="7348" w:hanging="248"/>
      </w:pPr>
      <w:rPr>
        <w:rFonts w:hint="default"/>
      </w:rPr>
    </w:lvl>
  </w:abstractNum>
  <w:abstractNum w:abstractNumId="4" w15:restartNumberingAfterBreak="0">
    <w:nsid w:val="6E9B6DC5"/>
    <w:multiLevelType w:val="hybridMultilevel"/>
    <w:tmpl w:val="F7ECE540"/>
    <w:lvl w:ilvl="0" w:tplc="6BAC0704">
      <w:start w:val="1"/>
      <w:numFmt w:val="decimal"/>
      <w:lvlText w:val="%1."/>
      <w:lvlJc w:val="left"/>
      <w:pPr>
        <w:ind w:left="349" w:hanging="248"/>
      </w:pPr>
      <w:rPr>
        <w:rFonts w:ascii="Arial MT" w:eastAsia="Arial MT" w:hAnsi="Arial MT" w:cs="Arial MT" w:hint="default"/>
        <w:w w:val="100"/>
        <w:sz w:val="22"/>
        <w:szCs w:val="22"/>
        <w:lang w:val="es-ES" w:eastAsia="en-US" w:bidi="ar-SA"/>
      </w:rPr>
    </w:lvl>
    <w:lvl w:ilvl="1" w:tplc="70504812">
      <w:numFmt w:val="bullet"/>
      <w:lvlText w:val="•"/>
      <w:lvlJc w:val="left"/>
      <w:pPr>
        <w:ind w:left="1216" w:hanging="248"/>
      </w:pPr>
      <w:rPr>
        <w:rFonts w:hint="default"/>
        <w:lang w:val="es-ES" w:eastAsia="en-US" w:bidi="ar-SA"/>
      </w:rPr>
    </w:lvl>
    <w:lvl w:ilvl="2" w:tplc="62CC8D1A">
      <w:numFmt w:val="bullet"/>
      <w:lvlText w:val="•"/>
      <w:lvlJc w:val="left"/>
      <w:pPr>
        <w:ind w:left="2092" w:hanging="248"/>
      </w:pPr>
      <w:rPr>
        <w:rFonts w:hint="default"/>
        <w:lang w:val="es-ES" w:eastAsia="en-US" w:bidi="ar-SA"/>
      </w:rPr>
    </w:lvl>
    <w:lvl w:ilvl="3" w:tplc="C4429202">
      <w:numFmt w:val="bullet"/>
      <w:lvlText w:val="•"/>
      <w:lvlJc w:val="left"/>
      <w:pPr>
        <w:ind w:left="2968" w:hanging="248"/>
      </w:pPr>
      <w:rPr>
        <w:rFonts w:hint="default"/>
        <w:lang w:val="es-ES" w:eastAsia="en-US" w:bidi="ar-SA"/>
      </w:rPr>
    </w:lvl>
    <w:lvl w:ilvl="4" w:tplc="E916879C">
      <w:numFmt w:val="bullet"/>
      <w:lvlText w:val="•"/>
      <w:lvlJc w:val="left"/>
      <w:pPr>
        <w:ind w:left="3844" w:hanging="248"/>
      </w:pPr>
      <w:rPr>
        <w:rFonts w:hint="default"/>
        <w:lang w:val="es-ES" w:eastAsia="en-US" w:bidi="ar-SA"/>
      </w:rPr>
    </w:lvl>
    <w:lvl w:ilvl="5" w:tplc="F1644F56">
      <w:numFmt w:val="bullet"/>
      <w:lvlText w:val="•"/>
      <w:lvlJc w:val="left"/>
      <w:pPr>
        <w:ind w:left="4720" w:hanging="248"/>
      </w:pPr>
      <w:rPr>
        <w:rFonts w:hint="default"/>
        <w:lang w:val="es-ES" w:eastAsia="en-US" w:bidi="ar-SA"/>
      </w:rPr>
    </w:lvl>
    <w:lvl w:ilvl="6" w:tplc="2CCCFC96">
      <w:numFmt w:val="bullet"/>
      <w:lvlText w:val="•"/>
      <w:lvlJc w:val="left"/>
      <w:pPr>
        <w:ind w:left="5596" w:hanging="248"/>
      </w:pPr>
      <w:rPr>
        <w:rFonts w:hint="default"/>
        <w:lang w:val="es-ES" w:eastAsia="en-US" w:bidi="ar-SA"/>
      </w:rPr>
    </w:lvl>
    <w:lvl w:ilvl="7" w:tplc="99249990">
      <w:numFmt w:val="bullet"/>
      <w:lvlText w:val="•"/>
      <w:lvlJc w:val="left"/>
      <w:pPr>
        <w:ind w:left="6472" w:hanging="248"/>
      </w:pPr>
      <w:rPr>
        <w:rFonts w:hint="default"/>
        <w:lang w:val="es-ES" w:eastAsia="en-US" w:bidi="ar-SA"/>
      </w:rPr>
    </w:lvl>
    <w:lvl w:ilvl="8" w:tplc="A0C423EA">
      <w:numFmt w:val="bullet"/>
      <w:lvlText w:val="•"/>
      <w:lvlJc w:val="left"/>
      <w:pPr>
        <w:ind w:left="7348" w:hanging="248"/>
      </w:pPr>
      <w:rPr>
        <w:rFonts w:hint="default"/>
        <w:lang w:val="es-ES" w:eastAsia="en-US" w:bidi="ar-SA"/>
      </w:rPr>
    </w:lvl>
  </w:abstractNum>
  <w:num w:numId="1" w16cid:durableId="1352684600">
    <w:abstractNumId w:val="4"/>
  </w:num>
  <w:num w:numId="2" w16cid:durableId="1978684465">
    <w:abstractNumId w:val="2"/>
  </w:num>
  <w:num w:numId="3" w16cid:durableId="1159073515">
    <w:abstractNumId w:val="3"/>
  </w:num>
  <w:num w:numId="4" w16cid:durableId="1495949538">
    <w:abstractNumId w:val="0"/>
  </w:num>
  <w:num w:numId="5" w16cid:durableId="20467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BD2"/>
    <w:rsid w:val="00007896"/>
    <w:rsid w:val="00033547"/>
    <w:rsid w:val="00054395"/>
    <w:rsid w:val="00061831"/>
    <w:rsid w:val="00063F82"/>
    <w:rsid w:val="000670C6"/>
    <w:rsid w:val="0009774B"/>
    <w:rsid w:val="000D14CD"/>
    <w:rsid w:val="000E045D"/>
    <w:rsid w:val="00100935"/>
    <w:rsid w:val="00104FD6"/>
    <w:rsid w:val="0011107C"/>
    <w:rsid w:val="00112CAA"/>
    <w:rsid w:val="0012127C"/>
    <w:rsid w:val="00124B17"/>
    <w:rsid w:val="0015384D"/>
    <w:rsid w:val="00155BD2"/>
    <w:rsid w:val="00164739"/>
    <w:rsid w:val="00167177"/>
    <w:rsid w:val="0017656E"/>
    <w:rsid w:val="00176F91"/>
    <w:rsid w:val="001B1B70"/>
    <w:rsid w:val="001C7F1C"/>
    <w:rsid w:val="001E55D8"/>
    <w:rsid w:val="002121C2"/>
    <w:rsid w:val="00215C5C"/>
    <w:rsid w:val="0022202E"/>
    <w:rsid w:val="00255DF8"/>
    <w:rsid w:val="002653F6"/>
    <w:rsid w:val="00276349"/>
    <w:rsid w:val="00295F35"/>
    <w:rsid w:val="002A0E16"/>
    <w:rsid w:val="002C5349"/>
    <w:rsid w:val="002D26F3"/>
    <w:rsid w:val="0030551A"/>
    <w:rsid w:val="00323961"/>
    <w:rsid w:val="0033352F"/>
    <w:rsid w:val="00347E7B"/>
    <w:rsid w:val="00351315"/>
    <w:rsid w:val="003718EC"/>
    <w:rsid w:val="00395BFF"/>
    <w:rsid w:val="0042124F"/>
    <w:rsid w:val="0043369B"/>
    <w:rsid w:val="004427E6"/>
    <w:rsid w:val="00460FA5"/>
    <w:rsid w:val="004709FD"/>
    <w:rsid w:val="00484F11"/>
    <w:rsid w:val="004862EF"/>
    <w:rsid w:val="00490E02"/>
    <w:rsid w:val="004D23D3"/>
    <w:rsid w:val="00510D63"/>
    <w:rsid w:val="00514FD3"/>
    <w:rsid w:val="00520DFF"/>
    <w:rsid w:val="005332E0"/>
    <w:rsid w:val="0053615A"/>
    <w:rsid w:val="005A299D"/>
    <w:rsid w:val="005E07D3"/>
    <w:rsid w:val="00631A04"/>
    <w:rsid w:val="00651FAE"/>
    <w:rsid w:val="00685136"/>
    <w:rsid w:val="00691C20"/>
    <w:rsid w:val="00696294"/>
    <w:rsid w:val="006A0D6D"/>
    <w:rsid w:val="006F5E95"/>
    <w:rsid w:val="00717BBC"/>
    <w:rsid w:val="00741EDC"/>
    <w:rsid w:val="00757A1D"/>
    <w:rsid w:val="00773C4E"/>
    <w:rsid w:val="0078632F"/>
    <w:rsid w:val="007A343B"/>
    <w:rsid w:val="00807675"/>
    <w:rsid w:val="00831F98"/>
    <w:rsid w:val="00847231"/>
    <w:rsid w:val="00853D1A"/>
    <w:rsid w:val="00854779"/>
    <w:rsid w:val="00881F95"/>
    <w:rsid w:val="00895A4D"/>
    <w:rsid w:val="008A0886"/>
    <w:rsid w:val="008A51FE"/>
    <w:rsid w:val="008B000A"/>
    <w:rsid w:val="008B1C5D"/>
    <w:rsid w:val="008C1451"/>
    <w:rsid w:val="008C5AA1"/>
    <w:rsid w:val="008E5A49"/>
    <w:rsid w:val="0091162A"/>
    <w:rsid w:val="00924F6A"/>
    <w:rsid w:val="009442DD"/>
    <w:rsid w:val="009506D2"/>
    <w:rsid w:val="00974C51"/>
    <w:rsid w:val="00976275"/>
    <w:rsid w:val="0098520E"/>
    <w:rsid w:val="009C09BE"/>
    <w:rsid w:val="009E4B82"/>
    <w:rsid w:val="009E5F9A"/>
    <w:rsid w:val="009F7B88"/>
    <w:rsid w:val="00A116E6"/>
    <w:rsid w:val="00A11D8A"/>
    <w:rsid w:val="00A212E5"/>
    <w:rsid w:val="00A51778"/>
    <w:rsid w:val="00A578F9"/>
    <w:rsid w:val="00A66C24"/>
    <w:rsid w:val="00A82828"/>
    <w:rsid w:val="00AB51BE"/>
    <w:rsid w:val="00AD456F"/>
    <w:rsid w:val="00B35D21"/>
    <w:rsid w:val="00B44FA2"/>
    <w:rsid w:val="00B45E76"/>
    <w:rsid w:val="00B80CB8"/>
    <w:rsid w:val="00B97A82"/>
    <w:rsid w:val="00BA5214"/>
    <w:rsid w:val="00BA7126"/>
    <w:rsid w:val="00BC2F7C"/>
    <w:rsid w:val="00BD3C13"/>
    <w:rsid w:val="00BE5E96"/>
    <w:rsid w:val="00BF0F28"/>
    <w:rsid w:val="00BF34AD"/>
    <w:rsid w:val="00C20C2A"/>
    <w:rsid w:val="00C356FD"/>
    <w:rsid w:val="00C52064"/>
    <w:rsid w:val="00C61733"/>
    <w:rsid w:val="00C94F43"/>
    <w:rsid w:val="00CB3424"/>
    <w:rsid w:val="00CB7BB6"/>
    <w:rsid w:val="00CC6080"/>
    <w:rsid w:val="00CD5BBF"/>
    <w:rsid w:val="00CE070D"/>
    <w:rsid w:val="00D01F60"/>
    <w:rsid w:val="00D144EC"/>
    <w:rsid w:val="00D22E59"/>
    <w:rsid w:val="00D453E5"/>
    <w:rsid w:val="00D45739"/>
    <w:rsid w:val="00DA0CD1"/>
    <w:rsid w:val="00DE4D44"/>
    <w:rsid w:val="00E074E4"/>
    <w:rsid w:val="00E16B88"/>
    <w:rsid w:val="00E238F7"/>
    <w:rsid w:val="00E811BD"/>
    <w:rsid w:val="00F04575"/>
    <w:rsid w:val="00F33E32"/>
    <w:rsid w:val="00F73C0E"/>
    <w:rsid w:val="00F90767"/>
    <w:rsid w:val="00FE2A90"/>
    <w:rsid w:val="00FF3B68"/>
    <w:rsid w:val="00FF4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D809E"/>
  <w15:docId w15:val="{E69E1527-AC25-4AAF-A846-CF64AAD8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88"/>
    <w:pPr>
      <w:widowControl/>
      <w:autoSpaceDE/>
      <w:autoSpaceDN/>
    </w:pPr>
    <w:rPr>
      <w:rFonts w:ascii="Times New Roman" w:eastAsia="Times New Roman" w:hAnsi="Times New Roman" w:cs="Times New Roman"/>
      <w:sz w:val="24"/>
      <w:szCs w:val="24"/>
      <w:lang w:val="es-CO" w:eastAsia="es-CO"/>
    </w:rPr>
  </w:style>
  <w:style w:type="paragraph" w:styleId="Ttulo1">
    <w:name w:val="heading 1"/>
    <w:basedOn w:val="Normal"/>
    <w:uiPriority w:val="9"/>
    <w:qFormat/>
    <w:pPr>
      <w:ind w:left="102"/>
      <w:outlineLvl w:val="0"/>
    </w:pPr>
    <w:rPr>
      <w:rFonts w:ascii="Arial" w:eastAsia="Arial" w:hAnsi="Arial" w:cs="Arial"/>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22"/>
      <w:szCs w:val="22"/>
      <w:lang w:val="es-ES" w:eastAsia="en-US"/>
    </w:rPr>
  </w:style>
  <w:style w:type="paragraph" w:styleId="Prrafodelista">
    <w:name w:val="List Paragraph"/>
    <w:basedOn w:val="Normal"/>
    <w:uiPriority w:val="1"/>
    <w:qFormat/>
    <w:pPr>
      <w:ind w:left="102"/>
      <w:jc w:val="both"/>
    </w:pPr>
    <w:rPr>
      <w:rFonts w:ascii="Arial MT" w:eastAsia="Arial MT" w:hAnsi="Arial MT" w:cs="Arial MT"/>
      <w:lang w:val="es-ES" w:eastAsia="en-US"/>
    </w:rPr>
  </w:style>
  <w:style w:type="paragraph" w:customStyle="1" w:styleId="TableParagraph">
    <w:name w:val="Table Paragraph"/>
    <w:basedOn w:val="Normal"/>
    <w:uiPriority w:val="1"/>
    <w:qFormat/>
    <w:rPr>
      <w:lang w:val="es-ES" w:eastAsia="en-US"/>
    </w:rPr>
  </w:style>
  <w:style w:type="table" w:styleId="Tablaconcuadrcula">
    <w:name w:val="Table Grid"/>
    <w:basedOn w:val="Tablanormal"/>
    <w:uiPriority w:val="39"/>
    <w:rsid w:val="00C6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20C2A"/>
    <w:rPr>
      <w:color w:val="0000FF" w:themeColor="hyperlink"/>
      <w:u w:val="single"/>
    </w:rPr>
  </w:style>
  <w:style w:type="character" w:styleId="Mencinsinresolver">
    <w:name w:val="Unresolved Mention"/>
    <w:basedOn w:val="Fuentedeprrafopredeter"/>
    <w:uiPriority w:val="99"/>
    <w:semiHidden/>
    <w:unhideWhenUsed/>
    <w:rsid w:val="00C20C2A"/>
    <w:rPr>
      <w:color w:val="605E5C"/>
      <w:shd w:val="clear" w:color="auto" w:fill="E1DFDD"/>
    </w:rPr>
  </w:style>
  <w:style w:type="paragraph" w:styleId="Textonotapie">
    <w:name w:val="footnote text"/>
    <w:basedOn w:val="Normal"/>
    <w:link w:val="TextonotapieCar"/>
    <w:uiPriority w:val="99"/>
    <w:semiHidden/>
    <w:unhideWhenUsed/>
    <w:rsid w:val="00D144EC"/>
    <w:rPr>
      <w:sz w:val="20"/>
      <w:szCs w:val="20"/>
    </w:rPr>
  </w:style>
  <w:style w:type="character" w:customStyle="1" w:styleId="TextonotapieCar">
    <w:name w:val="Texto nota pie Car"/>
    <w:basedOn w:val="Fuentedeprrafopredeter"/>
    <w:link w:val="Textonotapie"/>
    <w:uiPriority w:val="99"/>
    <w:semiHidden/>
    <w:rsid w:val="00D144EC"/>
    <w:rPr>
      <w:rFonts w:ascii="Times New Roman" w:eastAsia="Times New Roman" w:hAnsi="Times New Roman" w:cs="Times New Roman"/>
      <w:sz w:val="20"/>
      <w:szCs w:val="20"/>
      <w:lang w:val="es-CO" w:eastAsia="es-CO"/>
    </w:rPr>
  </w:style>
  <w:style w:type="character" w:styleId="Refdenotaalpie">
    <w:name w:val="footnote reference"/>
    <w:basedOn w:val="Fuentedeprrafopredeter"/>
    <w:uiPriority w:val="99"/>
    <w:semiHidden/>
    <w:unhideWhenUsed/>
    <w:rsid w:val="00D144EC"/>
    <w:rPr>
      <w:vertAlign w:val="superscript"/>
    </w:rPr>
  </w:style>
  <w:style w:type="character" w:styleId="Refdecomentario">
    <w:name w:val="annotation reference"/>
    <w:basedOn w:val="Fuentedeprrafopredeter"/>
    <w:uiPriority w:val="99"/>
    <w:semiHidden/>
    <w:unhideWhenUsed/>
    <w:rsid w:val="0011107C"/>
    <w:rPr>
      <w:sz w:val="16"/>
      <w:szCs w:val="16"/>
    </w:rPr>
  </w:style>
  <w:style w:type="paragraph" w:styleId="Textocomentario">
    <w:name w:val="annotation text"/>
    <w:basedOn w:val="Normal"/>
    <w:link w:val="TextocomentarioCar"/>
    <w:uiPriority w:val="99"/>
    <w:unhideWhenUsed/>
    <w:rsid w:val="0011107C"/>
    <w:rPr>
      <w:sz w:val="20"/>
      <w:szCs w:val="20"/>
    </w:rPr>
  </w:style>
  <w:style w:type="character" w:customStyle="1" w:styleId="TextocomentarioCar">
    <w:name w:val="Texto comentario Car"/>
    <w:basedOn w:val="Fuentedeprrafopredeter"/>
    <w:link w:val="Textocomentario"/>
    <w:uiPriority w:val="99"/>
    <w:rsid w:val="0011107C"/>
    <w:rPr>
      <w:rFonts w:ascii="Times New Roman" w:eastAsia="Times New Roman" w:hAnsi="Times New Roman" w:cs="Times New Roman"/>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11107C"/>
    <w:rPr>
      <w:b/>
      <w:bCs/>
    </w:rPr>
  </w:style>
  <w:style w:type="character" w:customStyle="1" w:styleId="AsuntodelcomentarioCar">
    <w:name w:val="Asunto del comentario Car"/>
    <w:basedOn w:val="TextocomentarioCar"/>
    <w:link w:val="Asuntodelcomentario"/>
    <w:uiPriority w:val="99"/>
    <w:semiHidden/>
    <w:rsid w:val="0011107C"/>
    <w:rPr>
      <w:rFonts w:ascii="Times New Roman" w:eastAsia="Times New Roman" w:hAnsi="Times New Roman" w:cs="Times New Roman"/>
      <w:b/>
      <w:bCs/>
      <w:sz w:val="20"/>
      <w:szCs w:val="20"/>
      <w:lang w:val="es-CO" w:eastAsia="es-CO"/>
    </w:rPr>
  </w:style>
  <w:style w:type="paragraph" w:styleId="Encabezado">
    <w:name w:val="header"/>
    <w:basedOn w:val="Normal"/>
    <w:link w:val="EncabezadoCar"/>
    <w:uiPriority w:val="99"/>
    <w:unhideWhenUsed/>
    <w:rsid w:val="008A0886"/>
    <w:pPr>
      <w:tabs>
        <w:tab w:val="center" w:pos="4419"/>
        <w:tab w:val="right" w:pos="8838"/>
      </w:tabs>
    </w:pPr>
  </w:style>
  <w:style w:type="character" w:customStyle="1" w:styleId="EncabezadoCar">
    <w:name w:val="Encabezado Car"/>
    <w:basedOn w:val="Fuentedeprrafopredeter"/>
    <w:link w:val="Encabezado"/>
    <w:uiPriority w:val="99"/>
    <w:rsid w:val="008A0886"/>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rsid w:val="008A0886"/>
    <w:pPr>
      <w:tabs>
        <w:tab w:val="center" w:pos="4419"/>
        <w:tab w:val="right" w:pos="8838"/>
      </w:tabs>
    </w:pPr>
  </w:style>
  <w:style w:type="character" w:customStyle="1" w:styleId="PiedepginaCar">
    <w:name w:val="Pie de página Car"/>
    <w:basedOn w:val="Fuentedeprrafopredeter"/>
    <w:link w:val="Piedepgina"/>
    <w:uiPriority w:val="99"/>
    <w:rsid w:val="008A0886"/>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9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gob@barranquill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gistica@barranquilla.gov.co" TargetMode="External"/><Relationship Id="rId4" Type="http://schemas.openxmlformats.org/officeDocument/2006/relationships/settings" Target="settings.xml"/><Relationship Id="rId9" Type="http://schemas.openxmlformats.org/officeDocument/2006/relationships/hyperlink" Target="mailto:soportesistemas@barranquilla.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C19E-5030-407A-BB8A-549F88D5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schoonewolff</dc:creator>
  <cp:lastModifiedBy>Lizbeth del Carmen Calvo Batista</cp:lastModifiedBy>
  <cp:revision>9</cp:revision>
  <dcterms:created xsi:type="dcterms:W3CDTF">2024-09-18T15:26:00Z</dcterms:created>
  <dcterms:modified xsi:type="dcterms:W3CDTF">2024-11-08T21:10:00Z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para Microsoft 365</vt:lpwstr>
  </property>
  <property fmtid="{D5CDD505-2E9C-101B-9397-08002B2CF9AE}" pid="4" name="LastSaved">
    <vt:filetime>2024-07-29T00:00:00Z</vt:filetime>
  </property>
</Properties>
</file>