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6CD7" w14:textId="2A6364F7" w:rsidR="00465FF0" w:rsidRDefault="00465FF0" w:rsidP="00465FF0">
      <w:pPr>
        <w:rPr>
          <w:rFonts w:ascii="Arial" w:hAnsi="Arial" w:cs="Arial"/>
          <w:b/>
          <w:szCs w:val="22"/>
        </w:rPr>
      </w:pPr>
      <w:r w:rsidRPr="00D8799A">
        <w:rPr>
          <w:rFonts w:ascii="Arial" w:hAnsi="Arial" w:cs="Arial"/>
          <w:b/>
          <w:szCs w:val="22"/>
        </w:rPr>
        <w:t>AVISO N</w:t>
      </w:r>
      <w:r w:rsidR="0064497C">
        <w:rPr>
          <w:rFonts w:ascii="Arial" w:hAnsi="Arial" w:cs="Arial"/>
          <w:b/>
          <w:szCs w:val="22"/>
        </w:rPr>
        <w:t>RO</w:t>
      </w:r>
      <w:r w:rsidRPr="00D8799A">
        <w:rPr>
          <w:rFonts w:ascii="Arial" w:hAnsi="Arial" w:cs="Arial"/>
          <w:b/>
          <w:szCs w:val="22"/>
        </w:rPr>
        <w:t xml:space="preserve">. </w:t>
      </w:r>
      <w:r w:rsidR="00090387">
        <w:rPr>
          <w:rFonts w:ascii="Arial" w:hAnsi="Arial" w:cs="Arial"/>
          <w:b/>
          <w:szCs w:val="22"/>
        </w:rPr>
        <w:t>074</w:t>
      </w:r>
      <w:r w:rsidR="000E6764" w:rsidRPr="00D8799A">
        <w:rPr>
          <w:rFonts w:ascii="Arial" w:hAnsi="Arial" w:cs="Arial"/>
          <w:b/>
          <w:szCs w:val="22"/>
        </w:rPr>
        <w:t>-202</w:t>
      </w:r>
      <w:r w:rsidR="00090387">
        <w:rPr>
          <w:rFonts w:ascii="Arial" w:hAnsi="Arial" w:cs="Arial"/>
          <w:b/>
          <w:szCs w:val="22"/>
        </w:rPr>
        <w:t>5</w:t>
      </w:r>
    </w:p>
    <w:p w14:paraId="07D66ED8" w14:textId="77777777" w:rsidR="00D8799A" w:rsidRDefault="00D8799A" w:rsidP="00465FF0">
      <w:pPr>
        <w:rPr>
          <w:rFonts w:ascii="Arial" w:hAnsi="Arial" w:cs="Arial"/>
          <w:b/>
          <w:szCs w:val="22"/>
        </w:rPr>
      </w:pPr>
    </w:p>
    <w:p w14:paraId="6C050E4D" w14:textId="77777777" w:rsidR="00090387" w:rsidRPr="00D8799A" w:rsidRDefault="00090387" w:rsidP="00465FF0">
      <w:pPr>
        <w:rPr>
          <w:rFonts w:ascii="Arial" w:hAnsi="Arial" w:cs="Arial"/>
          <w:b/>
          <w:szCs w:val="22"/>
        </w:rPr>
      </w:pPr>
    </w:p>
    <w:p w14:paraId="074F09D7" w14:textId="77777777" w:rsidR="00020829" w:rsidRPr="00D8799A" w:rsidRDefault="00020829" w:rsidP="009300FB">
      <w:pPr>
        <w:jc w:val="both"/>
        <w:rPr>
          <w:rFonts w:ascii="Arial" w:hAnsi="Arial" w:cs="Arial"/>
          <w:b/>
          <w:szCs w:val="22"/>
        </w:rPr>
      </w:pPr>
      <w:r w:rsidRPr="00D8799A">
        <w:rPr>
          <w:rFonts w:ascii="Arial" w:hAnsi="Arial" w:cs="Arial"/>
          <w:b/>
          <w:szCs w:val="22"/>
        </w:rPr>
        <w:t>EL SUSCRITO SECRETARIO DISTRITAL DE GESTIÓN SOCIAL DEL DISTRITO ESPECIAL, INDUSTRIAL Y PORTUARIO DE BARRANQUILLA, DEBIDAMENTE FACULTADO POR EL ALCALDE DISTRITAL Y EN EJERCICIO DE LAS FUNCIONES QUE LEGALMENTE LE COMPETEN.</w:t>
      </w:r>
    </w:p>
    <w:p w14:paraId="70661431" w14:textId="77777777" w:rsidR="00020829" w:rsidRPr="00C62C42" w:rsidRDefault="00020829" w:rsidP="00020829">
      <w:pPr>
        <w:pStyle w:val="Textoindependiente"/>
        <w:tabs>
          <w:tab w:val="left" w:pos="8789"/>
        </w:tabs>
        <w:ind w:right="-567" w:firstLine="1702"/>
        <w:rPr>
          <w:b/>
        </w:rPr>
      </w:pPr>
    </w:p>
    <w:p w14:paraId="17217EA2" w14:textId="79450220" w:rsidR="00020829" w:rsidRPr="00A61072" w:rsidRDefault="00020829" w:rsidP="00C8207C">
      <w:pPr>
        <w:pStyle w:val="Textoindependiente"/>
        <w:tabs>
          <w:tab w:val="left" w:pos="7600"/>
          <w:tab w:val="left" w:pos="8789"/>
        </w:tabs>
        <w:spacing w:before="172"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A61072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Considerando que el Subsidio Distrital para el Adulto Mayor, busca la garantía de los derechos de la población adulta mayor, a través de un aporte económico temporal que representa un mínimo vital a la población objetivo en condición de vulnerabilidad</w:t>
      </w:r>
      <w:r w:rsid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,</w:t>
      </w:r>
      <w:r w:rsidRPr="00A61072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alineado a las Políticas Nacionales del Programa de Solidaridad con el Adulto Mayor “Colombia Mayor”, el cual es entregado a la población de la tercera edad que cumpla con los requisitos establecidos en el Decreto 0064 de 2021 artículo 4°.</w:t>
      </w:r>
    </w:p>
    <w:p w14:paraId="7B03D6CD" w14:textId="77777777" w:rsidR="00020829" w:rsidRPr="00A61072" w:rsidRDefault="00020829" w:rsidP="00C8207C">
      <w:pPr>
        <w:pStyle w:val="Textoindependiente"/>
        <w:tabs>
          <w:tab w:val="left" w:pos="8789"/>
        </w:tabs>
        <w:ind w:firstLine="1702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5D548163" w14:textId="676F78F0" w:rsidR="00020829" w:rsidRPr="00A61072" w:rsidRDefault="00020829" w:rsidP="00C8207C">
      <w:pPr>
        <w:pStyle w:val="Textoindependiente"/>
        <w:tabs>
          <w:tab w:val="left" w:pos="8789"/>
        </w:tabs>
        <w:spacing w:before="175"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A61072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Así mismo, se destaca que el Decreto 0326 del 2019</w:t>
      </w:r>
      <w:r w:rsid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,</w:t>
      </w:r>
      <w:r w:rsidRPr="00A61072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en el artículo 17, establece las Causales de Perdida del Derecho al Subsidio, dentro de las cuales encontramos la siguiente:</w:t>
      </w:r>
    </w:p>
    <w:p w14:paraId="0DF4AA2E" w14:textId="77777777" w:rsidR="00020829" w:rsidRPr="00C62C42" w:rsidRDefault="00020829" w:rsidP="00C8207C">
      <w:pPr>
        <w:pStyle w:val="Textoindependiente"/>
        <w:tabs>
          <w:tab w:val="left" w:pos="8789"/>
        </w:tabs>
        <w:spacing w:before="1"/>
        <w:ind w:firstLine="1702"/>
      </w:pPr>
    </w:p>
    <w:p w14:paraId="7E3159CF" w14:textId="77777777" w:rsidR="00020829" w:rsidRPr="003C663D" w:rsidRDefault="00020829" w:rsidP="00AC1800">
      <w:pPr>
        <w:tabs>
          <w:tab w:val="left" w:pos="8789"/>
        </w:tabs>
        <w:spacing w:line="278" w:lineRule="auto"/>
        <w:jc w:val="center"/>
        <w:rPr>
          <w:rFonts w:ascii="Arial" w:hAnsi="Arial" w:cs="Arial"/>
          <w:color w:val="000000"/>
          <w:szCs w:val="22"/>
          <w:u w:val="single"/>
        </w:rPr>
      </w:pPr>
      <w:r w:rsidRPr="003C663D">
        <w:rPr>
          <w:rFonts w:ascii="Arial" w:hAnsi="Arial" w:cs="Arial"/>
          <w:color w:val="000000"/>
          <w:szCs w:val="22"/>
          <w:u w:val="single"/>
        </w:rPr>
        <w:t>“No Cobro consecutivo del Subsidio en dos (2) giros “</w:t>
      </w:r>
    </w:p>
    <w:p w14:paraId="464F55C2" w14:textId="77777777" w:rsidR="00020829" w:rsidRPr="00C62C42" w:rsidRDefault="00020829" w:rsidP="00C8207C">
      <w:pPr>
        <w:pStyle w:val="Textoindependiente"/>
        <w:tabs>
          <w:tab w:val="left" w:pos="8789"/>
        </w:tabs>
        <w:spacing w:before="5"/>
        <w:ind w:firstLine="1702"/>
        <w:rPr>
          <w:b/>
          <w:i/>
        </w:rPr>
      </w:pPr>
    </w:p>
    <w:p w14:paraId="6C99BB2E" w14:textId="2CB14805" w:rsidR="00020829" w:rsidRPr="003C663D" w:rsidRDefault="00020829" w:rsidP="00C8207C">
      <w:pPr>
        <w:pStyle w:val="Textoindependiente"/>
        <w:tabs>
          <w:tab w:val="left" w:pos="8789"/>
        </w:tabs>
        <w:spacing w:before="101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Conforme a lo regulado en la normatividad reseñada</w:t>
      </w:r>
      <w:r w:rsid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, 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a continuación</w:t>
      </w:r>
      <w:r w:rsid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,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se</w:t>
      </w:r>
    </w:p>
    <w:p w14:paraId="60AECD65" w14:textId="77777777" w:rsidR="00020829" w:rsidRDefault="00020829" w:rsidP="00C8207C">
      <w:pPr>
        <w:pStyle w:val="Textoindependiente"/>
        <w:tabs>
          <w:tab w:val="left" w:pos="8789"/>
        </w:tabs>
        <w:spacing w:before="101"/>
        <w:jc w:val="center"/>
      </w:pPr>
    </w:p>
    <w:p w14:paraId="71577EA3" w14:textId="77777777" w:rsidR="00090387" w:rsidRDefault="00090387" w:rsidP="00C8207C">
      <w:pPr>
        <w:pStyle w:val="Textoindependiente"/>
        <w:tabs>
          <w:tab w:val="left" w:pos="8789"/>
        </w:tabs>
        <w:spacing w:before="101"/>
        <w:jc w:val="center"/>
      </w:pPr>
    </w:p>
    <w:p w14:paraId="0534B51E" w14:textId="77777777" w:rsidR="00020829" w:rsidRDefault="00020829" w:rsidP="00C8207C">
      <w:pPr>
        <w:tabs>
          <w:tab w:val="left" w:pos="8789"/>
        </w:tabs>
        <w:ind w:firstLine="1702"/>
        <w:rPr>
          <w:rFonts w:ascii="Arial" w:hAnsi="Arial" w:cs="Arial"/>
          <w:b/>
          <w:szCs w:val="22"/>
        </w:rPr>
      </w:pPr>
      <w:r w:rsidRPr="003C663D">
        <w:rPr>
          <w:rFonts w:ascii="Arial" w:hAnsi="Arial" w:cs="Arial"/>
          <w:b/>
          <w:szCs w:val="22"/>
        </w:rPr>
        <w:t xml:space="preserve">                                         AVISA</w:t>
      </w:r>
    </w:p>
    <w:p w14:paraId="14C7B019" w14:textId="77777777" w:rsidR="00090387" w:rsidRPr="003C663D" w:rsidRDefault="00090387" w:rsidP="00C8207C">
      <w:pPr>
        <w:tabs>
          <w:tab w:val="left" w:pos="8789"/>
        </w:tabs>
        <w:ind w:firstLine="1702"/>
        <w:rPr>
          <w:rFonts w:ascii="Arial" w:hAnsi="Arial" w:cs="Arial"/>
          <w:b/>
          <w:szCs w:val="22"/>
        </w:rPr>
      </w:pPr>
    </w:p>
    <w:p w14:paraId="07E945A3" w14:textId="2531FE82" w:rsidR="00020829" w:rsidRPr="003C663D" w:rsidRDefault="00020829" w:rsidP="00C8207C">
      <w:pPr>
        <w:pStyle w:val="Textoindependiente"/>
        <w:tabs>
          <w:tab w:val="left" w:pos="8789"/>
        </w:tabs>
        <w:spacing w:before="179"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A los adultos mayores beneficiarios del Subsidio Distrital para el Adulto Mayor que aparecen relacionados en esta comunicación, que deben realizar el cobro del subsidio puesto a su disposición en la nómina de </w:t>
      </w:r>
      <w:r w:rsidR="001F351B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mayo</w:t>
      </w:r>
      <w:r w:rsidR="00533E82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 xml:space="preserve"> </w:t>
      </w:r>
      <w:r w:rsidRPr="00533E82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202</w:t>
      </w:r>
      <w:r w:rsidR="001F351B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5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, según</w:t>
      </w:r>
      <w:r w:rsidR="004622B5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el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cronograma de pago establecido, ya que el no cobro </w:t>
      </w:r>
      <w:r w:rsidR="00454336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en 2 giros 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consecutivo genera bloqueo y</w:t>
      </w:r>
      <w:r w:rsidR="00444BAE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, 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de no subsanarse esta situación oportunamente</w:t>
      </w:r>
      <w:r w:rsidR="00444BAE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,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puede conllevar</w:t>
      </w:r>
      <w:r w:rsidR="0055541B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a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la pérdida del derecho al subsidio.</w:t>
      </w:r>
    </w:p>
    <w:p w14:paraId="65988CA8" w14:textId="77777777" w:rsidR="00020829" w:rsidRPr="003C663D" w:rsidRDefault="00020829" w:rsidP="00C8207C">
      <w:pPr>
        <w:pStyle w:val="Textoindependiente"/>
        <w:tabs>
          <w:tab w:val="left" w:pos="8789"/>
        </w:tabs>
        <w:spacing w:before="2"/>
        <w:ind w:firstLine="1702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7476C70A" w14:textId="77777777" w:rsidR="0052712B" w:rsidRDefault="0052712B" w:rsidP="00C8207C">
      <w:pPr>
        <w:pStyle w:val="Textoindependiente"/>
        <w:tabs>
          <w:tab w:val="left" w:pos="8789"/>
        </w:tabs>
        <w:spacing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2859014B" w14:textId="2A3B6A05" w:rsidR="00020829" w:rsidRDefault="00020829" w:rsidP="00C8207C">
      <w:pPr>
        <w:pStyle w:val="Textoindependiente"/>
        <w:tabs>
          <w:tab w:val="left" w:pos="8789"/>
        </w:tabs>
        <w:spacing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El listado de beneficiarios del Subsidio Distrital para el Adulto Mayor que deben realizar el cobro en la nómina </w:t>
      </w:r>
      <w:r w:rsidR="00301CDF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de </w:t>
      </w:r>
      <w:r w:rsidR="001F351B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mayo</w:t>
      </w:r>
      <w:r w:rsidR="00175DF9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 xml:space="preserve"> de</w:t>
      </w:r>
      <w:r w:rsidR="00301CDF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</w:t>
      </w:r>
      <w:r w:rsidR="00175DF9" w:rsidRPr="00301CDF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202</w:t>
      </w:r>
      <w:r w:rsidR="001F351B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5</w:t>
      </w:r>
      <w:r w:rsidRPr="003C663D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es el siguiente:</w:t>
      </w:r>
    </w:p>
    <w:p w14:paraId="29339F82" w14:textId="77777777" w:rsidR="00090387" w:rsidRDefault="00090387" w:rsidP="00C8207C">
      <w:pPr>
        <w:pStyle w:val="Textoindependiente"/>
        <w:tabs>
          <w:tab w:val="left" w:pos="8789"/>
        </w:tabs>
        <w:spacing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1FB13B95" w14:textId="77777777" w:rsidR="00090387" w:rsidRPr="003C663D" w:rsidRDefault="00090387" w:rsidP="00C8207C">
      <w:pPr>
        <w:pStyle w:val="Textoindependiente"/>
        <w:tabs>
          <w:tab w:val="left" w:pos="8789"/>
        </w:tabs>
        <w:spacing w:line="24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7993622D" w14:textId="77777777" w:rsidR="00020829" w:rsidRPr="003C663D" w:rsidRDefault="00020829" w:rsidP="00020829">
      <w:pPr>
        <w:pStyle w:val="Textoindependiente"/>
        <w:tabs>
          <w:tab w:val="left" w:pos="8789"/>
        </w:tabs>
        <w:spacing w:line="242" w:lineRule="auto"/>
        <w:ind w:right="-567"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9"/>
        <w:gridCol w:w="5953"/>
      </w:tblGrid>
      <w:tr w:rsidR="001F351B" w:rsidRPr="001F351B" w14:paraId="2EFDEA1B" w14:textId="77777777" w:rsidTr="0009038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07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1F351B">
              <w:rPr>
                <w:rFonts w:ascii="Arial" w:hAnsi="Arial" w:cs="Arial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425" w14:textId="4BBB6913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1F351B">
              <w:rPr>
                <w:rFonts w:ascii="Arial" w:hAnsi="Arial" w:cs="Arial"/>
                <w:b/>
                <w:bCs/>
                <w:color w:val="000000"/>
                <w:szCs w:val="22"/>
              </w:rPr>
              <w:t>N°</w:t>
            </w:r>
            <w:r w:rsidR="00090387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1F351B">
              <w:rPr>
                <w:rFonts w:ascii="Arial" w:hAnsi="Arial" w:cs="Arial"/>
                <w:b/>
                <w:bCs/>
                <w:color w:val="000000"/>
                <w:szCs w:val="22"/>
              </w:rPr>
              <w:t>CEDULA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FC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351B">
              <w:rPr>
                <w:rFonts w:ascii="Arial" w:hAnsi="Arial" w:cs="Arial"/>
                <w:b/>
                <w:bCs/>
                <w:szCs w:val="22"/>
              </w:rPr>
              <w:t>NOMBRE Y APELLIDO</w:t>
            </w:r>
          </w:p>
        </w:tc>
      </w:tr>
      <w:tr w:rsidR="001F351B" w:rsidRPr="001F351B" w14:paraId="078A5BF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57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40B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839010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FD6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JULIO ALFONSO CONTRERAS OTERO</w:t>
            </w:r>
          </w:p>
        </w:tc>
      </w:tr>
      <w:tr w:rsidR="001F351B" w:rsidRPr="001F351B" w14:paraId="568AD141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18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D6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1748238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2FA" w14:textId="14606498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JUAN MANUEL PALMERA</w:t>
            </w:r>
          </w:p>
        </w:tc>
      </w:tr>
      <w:tr w:rsidR="001F351B" w:rsidRPr="001F351B" w14:paraId="6817CA2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BB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6F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3685785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CABF" w14:textId="590C840C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GABRIEL MANTILLA BURGOS</w:t>
            </w:r>
          </w:p>
        </w:tc>
      </w:tr>
      <w:tr w:rsidR="001F351B" w:rsidRPr="001F351B" w14:paraId="4205AEC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F3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05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5040170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6593" w14:textId="655DF5BB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DIOFANY RANGEL VANEGAS</w:t>
            </w:r>
          </w:p>
        </w:tc>
      </w:tr>
      <w:tr w:rsidR="001F351B" w:rsidRPr="001F351B" w14:paraId="58DDECA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4E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DE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5107004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E43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JOSE ANGEL MEDINA ARRIETA</w:t>
            </w:r>
          </w:p>
        </w:tc>
      </w:tr>
      <w:tr w:rsidR="001F351B" w:rsidRPr="001F351B" w14:paraId="538C943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78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4B8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5159053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8E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MIGUEL ANTONIO MEJIA BOGATO</w:t>
            </w:r>
          </w:p>
        </w:tc>
      </w:tr>
      <w:tr w:rsidR="001F351B" w:rsidRPr="001F351B" w14:paraId="0695234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E6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F17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6793744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C1C9" w14:textId="737D1E64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EXEQUIEL ROBLES CLAVIJO</w:t>
            </w:r>
          </w:p>
        </w:tc>
      </w:tr>
      <w:tr w:rsidR="001F351B" w:rsidRPr="001F351B" w14:paraId="67CD425B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37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2D0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7404295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D3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JULIO RAFAEL GUTIERREZ ACOSTA </w:t>
            </w:r>
          </w:p>
        </w:tc>
      </w:tr>
      <w:tr w:rsidR="001F351B" w:rsidRPr="001F351B" w14:paraId="22AFD199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9E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466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7421601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5B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RAMIRO ENRRIQUE BILBAO MOLANO </w:t>
            </w:r>
          </w:p>
        </w:tc>
      </w:tr>
      <w:tr w:rsidR="001F351B" w:rsidRPr="001F351B" w14:paraId="6BFB7AB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A3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22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7434371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2BE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ALEJANDRO GONZALEZ SILVERA</w:t>
            </w:r>
          </w:p>
        </w:tc>
      </w:tr>
      <w:tr w:rsidR="001F351B" w:rsidRPr="001F351B" w14:paraId="47C4ED7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BD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38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7437741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646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ANGEL MARIA DEFEX ORTIZ</w:t>
            </w:r>
          </w:p>
        </w:tc>
      </w:tr>
      <w:tr w:rsidR="001F351B" w:rsidRPr="001F351B" w14:paraId="763997E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E0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C3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7464148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234" w14:textId="0A388AAE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GILBERTO LOZANO </w:t>
            </w:r>
          </w:p>
        </w:tc>
      </w:tr>
      <w:tr w:rsidR="001F351B" w:rsidRPr="001F351B" w14:paraId="34A2793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09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95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7466504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43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MIGUEL ANTONIO ROMERO CABAS</w:t>
            </w:r>
          </w:p>
        </w:tc>
      </w:tr>
      <w:tr w:rsidR="001F351B" w:rsidRPr="001F351B" w14:paraId="295384C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A9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88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7471432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19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ONEY ARTURO BARRIOS ALANDETE</w:t>
            </w:r>
          </w:p>
        </w:tc>
      </w:tr>
      <w:tr w:rsidR="001F351B" w:rsidRPr="001F351B" w14:paraId="6DFF9CF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BFB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ED5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7478906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8B0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LINCONL FALS ALBOR</w:t>
            </w:r>
          </w:p>
        </w:tc>
      </w:tr>
      <w:tr w:rsidR="001F351B" w:rsidRPr="001F351B" w14:paraId="64A38EAB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26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BA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8530043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6B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WILFRIDO ANTONIO URINA NOGUERA</w:t>
            </w:r>
          </w:p>
        </w:tc>
      </w:tr>
      <w:tr w:rsidR="001F351B" w:rsidRPr="001F351B" w14:paraId="1332AFA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50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20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8660847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72F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CARLOS ARTURO FUENMAYOR ANTEQUERA</w:t>
            </w:r>
          </w:p>
        </w:tc>
      </w:tr>
      <w:tr w:rsidR="001F351B" w:rsidRPr="001F351B" w14:paraId="691D066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A1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2A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8664590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B18" w14:textId="50F12664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JAIRO PAVA PAVA</w:t>
            </w:r>
          </w:p>
        </w:tc>
      </w:tr>
      <w:tr w:rsidR="001F351B" w:rsidRPr="001F351B" w14:paraId="2CD9CC6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743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C0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8664614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892" w14:textId="63E28A51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GUSTAVO RUIZ HERNANDEZ</w:t>
            </w:r>
          </w:p>
        </w:tc>
      </w:tr>
      <w:tr w:rsidR="001F351B" w:rsidRPr="001F351B" w14:paraId="0DE6C038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75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294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8666850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572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JOSE DEL ROSARIO PADILLAVILORIA</w:t>
            </w:r>
          </w:p>
        </w:tc>
      </w:tr>
      <w:tr w:rsidR="001F351B" w:rsidRPr="001F351B" w14:paraId="34D934F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A6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4E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8675141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9FA5" w14:textId="4863B8EC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ALVARO DE JESUS BABILONIA LOPEZ</w:t>
            </w:r>
          </w:p>
        </w:tc>
      </w:tr>
      <w:tr w:rsidR="001F351B" w:rsidRPr="001F351B" w14:paraId="07533491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2A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B3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8676192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20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HUMBERTO 0 FRANCESCHICACERES</w:t>
            </w:r>
          </w:p>
        </w:tc>
      </w:tr>
      <w:tr w:rsidR="001F351B" w:rsidRPr="001F351B" w14:paraId="03D2416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D5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C1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8677642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F7D" w14:textId="7FAFC956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LUIS RAMON QUINTERO CASTRO</w:t>
            </w:r>
          </w:p>
        </w:tc>
      </w:tr>
      <w:tr w:rsidR="001F351B" w:rsidRPr="001F351B" w14:paraId="2589B88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9E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D1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8683491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42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MIGUEL ANTONIO SALGADO PION</w:t>
            </w:r>
          </w:p>
        </w:tc>
      </w:tr>
      <w:tr w:rsidR="001F351B" w:rsidRPr="001F351B" w14:paraId="071AD3B0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3E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7B4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8683624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17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HERNANDO 0 PINOMARTINEZ</w:t>
            </w:r>
          </w:p>
        </w:tc>
      </w:tr>
      <w:tr w:rsidR="001F351B" w:rsidRPr="001F351B" w14:paraId="039C4B2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CE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DD7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8683944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7C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JOSE MANUEL MONSALVO CANTILLO</w:t>
            </w:r>
          </w:p>
        </w:tc>
      </w:tr>
      <w:tr w:rsidR="001F351B" w:rsidRPr="001F351B" w14:paraId="000397F3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6D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5F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8684388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0C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LUIS CALIXTO VERGARA MERCADO</w:t>
            </w:r>
          </w:p>
        </w:tc>
      </w:tr>
      <w:tr w:rsidR="001F351B" w:rsidRPr="001F351B" w14:paraId="6D84AC2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48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D0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8691365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D5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FIDEL ANTONIO ORELLANO AVILA</w:t>
            </w:r>
          </w:p>
        </w:tc>
      </w:tr>
      <w:tr w:rsidR="001F351B" w:rsidRPr="001F351B" w14:paraId="08B8BDBB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F6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265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8706244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C1F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RAMON ANTONIO GARCIA SOBRINO</w:t>
            </w:r>
          </w:p>
        </w:tc>
      </w:tr>
      <w:tr w:rsidR="001F351B" w:rsidRPr="001F351B" w14:paraId="748ACE78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DC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142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8722580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35B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CRISTIAN RAFAEL VANEGA CUELLO</w:t>
            </w:r>
          </w:p>
        </w:tc>
      </w:tr>
      <w:tr w:rsidR="001F351B" w:rsidRPr="001F351B" w14:paraId="3B3ABD39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C58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E61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9091171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BD9" w14:textId="0C253132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GEOVANNY FOREXTIERI </w:t>
            </w:r>
          </w:p>
        </w:tc>
      </w:tr>
      <w:tr w:rsidR="001F351B" w:rsidRPr="001F351B" w14:paraId="2154500F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1E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F99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9109680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EB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EBER JOSE CASTILLOMEZA</w:t>
            </w:r>
          </w:p>
        </w:tc>
      </w:tr>
      <w:tr w:rsidR="001F351B" w:rsidRPr="001F351B" w14:paraId="7DE5798B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B8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0E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12541144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36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RAFAEL   HOYOS MESTRE</w:t>
            </w:r>
          </w:p>
        </w:tc>
      </w:tr>
      <w:tr w:rsidR="001F351B" w:rsidRPr="001F351B" w14:paraId="2DC4F619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CB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49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12611823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CE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ADOLFO ALFONSO BORNACHERA ACOSTA</w:t>
            </w:r>
          </w:p>
        </w:tc>
      </w:tr>
      <w:tr w:rsidR="001F351B" w:rsidRPr="001F351B" w14:paraId="5D69B6EB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5C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D2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13893050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C18" w14:textId="7159F52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ARMANDO ANTONIO BOLAÑO ESTRADA</w:t>
            </w:r>
          </w:p>
        </w:tc>
      </w:tr>
      <w:tr w:rsidR="001F351B" w:rsidRPr="001F351B" w14:paraId="4B51803F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4A0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0DF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15663676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12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ELIAS MANUEL MONTIEL PEREZ</w:t>
            </w:r>
          </w:p>
        </w:tc>
      </w:tr>
      <w:tr w:rsidR="001F351B" w:rsidRPr="001F351B" w14:paraId="5A28894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1E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28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17809815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3BD1" w14:textId="5501476D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REINERO MIRANDA VALDEZ</w:t>
            </w:r>
          </w:p>
        </w:tc>
      </w:tr>
      <w:tr w:rsidR="001F351B" w:rsidRPr="001F351B" w14:paraId="23DB7FB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10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43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17844687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623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VICTOR SEGUNDO CAMARGO MEDINA</w:t>
            </w:r>
          </w:p>
        </w:tc>
      </w:tr>
      <w:tr w:rsidR="001F351B" w:rsidRPr="001F351B" w14:paraId="41C052CC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74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16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22253914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867" w14:textId="0143B2F3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ELOISA MERCADO BERRIO</w:t>
            </w:r>
          </w:p>
        </w:tc>
      </w:tr>
      <w:tr w:rsidR="001F351B" w:rsidRPr="001F351B" w14:paraId="2F82E55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B9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CEC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22276828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3AC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ALSUSINA MARQUEZ LORA</w:t>
            </w:r>
          </w:p>
        </w:tc>
      </w:tr>
      <w:tr w:rsidR="001F351B" w:rsidRPr="001F351B" w14:paraId="0A005FF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62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9E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22282914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7A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DORA ISABEL OROZCO DE FONTALVO</w:t>
            </w:r>
          </w:p>
        </w:tc>
      </w:tr>
      <w:tr w:rsidR="001F351B" w:rsidRPr="001F351B" w14:paraId="5E5322B0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A2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AB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22318710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9A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MARINA ISABEL SOLANO OYOLA</w:t>
            </w:r>
          </w:p>
        </w:tc>
      </w:tr>
      <w:tr w:rsidR="001F351B" w:rsidRPr="001F351B" w14:paraId="40F1575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FE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B60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22343839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16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ELSY ISABEL MORALES MERCADO</w:t>
            </w:r>
          </w:p>
        </w:tc>
      </w:tr>
      <w:tr w:rsidR="001F351B" w:rsidRPr="001F351B" w14:paraId="3A60234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EF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F1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22345330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FB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SOL ANGELICA MOLANO DERAMIREZ</w:t>
            </w:r>
          </w:p>
        </w:tc>
      </w:tr>
      <w:tr w:rsidR="001F351B" w:rsidRPr="001F351B" w14:paraId="5E9D798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07D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09D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22355082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F7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CARMEN CECILIA CONEO DE PIMIENTO</w:t>
            </w:r>
          </w:p>
        </w:tc>
      </w:tr>
      <w:tr w:rsidR="001F351B" w:rsidRPr="001F351B" w14:paraId="3E028CA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5E4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CE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22355790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FB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DORIS CASTRO SARABIA</w:t>
            </w:r>
          </w:p>
        </w:tc>
      </w:tr>
      <w:tr w:rsidR="001F351B" w:rsidRPr="001F351B" w14:paraId="6A00F80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33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37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22360961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BD9E" w14:textId="79382C6D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ROSALBA GUTIERREZ DE PEREZ</w:t>
            </w:r>
          </w:p>
        </w:tc>
      </w:tr>
      <w:tr w:rsidR="001F351B" w:rsidRPr="001F351B" w14:paraId="7EAD8CD9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6D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96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22361100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52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ELVIRA JUDITH BARROS DE LOZADA</w:t>
            </w:r>
          </w:p>
        </w:tc>
      </w:tr>
      <w:tr w:rsidR="001F351B" w:rsidRPr="001F351B" w14:paraId="3ED6C64F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6A8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7A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22364742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9C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EDILSA COTILDE LUQUE LUBO</w:t>
            </w:r>
          </w:p>
        </w:tc>
      </w:tr>
      <w:tr w:rsidR="001F351B" w:rsidRPr="001F351B" w14:paraId="0E6F33B1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E5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463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22373991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B8E" w14:textId="39C40830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ELSA MEDINA DE PALLARES</w:t>
            </w:r>
          </w:p>
        </w:tc>
      </w:tr>
      <w:tr w:rsidR="001F351B" w:rsidRPr="001F351B" w14:paraId="4164BDF5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D4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A0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22375674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34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EDITH ESTER SANANDRES DE ALTAFUYA</w:t>
            </w:r>
          </w:p>
        </w:tc>
      </w:tr>
      <w:tr w:rsidR="001F351B" w:rsidRPr="001F351B" w14:paraId="4B92A758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7D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8A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22388784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46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MINERVA JIMENEZ CASIANI</w:t>
            </w:r>
          </w:p>
        </w:tc>
      </w:tr>
      <w:tr w:rsidR="001F351B" w:rsidRPr="001F351B" w14:paraId="4EDF5733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91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38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22395951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A2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MARIA COLOMBIA ACOSTA VIUDA DE CAMARGO</w:t>
            </w:r>
          </w:p>
        </w:tc>
      </w:tr>
      <w:tr w:rsidR="001F351B" w:rsidRPr="001F351B" w14:paraId="3786B435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8C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222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22404839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32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MARIA SUSANA BELTRANDE RUEDA</w:t>
            </w:r>
          </w:p>
        </w:tc>
      </w:tr>
      <w:tr w:rsidR="001F351B" w:rsidRPr="001F351B" w14:paraId="54186A4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47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4FC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22404983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823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ALCIRA ROSA AHUMADA VERGEL</w:t>
            </w:r>
          </w:p>
        </w:tc>
      </w:tr>
      <w:tr w:rsidR="001F351B" w:rsidRPr="001F351B" w14:paraId="6CCF27B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30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D14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22407828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F7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SONIA ESHTER YIME ROLONG</w:t>
            </w:r>
          </w:p>
        </w:tc>
      </w:tr>
      <w:tr w:rsidR="001F351B" w:rsidRPr="001F351B" w14:paraId="186A128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9F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DC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22411706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4F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MARTHA DEL SOCORRO AGUIRRE ZULETA</w:t>
            </w:r>
          </w:p>
        </w:tc>
      </w:tr>
      <w:tr w:rsidR="001F351B" w:rsidRPr="001F351B" w14:paraId="49D15ED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B8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DE2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22418892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E0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LUDIS ELISA OLIVERA SIERRA </w:t>
            </w:r>
          </w:p>
        </w:tc>
      </w:tr>
      <w:tr w:rsidR="001F351B" w:rsidRPr="001F351B" w14:paraId="703699A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DA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121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22421630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D7B2" w14:textId="4C7E34AC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MERCEDES RODRIGUEZ ACUÑA</w:t>
            </w:r>
          </w:p>
        </w:tc>
      </w:tr>
      <w:tr w:rsidR="001F351B" w:rsidRPr="001F351B" w14:paraId="76DA040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11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lastRenderedPageBreak/>
              <w:t>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29B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22422172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5C7" w14:textId="13E52419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NORA CONCEPCION AREVALO OSORIO</w:t>
            </w:r>
          </w:p>
        </w:tc>
      </w:tr>
      <w:tr w:rsidR="001F351B" w:rsidRPr="001F351B" w14:paraId="112B5ABC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E5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54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22422853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493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ALICIA DEL ROSARIO TORRES DEL VALLE</w:t>
            </w:r>
          </w:p>
        </w:tc>
      </w:tr>
      <w:tr w:rsidR="001F351B" w:rsidRPr="001F351B" w14:paraId="0E21D0B1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80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43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22429108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8D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JUDITH MERCEDES SALAS BALLESTAS</w:t>
            </w:r>
          </w:p>
        </w:tc>
      </w:tr>
      <w:tr w:rsidR="001F351B" w:rsidRPr="001F351B" w14:paraId="0D082B0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80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06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22434148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C5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LUDIS DEL CRISTO MARTINEZ CANTILLO</w:t>
            </w:r>
          </w:p>
        </w:tc>
      </w:tr>
      <w:tr w:rsidR="001F351B" w:rsidRPr="001F351B" w14:paraId="61E27B1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34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E7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22579815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0A0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MIRIAM CECILIA JARAMILLO QUINTERO</w:t>
            </w:r>
          </w:p>
        </w:tc>
      </w:tr>
      <w:tr w:rsidR="001F351B" w:rsidRPr="001F351B" w14:paraId="07302C6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02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52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22703294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19F" w14:textId="0F81C8DC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MARGORIS ROMERO POLO</w:t>
            </w:r>
          </w:p>
        </w:tc>
      </w:tr>
      <w:tr w:rsidR="001F351B" w:rsidRPr="001F351B" w14:paraId="1704F840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D7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E3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22771916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DFD7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CENAIDA MARTINEZ CASSIANI </w:t>
            </w:r>
          </w:p>
        </w:tc>
      </w:tr>
      <w:tr w:rsidR="001F351B" w:rsidRPr="001F351B" w14:paraId="53858FF1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B1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3CC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22948018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6AA" w14:textId="2B2A8DBC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ARGENIA JARAMILLO DE PALLARES</w:t>
            </w:r>
          </w:p>
        </w:tc>
      </w:tr>
      <w:tr w:rsidR="001F351B" w:rsidRPr="001F351B" w14:paraId="550F540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7E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8B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23019722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DDB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REBECA DE JESUS ADUEN DE GONZALEZ</w:t>
            </w:r>
          </w:p>
        </w:tc>
      </w:tr>
      <w:tr w:rsidR="001F351B" w:rsidRPr="001F351B" w14:paraId="1CF8D9C5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4C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EB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25954578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7D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JUDITH DEL CARMEN JATTIN IBAÑEZ</w:t>
            </w:r>
          </w:p>
        </w:tc>
      </w:tr>
      <w:tr w:rsidR="001F351B" w:rsidRPr="001F351B" w14:paraId="08390CE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0E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D1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26702509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EF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GLADYS MERCEDES CERVANTES DE GARCIA</w:t>
            </w:r>
          </w:p>
        </w:tc>
      </w:tr>
      <w:tr w:rsidR="001F351B" w:rsidRPr="001F351B" w14:paraId="6887F1E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3A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59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26899881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7E3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MARIA INOCENCIA CASTILLEJO LUNA</w:t>
            </w:r>
          </w:p>
        </w:tc>
      </w:tr>
      <w:tr w:rsidR="001F351B" w:rsidRPr="001F351B" w14:paraId="762B07F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66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FFD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27656694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1BE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MARIA ESTHER HIZA DE SANTIAGO</w:t>
            </w:r>
          </w:p>
        </w:tc>
      </w:tr>
      <w:tr w:rsidR="001F351B" w:rsidRPr="001F351B" w14:paraId="39E301BC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E8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4D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27787021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38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MARIA ELENA RIVERA DE CARRILLO </w:t>
            </w:r>
          </w:p>
        </w:tc>
      </w:tr>
      <w:tr w:rsidR="001F351B" w:rsidRPr="001F351B" w14:paraId="62B5FCC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4E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DFF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28545597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32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GLADYS GUZMAN </w:t>
            </w:r>
          </w:p>
        </w:tc>
      </w:tr>
      <w:tr w:rsidR="001F351B" w:rsidRPr="001F351B" w14:paraId="7DABC4E2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B2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C83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29743014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951" w14:textId="141E9672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MIRIAN LONDOÑO DE CARDONA</w:t>
            </w:r>
          </w:p>
        </w:tc>
      </w:tr>
      <w:tr w:rsidR="001F351B" w:rsidRPr="001F351B" w14:paraId="757B2004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7D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28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30615018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DE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MERCEDES BARON VERTEL</w:t>
            </w:r>
          </w:p>
        </w:tc>
      </w:tr>
      <w:tr w:rsidR="001F351B" w:rsidRPr="001F351B" w14:paraId="54F25033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3E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DC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30649566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BFF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CARMEN ALICIA TORDECILLA MADARRIAGA</w:t>
            </w:r>
          </w:p>
        </w:tc>
      </w:tr>
      <w:tr w:rsidR="001F351B" w:rsidRPr="001F351B" w14:paraId="559ECC0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19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84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30685047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840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JOSEFA ANTONIA RAMOS PEREZ</w:t>
            </w:r>
          </w:p>
        </w:tc>
      </w:tr>
      <w:tr w:rsidR="001F351B" w:rsidRPr="001F351B" w14:paraId="368A2BB8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F23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573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32615785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D6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SIMONA 0 JIMENEZFLOREZ</w:t>
            </w:r>
          </w:p>
        </w:tc>
      </w:tr>
      <w:tr w:rsidR="001F351B" w:rsidRPr="001F351B" w14:paraId="2AF675CC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F70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ADF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32617303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C29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ROSALIA GISELA PAREJA FERNANDEZ</w:t>
            </w:r>
          </w:p>
        </w:tc>
      </w:tr>
      <w:tr w:rsidR="001F351B" w:rsidRPr="001F351B" w14:paraId="645E3ACC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38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83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32629991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E07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DORMELINA DEL ROSARIO SALAS ARRIETA</w:t>
            </w:r>
          </w:p>
        </w:tc>
      </w:tr>
      <w:tr w:rsidR="001F351B" w:rsidRPr="001F351B" w14:paraId="12507E08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59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D7C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32689545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883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MARGARITA ROSA MENDOA AVILA</w:t>
            </w:r>
          </w:p>
        </w:tc>
      </w:tr>
      <w:tr w:rsidR="001F351B" w:rsidRPr="001F351B" w14:paraId="11C16580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6B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AB6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32691931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4B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CARMEN CECILIA RODRIGUEZ CORONADO</w:t>
            </w:r>
          </w:p>
        </w:tc>
      </w:tr>
      <w:tr w:rsidR="001F351B" w:rsidRPr="001F351B" w14:paraId="728EC6D5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1A1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94D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32706780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132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LUZ FERMINA DOMINGUEZ MARTINEZ</w:t>
            </w:r>
          </w:p>
        </w:tc>
      </w:tr>
      <w:tr w:rsidR="001F351B" w:rsidRPr="001F351B" w14:paraId="0D4EA331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E2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EA3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32878404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DFC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GILMA ROSA SUAREZ CAMARGO</w:t>
            </w:r>
          </w:p>
        </w:tc>
      </w:tr>
      <w:tr w:rsidR="001F351B" w:rsidRPr="001F351B" w14:paraId="1C5887EE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B7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FF9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33126528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22C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CARMEN ZENITH NAGLES SALAZAR</w:t>
            </w:r>
          </w:p>
        </w:tc>
      </w:tr>
      <w:tr w:rsidR="001F351B" w:rsidRPr="001F351B" w14:paraId="38149BC6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60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A3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34964558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842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CLEOFE ISABEL MEDINA ORTEGA</w:t>
            </w:r>
          </w:p>
        </w:tc>
      </w:tr>
      <w:tr w:rsidR="001F351B" w:rsidRPr="001F351B" w14:paraId="28F14B2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B3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41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36526894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DF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MATILDE ELENA REALES AVENDAÑO</w:t>
            </w:r>
          </w:p>
        </w:tc>
      </w:tr>
      <w:tr w:rsidR="001F351B" w:rsidRPr="001F351B" w14:paraId="7DACC65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74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C3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39296077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7BA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MARGARITA LOPEZ PARRA</w:t>
            </w:r>
          </w:p>
        </w:tc>
      </w:tr>
      <w:tr w:rsidR="001F351B" w:rsidRPr="001F351B" w14:paraId="59A76BB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13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C0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40789845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D4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MARIA ESMIR MORA </w:t>
            </w:r>
          </w:p>
        </w:tc>
      </w:tr>
      <w:tr w:rsidR="001F351B" w:rsidRPr="001F351B" w14:paraId="52A34980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84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CBBE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41747961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0A99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LUZ AMPARO BENITEZ SAENZ</w:t>
            </w:r>
          </w:p>
        </w:tc>
      </w:tr>
      <w:tr w:rsidR="001F351B" w:rsidRPr="001F351B" w14:paraId="530170AD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CF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94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45437607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455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CLARA DEL SOCORRO MONERY VILLAREAL</w:t>
            </w:r>
          </w:p>
        </w:tc>
      </w:tr>
      <w:tr w:rsidR="001F351B" w:rsidRPr="001F351B" w14:paraId="77BBAB57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87D8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51F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55241725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61A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TOMASA MARIA GARRIDO PLAZA</w:t>
            </w:r>
          </w:p>
        </w:tc>
      </w:tr>
      <w:tr w:rsidR="001F351B" w:rsidRPr="001F351B" w14:paraId="498B75FA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5C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FC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72012188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3A1F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 xml:space="preserve">ANDRES AVELINO AYALA MARTINEZ </w:t>
            </w:r>
          </w:p>
        </w:tc>
      </w:tr>
      <w:tr w:rsidR="001F351B" w:rsidRPr="001F351B" w14:paraId="1376AF80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2F0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EFDD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1045717329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7B4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GLADYS MERCEDES MORALES PLAIT</w:t>
            </w:r>
          </w:p>
        </w:tc>
      </w:tr>
      <w:tr w:rsidR="001F351B" w:rsidRPr="001F351B" w14:paraId="267A01E8" w14:textId="77777777" w:rsidTr="000903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5C2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4F86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F351B">
              <w:rPr>
                <w:rFonts w:ascii="Arial" w:hAnsi="Arial" w:cs="Arial"/>
                <w:color w:val="000000"/>
                <w:szCs w:val="22"/>
              </w:rPr>
              <w:t>1047046503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EAB" w14:textId="77777777" w:rsidR="001F351B" w:rsidRPr="001F351B" w:rsidRDefault="001F351B" w:rsidP="001F351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1F351B">
              <w:rPr>
                <w:rFonts w:ascii="Arial" w:hAnsi="Arial" w:cs="Arial"/>
                <w:szCs w:val="22"/>
              </w:rPr>
              <w:t>EMILIO ALFONSO ANDRADE DURAN</w:t>
            </w:r>
          </w:p>
        </w:tc>
      </w:tr>
    </w:tbl>
    <w:p w14:paraId="75A066B5" w14:textId="77777777" w:rsidR="00020829" w:rsidRDefault="00020829" w:rsidP="00020829">
      <w:pPr>
        <w:pStyle w:val="Textoindependiente"/>
        <w:tabs>
          <w:tab w:val="left" w:pos="8789"/>
        </w:tabs>
        <w:spacing w:line="242" w:lineRule="auto"/>
        <w:ind w:right="-567"/>
        <w:jc w:val="center"/>
      </w:pPr>
    </w:p>
    <w:p w14:paraId="2744C737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23AD17B1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4642E898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6ABC1ED7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40AFE564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17C0C70E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13E982CC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6E3ECE92" w14:textId="77777777" w:rsidR="00090387" w:rsidRDefault="00090387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</w:p>
    <w:p w14:paraId="0A73C18D" w14:textId="6F0665D7" w:rsidR="00035FAE" w:rsidRDefault="00020829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  <w:r w:rsidRPr="003F0F03">
        <w:rPr>
          <w:rFonts w:ascii="Arial" w:hAnsi="Arial" w:cs="Arial"/>
          <w:color w:val="000000"/>
          <w:szCs w:val="22"/>
        </w:rPr>
        <w:lastRenderedPageBreak/>
        <w:t xml:space="preserve">Para constancia, el presente aviso se publicará en la página web de la Alcaldía Distrital de Barranquilla, a los </w:t>
      </w:r>
      <w:r w:rsidR="001F351B">
        <w:rPr>
          <w:rFonts w:ascii="Arial" w:hAnsi="Arial" w:cs="Arial"/>
          <w:color w:val="000000"/>
          <w:szCs w:val="22"/>
        </w:rPr>
        <w:t>veintitrés</w:t>
      </w:r>
      <w:r w:rsidR="00886195" w:rsidRPr="003F0F03">
        <w:rPr>
          <w:rFonts w:ascii="Arial" w:hAnsi="Arial" w:cs="Arial"/>
          <w:color w:val="000000"/>
          <w:szCs w:val="22"/>
        </w:rPr>
        <w:t xml:space="preserve"> </w:t>
      </w:r>
      <w:r w:rsidR="003F0F03">
        <w:rPr>
          <w:rFonts w:ascii="Arial" w:hAnsi="Arial" w:cs="Arial"/>
          <w:color w:val="000000"/>
          <w:szCs w:val="22"/>
        </w:rPr>
        <w:t>(</w:t>
      </w:r>
      <w:r w:rsidR="001F351B">
        <w:rPr>
          <w:rFonts w:ascii="Arial" w:hAnsi="Arial" w:cs="Arial"/>
          <w:color w:val="000000"/>
          <w:szCs w:val="22"/>
        </w:rPr>
        <w:t>23</w:t>
      </w:r>
      <w:r w:rsidRPr="003F0F03">
        <w:rPr>
          <w:rFonts w:ascii="Arial" w:hAnsi="Arial" w:cs="Arial"/>
          <w:color w:val="000000"/>
          <w:szCs w:val="22"/>
        </w:rPr>
        <w:t xml:space="preserve">) días del mes de </w:t>
      </w:r>
      <w:r w:rsidR="001F351B">
        <w:rPr>
          <w:rFonts w:ascii="Arial" w:hAnsi="Arial" w:cs="Arial"/>
          <w:color w:val="000000"/>
          <w:szCs w:val="22"/>
        </w:rPr>
        <w:t>abril</w:t>
      </w:r>
      <w:r w:rsidR="003F0F03">
        <w:rPr>
          <w:rFonts w:ascii="Arial" w:hAnsi="Arial" w:cs="Arial"/>
          <w:color w:val="000000"/>
          <w:szCs w:val="22"/>
        </w:rPr>
        <w:t xml:space="preserve"> </w:t>
      </w:r>
      <w:r w:rsidRPr="003F0F03">
        <w:rPr>
          <w:rFonts w:ascii="Arial" w:hAnsi="Arial" w:cs="Arial"/>
          <w:color w:val="000000"/>
          <w:szCs w:val="22"/>
        </w:rPr>
        <w:t>de 202</w:t>
      </w:r>
      <w:r w:rsidR="001F351B">
        <w:rPr>
          <w:rFonts w:ascii="Arial" w:hAnsi="Arial" w:cs="Arial"/>
          <w:color w:val="000000"/>
          <w:szCs w:val="22"/>
        </w:rPr>
        <w:t>5</w:t>
      </w:r>
      <w:r w:rsidRPr="003F0F03">
        <w:rPr>
          <w:rFonts w:ascii="Arial" w:hAnsi="Arial" w:cs="Arial"/>
          <w:color w:val="000000"/>
          <w:szCs w:val="22"/>
        </w:rPr>
        <w:t>.</w:t>
      </w:r>
    </w:p>
    <w:p w14:paraId="16D87619" w14:textId="3F563EE6" w:rsidR="00035FAE" w:rsidRDefault="00035FAE" w:rsidP="00C8207C">
      <w:pPr>
        <w:tabs>
          <w:tab w:val="left" w:pos="2505"/>
        </w:tabs>
        <w:jc w:val="both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 xml:space="preserve">Para más información comunicarse a la línea de atención: (605) 3399421.  </w:t>
      </w:r>
    </w:p>
    <w:p w14:paraId="6AB7C196" w14:textId="77777777" w:rsidR="0052712B" w:rsidRPr="000D4E6E" w:rsidRDefault="0052712B" w:rsidP="00C8207C">
      <w:pPr>
        <w:tabs>
          <w:tab w:val="left" w:pos="2505"/>
        </w:tabs>
        <w:jc w:val="both"/>
        <w:rPr>
          <w:rFonts w:ascii="Arial" w:hAnsi="Arial" w:cs="Arial"/>
          <w:color w:val="000000"/>
          <w:szCs w:val="22"/>
        </w:rPr>
      </w:pPr>
    </w:p>
    <w:p w14:paraId="26C2E648" w14:textId="25C49127" w:rsidR="00020829" w:rsidRPr="00035FAE" w:rsidRDefault="00020829" w:rsidP="00C8207C">
      <w:pPr>
        <w:tabs>
          <w:tab w:val="left" w:pos="8789"/>
        </w:tabs>
        <w:jc w:val="both"/>
        <w:rPr>
          <w:rFonts w:ascii="Arial" w:hAnsi="Arial" w:cs="Arial"/>
          <w:color w:val="000000"/>
          <w:szCs w:val="22"/>
        </w:rPr>
      </w:pPr>
      <w:r w:rsidRPr="00035FAE">
        <w:rPr>
          <w:rFonts w:ascii="Arial" w:hAnsi="Arial" w:cs="Arial"/>
          <w:color w:val="000000"/>
          <w:szCs w:val="22"/>
        </w:rPr>
        <w:t xml:space="preserve">Dado en Barranquilla, a los </w:t>
      </w:r>
      <w:r w:rsidR="00090387">
        <w:rPr>
          <w:rFonts w:ascii="Arial" w:hAnsi="Arial" w:cs="Arial"/>
          <w:color w:val="000000"/>
          <w:szCs w:val="22"/>
        </w:rPr>
        <w:t>veintitrés</w:t>
      </w:r>
      <w:r w:rsidR="00886195" w:rsidRPr="00035FAE">
        <w:rPr>
          <w:rFonts w:ascii="Arial" w:hAnsi="Arial" w:cs="Arial"/>
          <w:color w:val="000000"/>
          <w:szCs w:val="22"/>
        </w:rPr>
        <w:t xml:space="preserve"> (</w:t>
      </w:r>
      <w:r w:rsidR="001F351B">
        <w:rPr>
          <w:rFonts w:ascii="Arial" w:hAnsi="Arial" w:cs="Arial"/>
          <w:color w:val="000000"/>
          <w:szCs w:val="22"/>
        </w:rPr>
        <w:t>23</w:t>
      </w:r>
      <w:r w:rsidRPr="00035FAE">
        <w:rPr>
          <w:rFonts w:ascii="Arial" w:hAnsi="Arial" w:cs="Arial"/>
          <w:color w:val="000000"/>
          <w:szCs w:val="22"/>
        </w:rPr>
        <w:t xml:space="preserve">) días del mes de </w:t>
      </w:r>
      <w:r w:rsidR="00A74641">
        <w:rPr>
          <w:rFonts w:ascii="Arial" w:hAnsi="Arial" w:cs="Arial"/>
          <w:color w:val="000000"/>
          <w:szCs w:val="22"/>
        </w:rPr>
        <w:t>abril</w:t>
      </w:r>
      <w:r w:rsidRPr="00035FAE">
        <w:rPr>
          <w:rFonts w:ascii="Arial" w:hAnsi="Arial" w:cs="Arial"/>
          <w:color w:val="000000"/>
          <w:szCs w:val="22"/>
        </w:rPr>
        <w:t xml:space="preserve"> de 202</w:t>
      </w:r>
      <w:r w:rsidR="00A74641">
        <w:rPr>
          <w:rFonts w:ascii="Arial" w:hAnsi="Arial" w:cs="Arial"/>
          <w:color w:val="000000"/>
          <w:szCs w:val="22"/>
        </w:rPr>
        <w:t>5</w:t>
      </w:r>
      <w:r w:rsidRPr="00035FAE">
        <w:rPr>
          <w:rFonts w:ascii="Arial" w:hAnsi="Arial" w:cs="Arial"/>
          <w:color w:val="000000"/>
          <w:szCs w:val="22"/>
        </w:rPr>
        <w:t>.</w:t>
      </w:r>
    </w:p>
    <w:p w14:paraId="0150728B" w14:textId="77777777" w:rsidR="00C57B64" w:rsidRDefault="00C57B64" w:rsidP="00020829">
      <w:pPr>
        <w:contextualSpacing/>
        <w:jc w:val="center"/>
        <w:rPr>
          <w:rFonts w:ascii="Arial" w:hAnsi="Arial" w:cs="Arial"/>
          <w:sz w:val="20"/>
        </w:rPr>
      </w:pPr>
    </w:p>
    <w:p w14:paraId="1BB03FC2" w14:textId="7902F3D0" w:rsidR="00020829" w:rsidRPr="007A50D1" w:rsidRDefault="00020829" w:rsidP="00020829">
      <w:pPr>
        <w:contextualSpacing/>
        <w:jc w:val="center"/>
        <w:rPr>
          <w:rFonts w:ascii="Arial" w:hAnsi="Arial" w:cs="Arial"/>
          <w:sz w:val="20"/>
        </w:rPr>
      </w:pPr>
      <w:r w:rsidRPr="007A50D1">
        <w:rPr>
          <w:rFonts w:ascii="Arial" w:hAnsi="Arial" w:cs="Arial"/>
          <w:sz w:val="20"/>
        </w:rPr>
        <w:t>Original Firmado</w:t>
      </w:r>
    </w:p>
    <w:p w14:paraId="538AC832" w14:textId="77777777" w:rsidR="00020829" w:rsidRPr="00F515A5" w:rsidRDefault="00020829" w:rsidP="00020829">
      <w:pPr>
        <w:contextualSpacing/>
        <w:jc w:val="center"/>
        <w:rPr>
          <w:rFonts w:ascii="Century Gothic" w:hAnsi="Century Gothic" w:cs="Arial"/>
          <w:sz w:val="20"/>
        </w:rPr>
      </w:pPr>
    </w:p>
    <w:p w14:paraId="0E2F1463" w14:textId="77777777" w:rsidR="00020829" w:rsidRDefault="00020829" w:rsidP="00020829">
      <w:pPr>
        <w:contextualSpacing/>
        <w:jc w:val="both"/>
        <w:rPr>
          <w:rFonts w:ascii="Century Gothic" w:hAnsi="Century Gothic" w:cs="Arial"/>
          <w:sz w:val="20"/>
        </w:rPr>
      </w:pPr>
    </w:p>
    <w:p w14:paraId="3F2DD4DC" w14:textId="1A1A4465" w:rsidR="00020829" w:rsidRDefault="00020829" w:rsidP="00020829">
      <w:pPr>
        <w:contextualSpacing/>
        <w:jc w:val="both"/>
        <w:rPr>
          <w:rFonts w:ascii="Century Gothic" w:hAnsi="Century Gothic" w:cs="Arial"/>
          <w:sz w:val="20"/>
        </w:rPr>
      </w:pPr>
    </w:p>
    <w:p w14:paraId="7CBEA104" w14:textId="77777777" w:rsidR="00886195" w:rsidRDefault="00886195" w:rsidP="00020829">
      <w:pPr>
        <w:contextualSpacing/>
        <w:jc w:val="both"/>
        <w:rPr>
          <w:rFonts w:ascii="Century Gothic" w:hAnsi="Century Gothic" w:cs="Arial"/>
          <w:sz w:val="20"/>
        </w:rPr>
      </w:pPr>
    </w:p>
    <w:p w14:paraId="5C4BCCEB" w14:textId="77777777" w:rsidR="00020829" w:rsidRPr="00240AAA" w:rsidRDefault="00020829" w:rsidP="00886195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63013AC5" w14:textId="77777777" w:rsidR="00020829" w:rsidRDefault="00020829" w:rsidP="00886195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5F7E6122" w14:textId="77777777" w:rsidR="00F234CD" w:rsidRPr="000D4E6E" w:rsidRDefault="00F234CD" w:rsidP="00F234CD">
      <w:pPr>
        <w:contextualSpacing/>
        <w:jc w:val="center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Secretario Distrital de Gestión Social</w:t>
      </w:r>
    </w:p>
    <w:p w14:paraId="0E6151D0" w14:textId="77777777" w:rsidR="00F234CD" w:rsidRPr="000D4E6E" w:rsidRDefault="00F234CD" w:rsidP="00F234CD">
      <w:pPr>
        <w:contextualSpacing/>
        <w:jc w:val="center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Distrito Especial, Industrial y Portuario de Barranquilla</w:t>
      </w:r>
    </w:p>
    <w:p w14:paraId="50FC025B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32646B34" w14:textId="77777777" w:rsidR="00C57B64" w:rsidRPr="000D4E6E" w:rsidRDefault="00C57B64" w:rsidP="00C57B64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0D4E6E">
        <w:rPr>
          <w:rFonts w:ascii="Arial" w:hAnsi="Arial" w:cs="Arial"/>
          <w:color w:val="000000"/>
          <w:sz w:val="16"/>
          <w:szCs w:val="16"/>
        </w:rPr>
        <w:t>Proyecto: Luz Dary Jaimes G. – Profesional Universitario, Secretaría Distrital de Gestión Social.</w:t>
      </w:r>
    </w:p>
    <w:p w14:paraId="5171721F" w14:textId="77777777" w:rsidR="00C57B64" w:rsidRPr="000D4E6E" w:rsidRDefault="00C57B64" w:rsidP="00C57B64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0D4E6E">
        <w:rPr>
          <w:rFonts w:ascii="Arial" w:hAnsi="Arial" w:cs="Arial"/>
          <w:color w:val="000000"/>
          <w:sz w:val="16"/>
          <w:szCs w:val="16"/>
        </w:rPr>
        <w:t>Reviso: Camilo Restrepo – Abogado, Secretaría Distrital de Gestión Social.</w:t>
      </w:r>
    </w:p>
    <w:p w14:paraId="7DEAFA12" w14:textId="530B7136" w:rsidR="00020829" w:rsidRPr="00C57B64" w:rsidRDefault="00C57B64" w:rsidP="00C57B64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0D4E6E">
        <w:rPr>
          <w:rFonts w:ascii="Arial" w:hAnsi="Arial" w:cs="Arial"/>
          <w:color w:val="000000"/>
          <w:sz w:val="16"/>
          <w:szCs w:val="16"/>
        </w:rPr>
        <w:t>Aprobó: Giovanni Gallo Marino - Asesor de Despacho, Secretaría Distrital de Gestión Social.</w:t>
      </w:r>
    </w:p>
    <w:p w14:paraId="1F0B5AC3" w14:textId="77777777" w:rsidR="00465FF0" w:rsidRPr="00047C3E" w:rsidRDefault="00465FF0" w:rsidP="00465FF0">
      <w:pPr>
        <w:rPr>
          <w:rFonts w:ascii="Arial" w:hAnsi="Arial" w:cs="Arial"/>
          <w:b/>
          <w:sz w:val="16"/>
          <w:szCs w:val="16"/>
        </w:rPr>
      </w:pPr>
    </w:p>
    <w:sectPr w:rsidR="00465FF0" w:rsidRPr="00047C3E" w:rsidSect="00C8207C">
      <w:headerReference w:type="default" r:id="rId7"/>
      <w:footerReference w:type="default" r:id="rId8"/>
      <w:pgSz w:w="12242" w:h="18722" w:code="281"/>
      <w:pgMar w:top="2269" w:right="1469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70A2" w14:textId="77777777" w:rsidR="00C31574" w:rsidRDefault="00C31574">
      <w:pPr>
        <w:spacing w:after="0" w:line="240" w:lineRule="auto"/>
      </w:pPr>
      <w:r>
        <w:separator/>
      </w:r>
    </w:p>
  </w:endnote>
  <w:endnote w:type="continuationSeparator" w:id="0">
    <w:p w14:paraId="33117F41" w14:textId="77777777" w:rsidR="00C31574" w:rsidRDefault="00C3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AC09" w14:textId="77777777" w:rsidR="00020829" w:rsidRDefault="00020829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A60A" w14:textId="77777777" w:rsidR="00C31574" w:rsidRDefault="00C31574">
      <w:pPr>
        <w:spacing w:after="0" w:line="240" w:lineRule="auto"/>
      </w:pPr>
      <w:r>
        <w:separator/>
      </w:r>
    </w:p>
  </w:footnote>
  <w:footnote w:type="continuationSeparator" w:id="0">
    <w:p w14:paraId="556BAE26" w14:textId="77777777" w:rsidR="00C31574" w:rsidRDefault="00C3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9DF0" w14:textId="77777777" w:rsidR="00020829" w:rsidRDefault="0002082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020829" w:rsidRDefault="000208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6961456">
    <w:abstractNumId w:val="4"/>
  </w:num>
  <w:num w:numId="2" w16cid:durableId="1101023904">
    <w:abstractNumId w:val="1"/>
  </w:num>
  <w:num w:numId="3" w16cid:durableId="135995129">
    <w:abstractNumId w:val="3"/>
  </w:num>
  <w:num w:numId="4" w16cid:durableId="1827239825">
    <w:abstractNumId w:val="5"/>
  </w:num>
  <w:num w:numId="5" w16cid:durableId="1825001139">
    <w:abstractNumId w:val="0"/>
  </w:num>
  <w:num w:numId="6" w16cid:durableId="106995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20829"/>
    <w:rsid w:val="00035FAE"/>
    <w:rsid w:val="00037FF1"/>
    <w:rsid w:val="00090387"/>
    <w:rsid w:val="000A12EA"/>
    <w:rsid w:val="000B1C11"/>
    <w:rsid w:val="000C34B3"/>
    <w:rsid w:val="000E1985"/>
    <w:rsid w:val="000E6764"/>
    <w:rsid w:val="00175DF9"/>
    <w:rsid w:val="001D3068"/>
    <w:rsid w:val="001F351B"/>
    <w:rsid w:val="0029408E"/>
    <w:rsid w:val="00301CDF"/>
    <w:rsid w:val="003C663D"/>
    <w:rsid w:val="003F0F03"/>
    <w:rsid w:val="00444BAE"/>
    <w:rsid w:val="00454336"/>
    <w:rsid w:val="0046035A"/>
    <w:rsid w:val="004622B5"/>
    <w:rsid w:val="00465FF0"/>
    <w:rsid w:val="00485CFD"/>
    <w:rsid w:val="004A7AC4"/>
    <w:rsid w:val="0052712B"/>
    <w:rsid w:val="00533E82"/>
    <w:rsid w:val="0055541B"/>
    <w:rsid w:val="00557309"/>
    <w:rsid w:val="005B693A"/>
    <w:rsid w:val="005D040D"/>
    <w:rsid w:val="00610C16"/>
    <w:rsid w:val="0061261E"/>
    <w:rsid w:val="00630AB3"/>
    <w:rsid w:val="006446A0"/>
    <w:rsid w:val="0064497C"/>
    <w:rsid w:val="00652626"/>
    <w:rsid w:val="00654DAC"/>
    <w:rsid w:val="00656CC0"/>
    <w:rsid w:val="006F4498"/>
    <w:rsid w:val="00725888"/>
    <w:rsid w:val="00730ED9"/>
    <w:rsid w:val="00777F4D"/>
    <w:rsid w:val="008057BB"/>
    <w:rsid w:val="008659BB"/>
    <w:rsid w:val="00886195"/>
    <w:rsid w:val="009300FB"/>
    <w:rsid w:val="00932D79"/>
    <w:rsid w:val="009A68ED"/>
    <w:rsid w:val="00A0301F"/>
    <w:rsid w:val="00A44D10"/>
    <w:rsid w:val="00A61072"/>
    <w:rsid w:val="00A74641"/>
    <w:rsid w:val="00AC1800"/>
    <w:rsid w:val="00BB63B2"/>
    <w:rsid w:val="00C31574"/>
    <w:rsid w:val="00C57B64"/>
    <w:rsid w:val="00C714B7"/>
    <w:rsid w:val="00C8207C"/>
    <w:rsid w:val="00CF7C97"/>
    <w:rsid w:val="00D359A8"/>
    <w:rsid w:val="00D8799A"/>
    <w:rsid w:val="00DF72DC"/>
    <w:rsid w:val="00E229F2"/>
    <w:rsid w:val="00EC42FC"/>
    <w:rsid w:val="00EF6C08"/>
    <w:rsid w:val="00F234CD"/>
    <w:rsid w:val="00FC24D3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829"/>
    <w:rPr>
      <w:rFonts w:eastAsia="Calibri" w:cs="Calibri"/>
      <w:sz w:val="20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829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829"/>
    <w:rPr>
      <w:rFonts w:eastAsia="Calibri" w:cs="Calibri"/>
      <w:b/>
      <w:bCs/>
      <w:sz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829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829"/>
    <w:rPr>
      <w:rFonts w:ascii="Segoe UI" w:eastAsia="Calibri" w:hAnsi="Segoe UI" w:cs="Segoe UI"/>
      <w:sz w:val="18"/>
      <w:szCs w:val="1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829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F4498"/>
    <w:rPr>
      <w:color w:val="954F72"/>
      <w:u w:val="single"/>
    </w:rPr>
  </w:style>
  <w:style w:type="paragraph" w:customStyle="1" w:styleId="msonormal0">
    <w:name w:val="msonormal"/>
    <w:basedOn w:val="Normal"/>
    <w:rsid w:val="006F4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1">
    <w:name w:val="xl1211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2">
    <w:name w:val="xl1212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3">
    <w:name w:val="xl1213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4">
    <w:name w:val="xl1214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5">
    <w:name w:val="xl1215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216">
    <w:name w:val="xl1216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70AD47"/>
      <w:sz w:val="24"/>
      <w:szCs w:val="24"/>
    </w:rPr>
  </w:style>
  <w:style w:type="paragraph" w:customStyle="1" w:styleId="xl1217">
    <w:name w:val="xl1217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18">
    <w:name w:val="xl1218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AD47"/>
      <w:sz w:val="24"/>
      <w:szCs w:val="24"/>
    </w:rPr>
  </w:style>
  <w:style w:type="paragraph" w:customStyle="1" w:styleId="xl1219">
    <w:name w:val="xl1219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0">
    <w:name w:val="xl1220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1">
    <w:name w:val="xl1221"/>
    <w:basedOn w:val="Normal"/>
    <w:rsid w:val="006F44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2">
    <w:name w:val="xl1222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3">
    <w:name w:val="xl1223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4">
    <w:name w:val="xl1224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25">
    <w:name w:val="xl1225"/>
    <w:basedOn w:val="Normal"/>
    <w:rsid w:val="006F44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6">
    <w:name w:val="xl1226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7">
    <w:name w:val="xl1227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28">
    <w:name w:val="xl1228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9">
    <w:name w:val="xl1229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30">
    <w:name w:val="xl1230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31">
    <w:name w:val="xl1231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09">
    <w:name w:val="xl1209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0">
    <w:name w:val="xl1210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6F449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6F4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6F4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Stefany Julieth Jimenez Diaz</cp:lastModifiedBy>
  <cp:revision>2</cp:revision>
  <cp:lastPrinted>2024-01-31T19:51:00Z</cp:lastPrinted>
  <dcterms:created xsi:type="dcterms:W3CDTF">2025-04-30T15:43:00Z</dcterms:created>
  <dcterms:modified xsi:type="dcterms:W3CDTF">2025-04-30T15:43:00Z</dcterms:modified>
</cp:coreProperties>
</file>