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6CD7" w14:textId="499B6B62" w:rsidR="00465FF0" w:rsidRDefault="00465FF0" w:rsidP="00465FF0">
      <w:pPr>
        <w:rPr>
          <w:rFonts w:ascii="Verdana" w:hAnsi="Verdana"/>
          <w:b/>
          <w:w w:val="85"/>
          <w:sz w:val="18"/>
          <w:szCs w:val="18"/>
        </w:rPr>
      </w:pPr>
      <w:r w:rsidRPr="00376BB3">
        <w:rPr>
          <w:rFonts w:ascii="Verdana" w:hAnsi="Verdana"/>
          <w:b/>
          <w:w w:val="85"/>
          <w:sz w:val="18"/>
          <w:szCs w:val="18"/>
        </w:rPr>
        <w:t>AVISO N</w:t>
      </w:r>
      <w:r w:rsidR="00376BB3">
        <w:rPr>
          <w:rFonts w:ascii="Verdana" w:hAnsi="Verdana"/>
          <w:b/>
          <w:w w:val="85"/>
          <w:sz w:val="18"/>
          <w:szCs w:val="18"/>
        </w:rPr>
        <w:t>O</w:t>
      </w:r>
      <w:r w:rsidRPr="00376BB3">
        <w:rPr>
          <w:rFonts w:ascii="Verdana" w:hAnsi="Verdana"/>
          <w:b/>
          <w:w w:val="85"/>
          <w:sz w:val="18"/>
          <w:szCs w:val="18"/>
        </w:rPr>
        <w:t xml:space="preserve">. </w:t>
      </w:r>
      <w:r w:rsidR="00F73D9B" w:rsidRPr="00376BB3">
        <w:rPr>
          <w:rFonts w:ascii="Verdana" w:hAnsi="Verdana"/>
          <w:b/>
          <w:w w:val="85"/>
          <w:sz w:val="18"/>
          <w:szCs w:val="18"/>
        </w:rPr>
        <w:t>096</w:t>
      </w:r>
      <w:r w:rsidR="00020829" w:rsidRPr="00376BB3">
        <w:rPr>
          <w:rFonts w:ascii="Verdana" w:hAnsi="Verdana"/>
          <w:b/>
          <w:w w:val="85"/>
          <w:sz w:val="18"/>
          <w:szCs w:val="18"/>
        </w:rPr>
        <w:t xml:space="preserve"> </w:t>
      </w:r>
      <w:r w:rsidR="000E6764" w:rsidRPr="00376BB3">
        <w:rPr>
          <w:rFonts w:ascii="Verdana" w:hAnsi="Verdana"/>
          <w:b/>
          <w:w w:val="85"/>
          <w:sz w:val="18"/>
          <w:szCs w:val="18"/>
        </w:rPr>
        <w:t>-2024</w:t>
      </w:r>
    </w:p>
    <w:p w14:paraId="6A73740D" w14:textId="6A3814AD" w:rsidR="00D73E14" w:rsidRDefault="00D73E14" w:rsidP="00465FF0">
      <w:pPr>
        <w:rPr>
          <w:rFonts w:ascii="Verdana" w:hAnsi="Verdana"/>
          <w:b/>
          <w:w w:val="85"/>
          <w:sz w:val="18"/>
          <w:szCs w:val="18"/>
        </w:rPr>
      </w:pPr>
    </w:p>
    <w:p w14:paraId="074F09D7" w14:textId="77777777" w:rsidR="00020829" w:rsidRDefault="00020829" w:rsidP="00020829">
      <w:pPr>
        <w:tabs>
          <w:tab w:val="left" w:pos="8789"/>
        </w:tabs>
        <w:spacing w:before="178" w:line="244" w:lineRule="auto"/>
        <w:ind w:right="-567"/>
        <w:jc w:val="both"/>
        <w:rPr>
          <w:rFonts w:ascii="Verdana" w:hAnsi="Verdana"/>
          <w:b/>
          <w:sz w:val="18"/>
          <w:szCs w:val="18"/>
        </w:rPr>
      </w:pPr>
      <w:r w:rsidRPr="00C62C42">
        <w:rPr>
          <w:rFonts w:ascii="Verdana" w:hAnsi="Verdana"/>
          <w:b/>
          <w:w w:val="85"/>
          <w:sz w:val="18"/>
          <w:szCs w:val="18"/>
        </w:rPr>
        <w:t>EL SUSCRITO SECRETARIO DISTRITAL DE GESTIÓN SOCIAL DEL DISTRITO ESPECIAL, INDUSTRIAL Y PORTUARIO</w:t>
      </w:r>
      <w:r w:rsidRPr="00C62C42">
        <w:rPr>
          <w:rFonts w:ascii="Verdana" w:hAnsi="Verdana"/>
          <w:b/>
          <w:spacing w:val="1"/>
          <w:w w:val="85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BARRANQUILLA,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DEBIDAMENTE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FACULTADO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POR</w:t>
      </w:r>
      <w:r w:rsidRPr="00C62C42">
        <w:rPr>
          <w:rFonts w:ascii="Verdana" w:hAnsi="Verdana"/>
          <w:b/>
          <w:spacing w:val="-3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EL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ALCALDE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DISTRITAL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Y</w:t>
      </w:r>
      <w:r w:rsidRPr="00C62C42">
        <w:rPr>
          <w:rFonts w:ascii="Verdana" w:hAnsi="Verdana"/>
          <w:b/>
          <w:spacing w:val="-2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EN</w:t>
      </w:r>
      <w:r w:rsidRPr="00C62C42">
        <w:rPr>
          <w:rFonts w:ascii="Verdana" w:hAnsi="Verdana"/>
          <w:b/>
          <w:spacing w:val="-3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EJERCICIO</w:t>
      </w:r>
      <w:r w:rsidRPr="00C62C42">
        <w:rPr>
          <w:rFonts w:ascii="Verdana" w:hAnsi="Verdana"/>
          <w:b/>
          <w:spacing w:val="-6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LAS FUNCIONES QUE LEGALMENTE LE COMPETEN</w:t>
      </w:r>
      <w:r w:rsidRPr="00C62C42">
        <w:rPr>
          <w:rFonts w:ascii="Verdana" w:hAnsi="Verdana"/>
          <w:b/>
          <w:sz w:val="18"/>
          <w:szCs w:val="18"/>
        </w:rPr>
        <w:t>.</w:t>
      </w:r>
    </w:p>
    <w:p w14:paraId="70661431" w14:textId="77777777" w:rsidR="00020829" w:rsidRPr="00C62C42" w:rsidRDefault="00020829" w:rsidP="00020829">
      <w:pPr>
        <w:pStyle w:val="Textoindependiente"/>
        <w:tabs>
          <w:tab w:val="left" w:pos="8789"/>
        </w:tabs>
        <w:ind w:right="-567" w:firstLine="1702"/>
        <w:rPr>
          <w:b/>
        </w:rPr>
      </w:pPr>
    </w:p>
    <w:p w14:paraId="17217EA2" w14:textId="77777777" w:rsidR="00020829" w:rsidRPr="00C62C42" w:rsidRDefault="00020829" w:rsidP="00020829">
      <w:pPr>
        <w:pStyle w:val="Textoindependiente"/>
        <w:tabs>
          <w:tab w:val="left" w:pos="7600"/>
          <w:tab w:val="left" w:pos="8789"/>
        </w:tabs>
        <w:spacing w:before="172" w:line="242" w:lineRule="auto"/>
        <w:ind w:right="-567"/>
        <w:jc w:val="both"/>
        <w:rPr>
          <w:lang w:val="es-419"/>
        </w:rPr>
      </w:pPr>
      <w:r w:rsidRPr="00C62C42">
        <w:t>Considerando que el Proyecto de Subsidio Distrital para el Adulto Mayor, busca la garantía de los derechos de la población adulta mayor, a través de un aporte económico temporal que representa un mínimo vital a la población objetivo en condición de vulnerabilidad alineado a las Políticas Nacionales del Programa de Solidaridad con el Adulto Mayor “Colombia Mayor</w:t>
      </w:r>
      <w:r w:rsidRPr="00C62C42">
        <w:rPr>
          <w:b/>
          <w:bCs/>
        </w:rPr>
        <w:t>”</w:t>
      </w:r>
      <w:r w:rsidRPr="00C62C42">
        <w:rPr>
          <w:lang w:val="es-419"/>
        </w:rPr>
        <w:t xml:space="preserve">, </w:t>
      </w:r>
      <w:r w:rsidRPr="00C62C42">
        <w:t>el</w:t>
      </w:r>
      <w:r w:rsidRPr="00C62C42">
        <w:rPr>
          <w:spacing w:val="-14"/>
        </w:rPr>
        <w:t xml:space="preserve"> </w:t>
      </w:r>
      <w:r w:rsidRPr="00C62C42">
        <w:t>cual</w:t>
      </w:r>
      <w:r w:rsidRPr="00C62C42">
        <w:rPr>
          <w:spacing w:val="-13"/>
        </w:rPr>
        <w:t xml:space="preserve"> </w:t>
      </w:r>
      <w:r w:rsidRPr="00C62C42">
        <w:t>es</w:t>
      </w:r>
      <w:r w:rsidRPr="00C62C42">
        <w:rPr>
          <w:spacing w:val="-16"/>
        </w:rPr>
        <w:t xml:space="preserve"> </w:t>
      </w:r>
      <w:r w:rsidRPr="00C62C42">
        <w:t>entregado</w:t>
      </w:r>
      <w:r w:rsidRPr="00C62C42">
        <w:rPr>
          <w:spacing w:val="-13"/>
        </w:rPr>
        <w:t xml:space="preserve"> </w:t>
      </w:r>
      <w:r w:rsidRPr="00C62C42">
        <w:t>a</w:t>
      </w:r>
      <w:r w:rsidRPr="00C62C42">
        <w:rPr>
          <w:spacing w:val="-13"/>
        </w:rPr>
        <w:t xml:space="preserve"> </w:t>
      </w:r>
      <w:r w:rsidRPr="00C62C42">
        <w:t>la</w:t>
      </w:r>
      <w:r w:rsidRPr="00C62C42">
        <w:rPr>
          <w:spacing w:val="-14"/>
        </w:rPr>
        <w:t xml:space="preserve"> </w:t>
      </w:r>
      <w:r w:rsidRPr="00C62C42">
        <w:t>población</w:t>
      </w:r>
      <w:r w:rsidRPr="00C62C42">
        <w:rPr>
          <w:spacing w:val="-14"/>
        </w:rPr>
        <w:t xml:space="preserve"> </w:t>
      </w:r>
      <w:r w:rsidRPr="00C62C42">
        <w:t>de</w:t>
      </w:r>
      <w:r w:rsidRPr="00C62C42">
        <w:rPr>
          <w:spacing w:val="-13"/>
        </w:rPr>
        <w:t xml:space="preserve"> </w:t>
      </w:r>
      <w:r w:rsidRPr="00C62C42">
        <w:t>la</w:t>
      </w:r>
      <w:r w:rsidRPr="00C62C42">
        <w:rPr>
          <w:spacing w:val="-13"/>
        </w:rPr>
        <w:t xml:space="preserve"> </w:t>
      </w:r>
      <w:r w:rsidRPr="00C62C42">
        <w:t>tercera</w:t>
      </w:r>
      <w:r w:rsidRPr="00C62C42">
        <w:rPr>
          <w:spacing w:val="-13"/>
        </w:rPr>
        <w:t xml:space="preserve"> </w:t>
      </w:r>
      <w:r w:rsidRPr="00C62C42">
        <w:t>edad</w:t>
      </w:r>
      <w:r w:rsidRPr="00C62C42">
        <w:rPr>
          <w:spacing w:val="-61"/>
        </w:rPr>
        <w:t xml:space="preserve"> </w:t>
      </w:r>
      <w:r w:rsidRPr="00C62C42">
        <w:rPr>
          <w:w w:val="95"/>
        </w:rPr>
        <w:t>que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cumpla</w:t>
      </w:r>
      <w:r w:rsidRPr="00C62C42">
        <w:rPr>
          <w:spacing w:val="-12"/>
          <w:w w:val="95"/>
        </w:rPr>
        <w:t xml:space="preserve"> </w:t>
      </w:r>
      <w:r w:rsidRPr="00C62C42">
        <w:rPr>
          <w:w w:val="95"/>
        </w:rPr>
        <w:t>con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los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requisitos</w:t>
      </w:r>
      <w:r w:rsidRPr="00C62C42">
        <w:rPr>
          <w:spacing w:val="-8"/>
          <w:w w:val="95"/>
        </w:rPr>
        <w:t xml:space="preserve"> </w:t>
      </w:r>
      <w:r w:rsidRPr="00C62C42">
        <w:rPr>
          <w:w w:val="95"/>
        </w:rPr>
        <w:t>establecidos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en</w:t>
      </w:r>
      <w:r w:rsidRPr="00C62C42">
        <w:rPr>
          <w:spacing w:val="-12"/>
          <w:w w:val="95"/>
        </w:rPr>
        <w:t xml:space="preserve"> </w:t>
      </w:r>
      <w:r w:rsidRPr="00C62C42">
        <w:rPr>
          <w:w w:val="95"/>
        </w:rPr>
        <w:t>el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Decreto</w:t>
      </w:r>
      <w:r w:rsidRPr="00C62C42">
        <w:rPr>
          <w:spacing w:val="-10"/>
          <w:w w:val="95"/>
        </w:rPr>
        <w:t xml:space="preserve"> 0064 de </w:t>
      </w:r>
      <w:r w:rsidRPr="00C62C42">
        <w:rPr>
          <w:w w:val="95"/>
        </w:rPr>
        <w:t>2021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artículo</w:t>
      </w:r>
      <w:r w:rsidRPr="00C62C42">
        <w:rPr>
          <w:spacing w:val="-13"/>
          <w:w w:val="95"/>
        </w:rPr>
        <w:t xml:space="preserve"> </w:t>
      </w:r>
      <w:r w:rsidRPr="00C62C42">
        <w:rPr>
          <w:w w:val="95"/>
        </w:rPr>
        <w:t>4°.</w:t>
      </w:r>
    </w:p>
    <w:p w14:paraId="7B03D6CD" w14:textId="77777777" w:rsidR="00020829" w:rsidRPr="00C62C42" w:rsidRDefault="00020829" w:rsidP="00020829">
      <w:pPr>
        <w:pStyle w:val="Textoindependiente"/>
        <w:tabs>
          <w:tab w:val="left" w:pos="8789"/>
        </w:tabs>
        <w:ind w:right="-567" w:firstLine="1702"/>
      </w:pPr>
    </w:p>
    <w:p w14:paraId="5D548163" w14:textId="77777777" w:rsidR="00020829" w:rsidRPr="00C62C42" w:rsidRDefault="00020829" w:rsidP="00020829">
      <w:pPr>
        <w:pStyle w:val="Textoindependiente"/>
        <w:tabs>
          <w:tab w:val="left" w:pos="8789"/>
        </w:tabs>
        <w:spacing w:before="175" w:line="242" w:lineRule="auto"/>
        <w:ind w:right="-567"/>
        <w:jc w:val="both"/>
      </w:pPr>
      <w:r w:rsidRPr="00C62C42">
        <w:rPr>
          <w:spacing w:val="-1"/>
          <w:w w:val="95"/>
        </w:rPr>
        <w:t>Así</w:t>
      </w:r>
      <w:r w:rsidRPr="00C62C42">
        <w:rPr>
          <w:spacing w:val="-11"/>
          <w:w w:val="95"/>
        </w:rPr>
        <w:t xml:space="preserve"> </w:t>
      </w:r>
      <w:r w:rsidRPr="00C62C42">
        <w:rPr>
          <w:spacing w:val="-1"/>
          <w:w w:val="95"/>
        </w:rPr>
        <w:t>mismo, se destaca que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el</w:t>
      </w:r>
      <w:r w:rsidRPr="00C62C42">
        <w:rPr>
          <w:spacing w:val="-13"/>
          <w:w w:val="95"/>
        </w:rPr>
        <w:t xml:space="preserve"> </w:t>
      </w:r>
      <w:r w:rsidRPr="00C62C42">
        <w:rPr>
          <w:spacing w:val="-1"/>
          <w:w w:val="95"/>
        </w:rPr>
        <w:t>Decreto</w:t>
      </w:r>
      <w:r w:rsidRPr="00C62C42">
        <w:rPr>
          <w:spacing w:val="-15"/>
          <w:w w:val="95"/>
        </w:rPr>
        <w:t xml:space="preserve"> </w:t>
      </w:r>
      <w:r w:rsidRPr="00C62C42">
        <w:rPr>
          <w:spacing w:val="-1"/>
          <w:w w:val="95"/>
        </w:rPr>
        <w:t>0326</w:t>
      </w:r>
      <w:r w:rsidRPr="00C62C42">
        <w:rPr>
          <w:spacing w:val="-16"/>
          <w:w w:val="95"/>
        </w:rPr>
        <w:t xml:space="preserve"> </w:t>
      </w:r>
      <w:r w:rsidRPr="00C62C42">
        <w:rPr>
          <w:spacing w:val="-1"/>
          <w:w w:val="95"/>
        </w:rPr>
        <w:t>del</w:t>
      </w:r>
      <w:r w:rsidRPr="00C62C42">
        <w:rPr>
          <w:spacing w:val="-13"/>
          <w:w w:val="95"/>
        </w:rPr>
        <w:t xml:space="preserve"> </w:t>
      </w:r>
      <w:r w:rsidRPr="00C62C42">
        <w:rPr>
          <w:spacing w:val="-1"/>
          <w:w w:val="95"/>
        </w:rPr>
        <w:t>2019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en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el</w:t>
      </w:r>
      <w:r w:rsidRPr="00C62C42">
        <w:rPr>
          <w:spacing w:val="-15"/>
          <w:w w:val="95"/>
        </w:rPr>
        <w:t xml:space="preserve"> </w:t>
      </w:r>
      <w:r w:rsidRPr="00C62C42">
        <w:rPr>
          <w:spacing w:val="-1"/>
          <w:w w:val="95"/>
        </w:rPr>
        <w:t>artículo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17</w:t>
      </w:r>
      <w:r w:rsidRPr="00C62C42">
        <w:rPr>
          <w:w w:val="95"/>
        </w:rPr>
        <w:t>,</w:t>
      </w:r>
      <w:r w:rsidRPr="00C62C42">
        <w:rPr>
          <w:spacing w:val="1"/>
          <w:w w:val="95"/>
        </w:rPr>
        <w:t xml:space="preserve"> </w:t>
      </w:r>
      <w:r w:rsidRPr="00C62C42">
        <w:t>establece las Causales de Perdida del Derecho al Subsidio, dentro de las cuales encontramos la</w:t>
      </w:r>
      <w:r w:rsidRPr="00C62C42">
        <w:rPr>
          <w:spacing w:val="1"/>
        </w:rPr>
        <w:t xml:space="preserve"> </w:t>
      </w:r>
      <w:r w:rsidRPr="00C62C42">
        <w:t>siguiente:</w:t>
      </w:r>
    </w:p>
    <w:p w14:paraId="0DF4AA2E" w14:textId="77777777" w:rsidR="00020829" w:rsidRPr="00C62C42" w:rsidRDefault="00020829" w:rsidP="00020829">
      <w:pPr>
        <w:pStyle w:val="Textoindependiente"/>
        <w:tabs>
          <w:tab w:val="left" w:pos="8789"/>
        </w:tabs>
        <w:spacing w:before="1"/>
        <w:ind w:right="-567" w:firstLine="1702"/>
      </w:pPr>
    </w:p>
    <w:p w14:paraId="7E3159CF" w14:textId="77777777" w:rsidR="00020829" w:rsidRPr="00C62C42" w:rsidRDefault="00020829" w:rsidP="00020829">
      <w:pPr>
        <w:tabs>
          <w:tab w:val="left" w:pos="8789"/>
        </w:tabs>
        <w:spacing w:line="278" w:lineRule="auto"/>
        <w:ind w:right="-567" w:firstLine="1702"/>
        <w:rPr>
          <w:rFonts w:ascii="Verdana" w:hAnsi="Verdana"/>
          <w:b/>
          <w:i/>
          <w:sz w:val="18"/>
          <w:szCs w:val="18"/>
        </w:rPr>
      </w:pP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“No</w:t>
      </w:r>
      <w:r w:rsidRPr="00C62C42">
        <w:rPr>
          <w:rFonts w:ascii="Verdana" w:hAnsi="Verdana"/>
          <w:b/>
          <w:i/>
          <w:spacing w:val="6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Cobro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consecutivo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del</w:t>
      </w:r>
      <w:r w:rsidRPr="00C62C42">
        <w:rPr>
          <w:rFonts w:ascii="Verdana" w:hAnsi="Verdana"/>
          <w:b/>
          <w:i/>
          <w:spacing w:val="11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Subsidio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en</w:t>
      </w:r>
      <w:r w:rsidRPr="00C62C42">
        <w:rPr>
          <w:rFonts w:ascii="Verdana" w:hAnsi="Verdana"/>
          <w:b/>
          <w:i/>
          <w:spacing w:val="7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dos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(2)</w:t>
      </w:r>
      <w:r w:rsidRPr="00C62C42">
        <w:rPr>
          <w:rFonts w:ascii="Verdana" w:hAnsi="Verdana"/>
          <w:b/>
          <w:i/>
          <w:spacing w:val="5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giros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“</w:t>
      </w:r>
    </w:p>
    <w:p w14:paraId="464F55C2" w14:textId="77777777" w:rsidR="00020829" w:rsidRPr="00C62C42" w:rsidRDefault="00020829" w:rsidP="00020829">
      <w:pPr>
        <w:pStyle w:val="Textoindependiente"/>
        <w:tabs>
          <w:tab w:val="left" w:pos="8789"/>
        </w:tabs>
        <w:spacing w:before="5"/>
        <w:ind w:right="-567" w:firstLine="1702"/>
        <w:rPr>
          <w:b/>
          <w:i/>
        </w:rPr>
      </w:pPr>
    </w:p>
    <w:p w14:paraId="6C99BB2E" w14:textId="77777777" w:rsidR="00020829" w:rsidRDefault="00020829" w:rsidP="00020829">
      <w:pPr>
        <w:pStyle w:val="Textoindependiente"/>
        <w:tabs>
          <w:tab w:val="left" w:pos="8789"/>
        </w:tabs>
        <w:spacing w:before="101"/>
        <w:ind w:right="-567"/>
      </w:pPr>
      <w:r w:rsidRPr="00C62C42">
        <w:t>Conforme</w:t>
      </w:r>
      <w:r w:rsidRPr="00C62C42">
        <w:rPr>
          <w:spacing w:val="-13"/>
        </w:rPr>
        <w:t xml:space="preserve"> </w:t>
      </w:r>
      <w:r w:rsidRPr="00C62C42">
        <w:t>a</w:t>
      </w:r>
      <w:r w:rsidRPr="00C62C42">
        <w:rPr>
          <w:spacing w:val="-12"/>
        </w:rPr>
        <w:t xml:space="preserve"> </w:t>
      </w:r>
      <w:r w:rsidRPr="00C62C42">
        <w:t>lo</w:t>
      </w:r>
      <w:r w:rsidRPr="00C62C42">
        <w:rPr>
          <w:spacing w:val="-12"/>
        </w:rPr>
        <w:t xml:space="preserve"> </w:t>
      </w:r>
      <w:r w:rsidRPr="00C62C42">
        <w:t>regulado</w:t>
      </w:r>
      <w:r w:rsidRPr="00C62C42">
        <w:rPr>
          <w:spacing w:val="-13"/>
        </w:rPr>
        <w:t xml:space="preserve"> </w:t>
      </w:r>
      <w:r w:rsidRPr="00C62C42">
        <w:t>en</w:t>
      </w:r>
      <w:r w:rsidRPr="00C62C42">
        <w:rPr>
          <w:spacing w:val="-13"/>
        </w:rPr>
        <w:t xml:space="preserve"> </w:t>
      </w:r>
      <w:r w:rsidRPr="00C62C42">
        <w:t>la</w:t>
      </w:r>
      <w:r w:rsidRPr="00C62C42">
        <w:rPr>
          <w:spacing w:val="-12"/>
        </w:rPr>
        <w:t xml:space="preserve"> </w:t>
      </w:r>
      <w:r w:rsidRPr="00C62C42">
        <w:t>normatividad</w:t>
      </w:r>
      <w:r w:rsidRPr="00C62C42">
        <w:rPr>
          <w:spacing w:val="-14"/>
        </w:rPr>
        <w:t xml:space="preserve"> </w:t>
      </w:r>
      <w:r w:rsidRPr="00C62C42">
        <w:t>reseñada</w:t>
      </w:r>
      <w:r w:rsidRPr="00C62C42">
        <w:rPr>
          <w:spacing w:val="-12"/>
        </w:rPr>
        <w:t xml:space="preserve"> </w:t>
      </w:r>
      <w:r w:rsidRPr="00C62C42">
        <w:t>a</w:t>
      </w:r>
      <w:r w:rsidRPr="00C62C42">
        <w:rPr>
          <w:spacing w:val="-10"/>
        </w:rPr>
        <w:t xml:space="preserve"> </w:t>
      </w:r>
      <w:r w:rsidRPr="00C62C42">
        <w:t>continuación</w:t>
      </w:r>
      <w:r w:rsidRPr="00C62C42">
        <w:rPr>
          <w:spacing w:val="-15"/>
        </w:rPr>
        <w:t xml:space="preserve"> </w:t>
      </w:r>
      <w:r w:rsidRPr="00C62C42">
        <w:t>se,</w:t>
      </w:r>
    </w:p>
    <w:p w14:paraId="60AECD65" w14:textId="77777777" w:rsidR="00020829" w:rsidRDefault="00020829" w:rsidP="00020829">
      <w:pPr>
        <w:pStyle w:val="Textoindependiente"/>
        <w:tabs>
          <w:tab w:val="left" w:pos="8789"/>
        </w:tabs>
        <w:spacing w:before="101"/>
        <w:ind w:right="-567"/>
        <w:jc w:val="center"/>
      </w:pPr>
    </w:p>
    <w:p w14:paraId="0534B51E" w14:textId="77777777" w:rsidR="00020829" w:rsidRPr="00C62C42" w:rsidRDefault="00020829" w:rsidP="00020829">
      <w:pPr>
        <w:tabs>
          <w:tab w:val="left" w:pos="8789"/>
        </w:tabs>
        <w:ind w:right="-567" w:firstLine="170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</w:t>
      </w:r>
      <w:r w:rsidRPr="00C62C42">
        <w:rPr>
          <w:rFonts w:ascii="Verdana" w:hAnsi="Verdana"/>
          <w:b/>
          <w:sz w:val="18"/>
          <w:szCs w:val="18"/>
        </w:rPr>
        <w:t>AVISA</w:t>
      </w:r>
    </w:p>
    <w:p w14:paraId="07E945A3" w14:textId="07B90ACE" w:rsidR="00020829" w:rsidRDefault="00020829" w:rsidP="00020829">
      <w:pPr>
        <w:pStyle w:val="Textoindependiente"/>
        <w:tabs>
          <w:tab w:val="left" w:pos="8789"/>
        </w:tabs>
        <w:spacing w:before="179" w:line="242" w:lineRule="auto"/>
        <w:ind w:right="-567"/>
        <w:jc w:val="both"/>
        <w:rPr>
          <w:w w:val="95"/>
        </w:rPr>
      </w:pPr>
      <w:bookmarkStart w:id="0" w:name="_GoBack"/>
      <w:r w:rsidRPr="00C62C42">
        <w:t>A los adultos mayores beneficiarios del Proyecto Subsidio Distrital para el Adulto Mayor que aparecen relacionados en</w:t>
      </w:r>
      <w:r w:rsidRPr="00C62C42">
        <w:rPr>
          <w:spacing w:val="1"/>
        </w:rPr>
        <w:t xml:space="preserve"> </w:t>
      </w:r>
      <w:r w:rsidRPr="00C62C42">
        <w:rPr>
          <w:spacing w:val="-1"/>
        </w:rPr>
        <w:t>esta</w:t>
      </w:r>
      <w:r w:rsidRPr="00C62C42">
        <w:rPr>
          <w:spacing w:val="-16"/>
        </w:rPr>
        <w:t xml:space="preserve"> </w:t>
      </w:r>
      <w:r w:rsidRPr="00C62C42">
        <w:rPr>
          <w:spacing w:val="-1"/>
        </w:rPr>
        <w:t>comunicación,</w:t>
      </w:r>
      <w:r w:rsidRPr="00C62C42">
        <w:rPr>
          <w:spacing w:val="-17"/>
        </w:rPr>
        <w:t xml:space="preserve"> </w:t>
      </w:r>
      <w:r w:rsidRPr="00C62C42">
        <w:rPr>
          <w:spacing w:val="-1"/>
        </w:rPr>
        <w:t>que</w:t>
      </w:r>
      <w:r w:rsidRPr="00C62C42">
        <w:rPr>
          <w:spacing w:val="-17"/>
        </w:rPr>
        <w:t xml:space="preserve"> </w:t>
      </w:r>
      <w:r w:rsidRPr="00C62C42">
        <w:rPr>
          <w:spacing w:val="-1"/>
        </w:rPr>
        <w:t>deben</w:t>
      </w:r>
      <w:r w:rsidRPr="00C62C42">
        <w:rPr>
          <w:spacing w:val="-14"/>
        </w:rPr>
        <w:t xml:space="preserve"> </w:t>
      </w:r>
      <w:r w:rsidRPr="00C62C42">
        <w:rPr>
          <w:spacing w:val="-1"/>
        </w:rPr>
        <w:t>realizar</w:t>
      </w:r>
      <w:r w:rsidRPr="00C62C42">
        <w:rPr>
          <w:spacing w:val="-17"/>
        </w:rPr>
        <w:t xml:space="preserve"> </w:t>
      </w:r>
      <w:r w:rsidRPr="00C62C42">
        <w:rPr>
          <w:spacing w:val="-1"/>
        </w:rPr>
        <w:t>el</w:t>
      </w:r>
      <w:r w:rsidRPr="00C62C42">
        <w:rPr>
          <w:spacing w:val="-18"/>
        </w:rPr>
        <w:t xml:space="preserve"> </w:t>
      </w:r>
      <w:r w:rsidRPr="00C62C42">
        <w:rPr>
          <w:spacing w:val="-1"/>
        </w:rPr>
        <w:t>cobro</w:t>
      </w:r>
      <w:r w:rsidRPr="00C62C42">
        <w:rPr>
          <w:spacing w:val="-15"/>
        </w:rPr>
        <w:t xml:space="preserve"> </w:t>
      </w:r>
      <w:r w:rsidRPr="00C62C42">
        <w:rPr>
          <w:spacing w:val="-1"/>
        </w:rPr>
        <w:t>del</w:t>
      </w:r>
      <w:r w:rsidRPr="00C62C42">
        <w:rPr>
          <w:spacing w:val="-16"/>
        </w:rPr>
        <w:t xml:space="preserve"> </w:t>
      </w:r>
      <w:r w:rsidRPr="00C62C42">
        <w:rPr>
          <w:spacing w:val="-1"/>
        </w:rPr>
        <w:t>subsidio</w:t>
      </w:r>
      <w:r w:rsidRPr="00C62C42">
        <w:rPr>
          <w:spacing w:val="-18"/>
        </w:rPr>
        <w:t xml:space="preserve"> </w:t>
      </w:r>
      <w:r w:rsidRPr="00C62C42">
        <w:rPr>
          <w:spacing w:val="-1"/>
        </w:rPr>
        <w:t>puesto</w:t>
      </w:r>
      <w:r w:rsidRPr="00C62C42">
        <w:rPr>
          <w:spacing w:val="-10"/>
        </w:rPr>
        <w:t xml:space="preserve"> </w:t>
      </w:r>
      <w:r w:rsidRPr="00C62C42">
        <w:rPr>
          <w:spacing w:val="-1"/>
        </w:rPr>
        <w:t>a</w:t>
      </w:r>
      <w:r w:rsidRPr="00C62C42">
        <w:rPr>
          <w:spacing w:val="-16"/>
        </w:rPr>
        <w:t xml:space="preserve"> </w:t>
      </w:r>
      <w:r w:rsidRPr="00C62C42">
        <w:rPr>
          <w:spacing w:val="-1"/>
        </w:rPr>
        <w:t>su</w:t>
      </w:r>
      <w:r w:rsidRPr="00C62C42">
        <w:rPr>
          <w:spacing w:val="-15"/>
        </w:rPr>
        <w:t xml:space="preserve"> </w:t>
      </w:r>
      <w:r w:rsidRPr="00C62C42">
        <w:rPr>
          <w:spacing w:val="-1"/>
        </w:rPr>
        <w:t>disposición</w:t>
      </w:r>
      <w:r w:rsidRPr="00C62C42">
        <w:rPr>
          <w:spacing w:val="-14"/>
        </w:rPr>
        <w:t xml:space="preserve"> </w:t>
      </w:r>
      <w:r w:rsidRPr="00C62C42">
        <w:t>en</w:t>
      </w:r>
      <w:r w:rsidRPr="00C62C42">
        <w:rPr>
          <w:spacing w:val="-15"/>
        </w:rPr>
        <w:t xml:space="preserve"> </w:t>
      </w:r>
      <w:r w:rsidRPr="00C62C42">
        <w:t>la</w:t>
      </w:r>
      <w:r w:rsidRPr="00C62C42">
        <w:rPr>
          <w:spacing w:val="-19"/>
        </w:rPr>
        <w:t xml:space="preserve"> </w:t>
      </w:r>
      <w:r w:rsidRPr="00C62C42">
        <w:t>nómina</w:t>
      </w:r>
      <w:r w:rsidRPr="00AA117A">
        <w:t xml:space="preserve"> de</w:t>
      </w:r>
      <w:r w:rsidRPr="00AA117A">
        <w:rPr>
          <w:spacing w:val="-5"/>
        </w:rPr>
        <w:t xml:space="preserve"> </w:t>
      </w:r>
      <w:r w:rsidR="0063291F">
        <w:rPr>
          <w:b/>
        </w:rPr>
        <w:t>junio</w:t>
      </w:r>
      <w:r w:rsidRPr="00AA117A">
        <w:rPr>
          <w:b/>
          <w:spacing w:val="5"/>
        </w:rPr>
        <w:t xml:space="preserve"> </w:t>
      </w:r>
      <w:r w:rsidRPr="00AA117A">
        <w:rPr>
          <w:b/>
        </w:rPr>
        <w:t>de</w:t>
      </w:r>
      <w:r w:rsidRPr="00AA117A">
        <w:rPr>
          <w:b/>
          <w:spacing w:val="5"/>
        </w:rPr>
        <w:t xml:space="preserve"> </w:t>
      </w:r>
      <w:r w:rsidRPr="00AA117A">
        <w:rPr>
          <w:b/>
        </w:rPr>
        <w:t>202</w:t>
      </w:r>
      <w:r>
        <w:rPr>
          <w:b/>
        </w:rPr>
        <w:t>4</w:t>
      </w:r>
      <w:r w:rsidRPr="00C62C42">
        <w:t>,</w:t>
      </w:r>
      <w:r w:rsidRPr="00C62C42">
        <w:rPr>
          <w:spacing w:val="-7"/>
        </w:rPr>
        <w:t xml:space="preserve"> </w:t>
      </w:r>
      <w:r w:rsidRPr="00C62C42">
        <w:t>según</w:t>
      </w:r>
      <w:r w:rsidRPr="00C62C42">
        <w:rPr>
          <w:spacing w:val="-5"/>
        </w:rPr>
        <w:t xml:space="preserve"> </w:t>
      </w:r>
      <w:r w:rsidRPr="00C62C42">
        <w:t>cronograma</w:t>
      </w:r>
      <w:r w:rsidRPr="00C62C42">
        <w:rPr>
          <w:spacing w:val="-6"/>
        </w:rPr>
        <w:t xml:space="preserve"> </w:t>
      </w:r>
      <w:r w:rsidRPr="00C62C42">
        <w:t>de</w:t>
      </w:r>
      <w:r w:rsidRPr="00C62C42">
        <w:rPr>
          <w:spacing w:val="-5"/>
        </w:rPr>
        <w:t xml:space="preserve"> </w:t>
      </w:r>
      <w:r w:rsidRPr="00C62C42">
        <w:t>pago</w:t>
      </w:r>
      <w:r w:rsidRPr="00C62C42">
        <w:rPr>
          <w:spacing w:val="-3"/>
        </w:rPr>
        <w:t xml:space="preserve"> </w:t>
      </w:r>
      <w:r w:rsidRPr="00C62C42">
        <w:t>establecido,</w:t>
      </w:r>
      <w:r w:rsidRPr="00C62C42">
        <w:rPr>
          <w:spacing w:val="-7"/>
        </w:rPr>
        <w:t xml:space="preserve"> </w:t>
      </w:r>
      <w:r w:rsidRPr="00C62C42">
        <w:t>ya</w:t>
      </w:r>
      <w:r w:rsidRPr="00C62C42">
        <w:rPr>
          <w:spacing w:val="-6"/>
        </w:rPr>
        <w:t xml:space="preserve"> </w:t>
      </w:r>
      <w:r w:rsidRPr="00C62C42">
        <w:t>que</w:t>
      </w:r>
      <w:r w:rsidRPr="00C62C42">
        <w:rPr>
          <w:spacing w:val="-5"/>
        </w:rPr>
        <w:t xml:space="preserve"> </w:t>
      </w:r>
      <w:r w:rsidRPr="00C62C42">
        <w:t>el</w:t>
      </w:r>
      <w:r w:rsidRPr="00C62C42">
        <w:rPr>
          <w:spacing w:val="-7"/>
        </w:rPr>
        <w:t xml:space="preserve"> </w:t>
      </w:r>
      <w:r w:rsidRPr="00C62C42">
        <w:t>no</w:t>
      </w:r>
      <w:r w:rsidRPr="00C62C42">
        <w:rPr>
          <w:spacing w:val="-10"/>
        </w:rPr>
        <w:t xml:space="preserve"> </w:t>
      </w:r>
      <w:r w:rsidRPr="00C62C42">
        <w:t>cobro</w:t>
      </w:r>
      <w:r w:rsidRPr="00C62C42">
        <w:rPr>
          <w:spacing w:val="-8"/>
        </w:rPr>
        <w:t xml:space="preserve"> </w:t>
      </w:r>
      <w:r w:rsidRPr="00C62C42">
        <w:t>consecutivo</w:t>
      </w:r>
      <w:r w:rsidRPr="00C62C42">
        <w:rPr>
          <w:spacing w:val="-6"/>
        </w:rPr>
        <w:t xml:space="preserve"> </w:t>
      </w:r>
      <w:r w:rsidRPr="00C62C42">
        <w:t>del</w:t>
      </w:r>
      <w:r w:rsidRPr="00C62C42">
        <w:rPr>
          <w:spacing w:val="-61"/>
        </w:rPr>
        <w:t xml:space="preserve">      </w:t>
      </w:r>
      <w:r w:rsidRPr="00C62C42">
        <w:rPr>
          <w:w w:val="95"/>
        </w:rPr>
        <w:t xml:space="preserve"> mismo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en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2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giros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genera el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bloqueo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del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programa, y de no subsanarse esta situación oportunamente puede conllevar la pérdida del derecho al subsidio.</w:t>
      </w:r>
    </w:p>
    <w:bookmarkEnd w:id="0"/>
    <w:p w14:paraId="65988CA8" w14:textId="77777777" w:rsidR="00020829" w:rsidRPr="00C62C42" w:rsidRDefault="00020829" w:rsidP="00020829">
      <w:pPr>
        <w:pStyle w:val="Textoindependiente"/>
        <w:tabs>
          <w:tab w:val="left" w:pos="8789"/>
        </w:tabs>
        <w:spacing w:before="2"/>
        <w:ind w:right="-567" w:firstLine="1702"/>
        <w:jc w:val="both"/>
      </w:pPr>
    </w:p>
    <w:p w14:paraId="2859014B" w14:textId="790F9CD6" w:rsidR="00020829" w:rsidRDefault="00020829" w:rsidP="00020829">
      <w:pPr>
        <w:pStyle w:val="Textoindependiente"/>
        <w:tabs>
          <w:tab w:val="left" w:pos="8789"/>
        </w:tabs>
        <w:spacing w:line="242" w:lineRule="auto"/>
        <w:ind w:right="-567"/>
        <w:jc w:val="both"/>
      </w:pPr>
      <w:r w:rsidRPr="00C62C42">
        <w:t>El</w:t>
      </w:r>
      <w:r w:rsidRPr="00C62C42">
        <w:rPr>
          <w:spacing w:val="-4"/>
        </w:rPr>
        <w:t xml:space="preserve"> </w:t>
      </w:r>
      <w:r w:rsidRPr="00C62C42">
        <w:t>listado</w:t>
      </w:r>
      <w:r w:rsidRPr="00C62C42">
        <w:rPr>
          <w:spacing w:val="-4"/>
        </w:rPr>
        <w:t xml:space="preserve"> </w:t>
      </w:r>
      <w:r w:rsidRPr="00C62C42">
        <w:t>de</w:t>
      </w:r>
      <w:r w:rsidRPr="00C62C42">
        <w:rPr>
          <w:spacing w:val="-3"/>
        </w:rPr>
        <w:t xml:space="preserve"> </w:t>
      </w:r>
      <w:r w:rsidRPr="00C62C42">
        <w:t>beneficiarios</w:t>
      </w:r>
      <w:r w:rsidRPr="00C62C42">
        <w:rPr>
          <w:spacing w:val="-4"/>
        </w:rPr>
        <w:t xml:space="preserve"> </w:t>
      </w:r>
      <w:r w:rsidRPr="00C62C42">
        <w:t>del</w:t>
      </w:r>
      <w:r w:rsidRPr="00C62C42">
        <w:rPr>
          <w:spacing w:val="-4"/>
        </w:rPr>
        <w:t xml:space="preserve"> </w:t>
      </w:r>
      <w:r w:rsidRPr="00C62C42">
        <w:t>Proyecto Subsidio Distrital para el Adulto Mayor</w:t>
      </w:r>
      <w:r w:rsidRPr="00C62C42">
        <w:rPr>
          <w:spacing w:val="-3"/>
        </w:rPr>
        <w:t xml:space="preserve"> </w:t>
      </w:r>
      <w:r w:rsidRPr="00C62C42">
        <w:t>que</w:t>
      </w:r>
      <w:r w:rsidRPr="00C62C42">
        <w:rPr>
          <w:spacing w:val="-3"/>
        </w:rPr>
        <w:t xml:space="preserve"> </w:t>
      </w:r>
      <w:r w:rsidRPr="00C62C42">
        <w:t>deben</w:t>
      </w:r>
      <w:r w:rsidRPr="00C62C42">
        <w:rPr>
          <w:spacing w:val="-5"/>
        </w:rPr>
        <w:t xml:space="preserve"> </w:t>
      </w:r>
      <w:r w:rsidRPr="00C62C42">
        <w:t>realizar</w:t>
      </w:r>
      <w:r w:rsidRPr="00C62C42">
        <w:rPr>
          <w:spacing w:val="-4"/>
        </w:rPr>
        <w:t xml:space="preserve"> </w:t>
      </w:r>
      <w:r w:rsidRPr="00C62C42">
        <w:t>el</w:t>
      </w:r>
      <w:r w:rsidRPr="00C62C42">
        <w:rPr>
          <w:spacing w:val="-6"/>
        </w:rPr>
        <w:t xml:space="preserve"> </w:t>
      </w:r>
      <w:r w:rsidRPr="00C62C42">
        <w:t>cobro</w:t>
      </w:r>
      <w:r w:rsidRPr="00C62C42">
        <w:rPr>
          <w:spacing w:val="-4"/>
        </w:rPr>
        <w:t xml:space="preserve"> </w:t>
      </w:r>
      <w:r w:rsidRPr="00C62C42">
        <w:t>en</w:t>
      </w:r>
      <w:r w:rsidRPr="00C62C42">
        <w:rPr>
          <w:spacing w:val="-3"/>
        </w:rPr>
        <w:t xml:space="preserve"> </w:t>
      </w:r>
      <w:r w:rsidRPr="00C62C42">
        <w:t>la</w:t>
      </w:r>
      <w:r w:rsidRPr="00C62C42">
        <w:rPr>
          <w:spacing w:val="-4"/>
        </w:rPr>
        <w:t xml:space="preserve"> </w:t>
      </w:r>
      <w:r w:rsidRPr="00C62C42">
        <w:t>nómina</w:t>
      </w:r>
      <w:r w:rsidRPr="00C62C42">
        <w:rPr>
          <w:spacing w:val="-60"/>
        </w:rPr>
        <w:t xml:space="preserve"> </w:t>
      </w:r>
      <w:r>
        <w:rPr>
          <w:spacing w:val="-60"/>
        </w:rPr>
        <w:t xml:space="preserve">  </w:t>
      </w:r>
      <w:r w:rsidRPr="003054BB">
        <w:t>de</w:t>
      </w:r>
      <w:r w:rsidRPr="003054BB">
        <w:rPr>
          <w:spacing w:val="-15"/>
        </w:rPr>
        <w:t xml:space="preserve"> </w:t>
      </w:r>
      <w:r w:rsidRPr="003054BB">
        <w:t>que se cancelar</w:t>
      </w:r>
      <w:r w:rsidR="001356A1">
        <w:t>á</w:t>
      </w:r>
      <w:r w:rsidRPr="003054BB">
        <w:t xml:space="preserve"> </w:t>
      </w:r>
      <w:r>
        <w:t>del</w:t>
      </w:r>
      <w:r w:rsidR="001356A1">
        <w:t xml:space="preserve"> </w:t>
      </w:r>
      <w:r w:rsidR="001356A1">
        <w:rPr>
          <w:b/>
          <w:bCs/>
        </w:rPr>
        <w:t>16</w:t>
      </w:r>
      <w:r>
        <w:rPr>
          <w:b/>
          <w:bCs/>
        </w:rPr>
        <w:t xml:space="preserve"> al </w:t>
      </w:r>
      <w:r w:rsidR="001356A1">
        <w:rPr>
          <w:b/>
          <w:bCs/>
        </w:rPr>
        <w:t>31</w:t>
      </w:r>
      <w:r>
        <w:rPr>
          <w:b/>
          <w:spacing w:val="-4"/>
        </w:rPr>
        <w:t xml:space="preserve"> de </w:t>
      </w:r>
      <w:r w:rsidR="0063291F">
        <w:rPr>
          <w:b/>
          <w:spacing w:val="-4"/>
        </w:rPr>
        <w:t>ju</w:t>
      </w:r>
      <w:r w:rsidR="001356A1">
        <w:rPr>
          <w:b/>
          <w:spacing w:val="-4"/>
        </w:rPr>
        <w:t>l</w:t>
      </w:r>
      <w:r w:rsidR="0063291F">
        <w:rPr>
          <w:b/>
          <w:spacing w:val="-4"/>
        </w:rPr>
        <w:t>io</w:t>
      </w:r>
      <w:r>
        <w:rPr>
          <w:b/>
          <w:spacing w:val="-4"/>
        </w:rPr>
        <w:t xml:space="preserve"> de 2024</w:t>
      </w:r>
      <w:r w:rsidR="001356A1">
        <w:rPr>
          <w:b/>
          <w:spacing w:val="-4"/>
        </w:rPr>
        <w:t>,</w:t>
      </w:r>
      <w:r>
        <w:rPr>
          <w:b/>
          <w:spacing w:val="-4"/>
        </w:rPr>
        <w:t xml:space="preserve"> </w:t>
      </w:r>
      <w:r w:rsidRPr="003654A0">
        <w:t>es</w:t>
      </w:r>
      <w:r w:rsidRPr="003654A0">
        <w:rPr>
          <w:spacing w:val="-15"/>
        </w:rPr>
        <w:t xml:space="preserve"> </w:t>
      </w:r>
      <w:r w:rsidRPr="003654A0">
        <w:t>el</w:t>
      </w:r>
      <w:r w:rsidRPr="00C62C42">
        <w:rPr>
          <w:spacing w:val="-15"/>
        </w:rPr>
        <w:t xml:space="preserve"> </w:t>
      </w:r>
      <w:r w:rsidRPr="00C62C42">
        <w:t>siguiente:</w:t>
      </w:r>
    </w:p>
    <w:p w14:paraId="7993622D" w14:textId="77777777" w:rsidR="00020829" w:rsidRDefault="00020829" w:rsidP="00020829">
      <w:pPr>
        <w:pStyle w:val="Textoindependiente"/>
        <w:tabs>
          <w:tab w:val="left" w:pos="8789"/>
        </w:tabs>
        <w:spacing w:line="242" w:lineRule="auto"/>
        <w:ind w:right="-567"/>
        <w:jc w:val="both"/>
      </w:pPr>
    </w:p>
    <w:p w14:paraId="262A4093" w14:textId="77777777" w:rsidR="00020829" w:rsidRDefault="00020829" w:rsidP="00020829">
      <w:pPr>
        <w:pStyle w:val="Textoindependiente"/>
        <w:tabs>
          <w:tab w:val="left" w:pos="8789"/>
        </w:tabs>
        <w:spacing w:line="242" w:lineRule="auto"/>
        <w:ind w:right="-567"/>
        <w:jc w:val="both"/>
      </w:pPr>
    </w:p>
    <w:tbl>
      <w:tblPr>
        <w:tblW w:w="8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500"/>
        <w:gridCol w:w="5360"/>
      </w:tblGrid>
      <w:tr w:rsidR="00C35937" w:rsidRPr="00C35937" w14:paraId="3A44D621" w14:textId="77777777" w:rsidTr="00C35937">
        <w:trPr>
          <w:trHeight w:val="300"/>
          <w:jc w:val="center"/>
        </w:trPr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A5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35937">
              <w:rPr>
                <w:rFonts w:ascii="Arial" w:hAnsi="Arial" w:cs="Arial"/>
                <w:b/>
                <w:bCs/>
                <w:szCs w:val="22"/>
              </w:rPr>
              <w:t>NRO.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65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35937">
              <w:rPr>
                <w:rFonts w:ascii="Arial" w:hAnsi="Arial" w:cs="Arial"/>
                <w:b/>
                <w:bCs/>
                <w:szCs w:val="22"/>
              </w:rPr>
              <w:t>CÉDULA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BC3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35937">
              <w:rPr>
                <w:rFonts w:ascii="Arial" w:hAnsi="Arial" w:cs="Arial"/>
                <w:b/>
                <w:bCs/>
                <w:szCs w:val="22"/>
              </w:rPr>
              <w:t>NOMBRES COMPLETOS</w:t>
            </w:r>
          </w:p>
        </w:tc>
      </w:tr>
      <w:tr w:rsidR="00C35937" w:rsidRPr="00C35937" w14:paraId="3B532C1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58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C78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839010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CF6B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JULIO ALFONSO CONTRERAS OTERO</w:t>
            </w:r>
          </w:p>
        </w:tc>
      </w:tr>
      <w:tr w:rsidR="00C35937" w:rsidRPr="00C35937" w14:paraId="6319797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24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63D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839949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891" w14:textId="4D764F63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EDILFREDO ALFONSO CASTRO DE LA HOZ</w:t>
            </w:r>
          </w:p>
        </w:tc>
      </w:tr>
      <w:tr w:rsidR="00C35937" w:rsidRPr="00C35937" w14:paraId="6EA372B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567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444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1762759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86A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CALIXTO DE JESUS MARTINEZ RODRIGUEZ</w:t>
            </w:r>
          </w:p>
        </w:tc>
      </w:tr>
      <w:tr w:rsidR="00C35937" w:rsidRPr="00C35937" w14:paraId="5C2E1AE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AFF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D24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2037051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BA1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MANUEL AUGUSTO CERVANTES VILLA</w:t>
            </w:r>
          </w:p>
        </w:tc>
      </w:tr>
      <w:tr w:rsidR="00C35937" w:rsidRPr="00C35937" w14:paraId="53F04FC9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6D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D1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2737982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23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MIGUEL ENRIQUE HERNANDEZ LUNA</w:t>
            </w:r>
          </w:p>
        </w:tc>
      </w:tr>
      <w:tr w:rsidR="00C35937" w:rsidRPr="00C35937" w14:paraId="7880FBB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C08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50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3687848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4D6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HECTOR PEREZ OJEDA</w:t>
            </w:r>
          </w:p>
        </w:tc>
      </w:tr>
      <w:tr w:rsidR="00C35937" w:rsidRPr="00C35937" w14:paraId="383B8CB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0F9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0C2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3700576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5C9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GABRIEL AUGUSTO PERTUZ CARRILLO</w:t>
            </w:r>
          </w:p>
        </w:tc>
      </w:tr>
      <w:tr w:rsidR="00C35937" w:rsidRPr="00C35937" w14:paraId="7E10DDE9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EDD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963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3736035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784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ROBERTO ENRIQUE OROZCO DUQUE</w:t>
            </w:r>
          </w:p>
        </w:tc>
      </w:tr>
      <w:tr w:rsidR="00C35937" w:rsidRPr="00C35937" w14:paraId="5D19515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3FD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C8E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3748915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85A1" w14:textId="4A7AC668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JOSE ARMANDO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TORRENEGRA   ROJANO </w:t>
            </w:r>
          </w:p>
        </w:tc>
      </w:tr>
      <w:tr w:rsidR="00C35937" w:rsidRPr="00C35937" w14:paraId="560CE7C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CD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CD1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4026695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647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FELIX MANUEL RODRIGUEZ PUERTA</w:t>
            </w:r>
          </w:p>
        </w:tc>
      </w:tr>
      <w:tr w:rsidR="00C35937" w:rsidRPr="00C35937" w14:paraId="4F0A244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A5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FA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5003672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B09" w14:textId="04B777C0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OLADIS SARMIENTO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BERMEJO</w:t>
            </w:r>
          </w:p>
        </w:tc>
      </w:tr>
      <w:tr w:rsidR="00C35937" w:rsidRPr="00C35937" w14:paraId="6D0BD14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BA1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FFB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5013123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DC0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ROBINSO TORRES CADEMA</w:t>
            </w:r>
          </w:p>
        </w:tc>
      </w:tr>
      <w:tr w:rsidR="00C35937" w:rsidRPr="00C35937" w14:paraId="20BD29E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D3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E18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5024931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146C" w14:textId="0F6BB91C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JORGE MORON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PEÑA</w:t>
            </w:r>
          </w:p>
        </w:tc>
      </w:tr>
      <w:tr w:rsidR="00C35937" w:rsidRPr="00C35937" w14:paraId="7350CE5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803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249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5073690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E206" w14:textId="1DD493F1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ROBINSON RIVERA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OJEDA</w:t>
            </w:r>
          </w:p>
        </w:tc>
      </w:tr>
      <w:tr w:rsidR="00C35937" w:rsidRPr="00C35937" w14:paraId="3FD835A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C78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A9D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5088190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794C" w14:textId="481549FC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RICARDO UBALDO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CAMACHO SALGADO</w:t>
            </w:r>
          </w:p>
        </w:tc>
      </w:tr>
      <w:tr w:rsidR="00C35937" w:rsidRPr="00C35937" w14:paraId="2905F08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D1E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97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5159053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889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MIGUEL ANTONIO MEJIA BOGATO</w:t>
            </w:r>
          </w:p>
        </w:tc>
      </w:tr>
      <w:tr w:rsidR="00C35937" w:rsidRPr="00C35937" w14:paraId="14C9F76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3A5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160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6577468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9B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ROSENDO JOSE BUELVAS ESPITIA</w:t>
            </w:r>
          </w:p>
        </w:tc>
      </w:tr>
      <w:tr w:rsidR="00C35937" w:rsidRPr="00C35937" w14:paraId="53B253C9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DA2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D86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6876721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8C8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JUAN ALBERTO LOPEZ FUNIELES</w:t>
            </w:r>
          </w:p>
        </w:tc>
      </w:tr>
      <w:tr w:rsidR="00C35937" w:rsidRPr="00C35937" w14:paraId="771E442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350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7F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7404295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0BB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JULIO RAFAEL GUTIERREZ ACOSTA </w:t>
            </w:r>
          </w:p>
        </w:tc>
      </w:tr>
      <w:tr w:rsidR="00C35937" w:rsidRPr="00C35937" w14:paraId="2671847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549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4A7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7408533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7A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NICOLAS MIGUEL GOMEZ PEDRAZA </w:t>
            </w:r>
          </w:p>
        </w:tc>
      </w:tr>
      <w:tr w:rsidR="00C35937" w:rsidRPr="00C35937" w14:paraId="36B3137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86E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11E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7415741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BD9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FELIPE CARET CASTRO JUVINAO</w:t>
            </w:r>
          </w:p>
        </w:tc>
      </w:tr>
      <w:tr w:rsidR="00C35937" w:rsidRPr="00C35937" w14:paraId="4373225A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718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FB1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7417717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D5D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ULISES MANUEL CUETO MARTELO</w:t>
            </w:r>
          </w:p>
        </w:tc>
      </w:tr>
      <w:tr w:rsidR="00C35937" w:rsidRPr="00C35937" w14:paraId="6114F71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B0D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C8E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7433042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501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VICTOR JULIO SANTANA SANCHEZ</w:t>
            </w:r>
          </w:p>
        </w:tc>
      </w:tr>
      <w:tr w:rsidR="00C35937" w:rsidRPr="00C35937" w14:paraId="77AA631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EB0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B7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7433623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66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DAVID EDUARDO ESCALONA CHAMORRO </w:t>
            </w:r>
          </w:p>
        </w:tc>
      </w:tr>
      <w:tr w:rsidR="00C35937" w:rsidRPr="00C35937" w14:paraId="126E272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CD8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B1F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7434816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0A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RODOLFO MANUEL AMELL REDONDO </w:t>
            </w:r>
          </w:p>
        </w:tc>
      </w:tr>
      <w:tr w:rsidR="00C35937" w:rsidRPr="00C35937" w14:paraId="4A6C5D6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C76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668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7450869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0889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JOSE DANIEL ATENCIO BERRIO</w:t>
            </w:r>
          </w:p>
        </w:tc>
      </w:tr>
      <w:tr w:rsidR="00C35937" w:rsidRPr="00C35937" w14:paraId="6BB8447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53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77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7452861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412D" w14:textId="47D7F115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GONZALO CERA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CONTRERAS</w:t>
            </w:r>
          </w:p>
        </w:tc>
      </w:tr>
      <w:tr w:rsidR="00C35937" w:rsidRPr="00C35937" w14:paraId="11D67DF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A9B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216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7456230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EA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ALFONSO JOSE ROVIRA MEYER</w:t>
            </w:r>
          </w:p>
        </w:tc>
      </w:tr>
      <w:tr w:rsidR="00C35937" w:rsidRPr="00C35937" w14:paraId="47A8368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3C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82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7471793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AC8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JAIRO ENRIQUE MALDONADO MARQUEZ</w:t>
            </w:r>
          </w:p>
        </w:tc>
      </w:tr>
      <w:tr w:rsidR="00C35937" w:rsidRPr="00C35937" w14:paraId="07D09A0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81D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B49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7478906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05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LINCONL FALS ALBOR</w:t>
            </w:r>
          </w:p>
        </w:tc>
      </w:tr>
      <w:tr w:rsidR="00C35937" w:rsidRPr="00C35937" w14:paraId="0792458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85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3D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7480452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AED" w14:textId="75A6193A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ORLANDO </w:t>
            </w:r>
            <w:r w:rsidR="00D73E14" w:rsidRPr="00C35937">
              <w:rPr>
                <w:rFonts w:cs="Calibri"/>
                <w:sz w:val="24"/>
                <w:szCs w:val="24"/>
              </w:rPr>
              <w:t>ENRIQUE DIAZ</w:t>
            </w:r>
            <w:r w:rsidRPr="00C35937">
              <w:rPr>
                <w:rFonts w:cs="Calibri"/>
                <w:sz w:val="24"/>
                <w:szCs w:val="24"/>
              </w:rPr>
              <w:t xml:space="preserve"> ELLEZ</w:t>
            </w:r>
          </w:p>
        </w:tc>
      </w:tr>
      <w:tr w:rsidR="00C35937" w:rsidRPr="00C35937" w14:paraId="0D932A6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422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F61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7481049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7A7F" w14:textId="4F349329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LUIS COLLANTES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CAVIEDES</w:t>
            </w:r>
          </w:p>
        </w:tc>
      </w:tr>
      <w:tr w:rsidR="00C35937" w:rsidRPr="00C35937" w14:paraId="0B3FA49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E00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FC2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8214991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758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JUVENTINO RODRIGUEZ MUÑOZ</w:t>
            </w:r>
          </w:p>
        </w:tc>
      </w:tr>
      <w:tr w:rsidR="00C35937" w:rsidRPr="00C35937" w14:paraId="54F07E8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76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7E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8509112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20C1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CARLOS MANUEL ACOSTA PACHECO</w:t>
            </w:r>
          </w:p>
        </w:tc>
      </w:tr>
      <w:tr w:rsidR="00C35937" w:rsidRPr="00C35937" w14:paraId="4830A7E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8E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699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8664946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9BE1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ALVARO ANTONIO PINEDA VILLA</w:t>
            </w:r>
          </w:p>
        </w:tc>
      </w:tr>
      <w:tr w:rsidR="00C35937" w:rsidRPr="00C35937" w14:paraId="18EA9B9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413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7E1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8665126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C5F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GABRIEL JIMENEZ DONADO</w:t>
            </w:r>
          </w:p>
        </w:tc>
      </w:tr>
      <w:tr w:rsidR="00C35937" w:rsidRPr="00C35937" w14:paraId="6EF53FD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FA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8C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8668296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C9C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LACIDES TORRES GARCIA </w:t>
            </w:r>
          </w:p>
        </w:tc>
      </w:tr>
      <w:tr w:rsidR="00C35937" w:rsidRPr="00C35937" w14:paraId="4FC6A94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20A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B45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8668400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F368" w14:textId="730D00C5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DANILO </w:t>
            </w:r>
            <w:r w:rsidR="00D73E14" w:rsidRPr="00C35937">
              <w:rPr>
                <w:rFonts w:cs="Calibri"/>
                <w:sz w:val="24"/>
                <w:szCs w:val="24"/>
              </w:rPr>
              <w:t>IVAN JIMENEZ</w:t>
            </w:r>
            <w:r w:rsidRPr="00C35937">
              <w:rPr>
                <w:rFonts w:cs="Calibri"/>
                <w:sz w:val="24"/>
                <w:szCs w:val="24"/>
              </w:rPr>
              <w:t xml:space="preserve"> CASTELLANOS</w:t>
            </w:r>
          </w:p>
        </w:tc>
      </w:tr>
      <w:tr w:rsidR="00C35937" w:rsidRPr="00C35937" w14:paraId="24939FD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1A7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B22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8673390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09D" w14:textId="3844C03E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ERNESTO JARAMILLO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GUTIERREZ</w:t>
            </w:r>
          </w:p>
        </w:tc>
      </w:tr>
      <w:tr w:rsidR="00C35937" w:rsidRPr="00C35937" w14:paraId="11C8FE8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44D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724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8673403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D2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ELIECER JOSE DELEON OROZCO</w:t>
            </w:r>
          </w:p>
        </w:tc>
      </w:tr>
      <w:tr w:rsidR="00C35937" w:rsidRPr="00C35937" w14:paraId="44AD0ED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B6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0FB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8679454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AB44" w14:textId="68D45100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JAIRO PADILLA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ECHEVERRY</w:t>
            </w:r>
          </w:p>
        </w:tc>
      </w:tr>
      <w:tr w:rsidR="00C35937" w:rsidRPr="00C35937" w14:paraId="249EA6D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393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8E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8681569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B2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MISAEL DE JESUS PANTOJA ANILLO</w:t>
            </w:r>
          </w:p>
        </w:tc>
      </w:tr>
      <w:tr w:rsidR="00C35937" w:rsidRPr="00C35937" w14:paraId="1F257CB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3F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FD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8685572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024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EDIBERTO CATALAN DURAN </w:t>
            </w:r>
          </w:p>
        </w:tc>
      </w:tr>
      <w:tr w:rsidR="00C35937" w:rsidRPr="00C35937" w14:paraId="4A9CA62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363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CFD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8686202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3804" w14:textId="598D9E3A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EDUARDO RIVILLAS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JOAQUIN</w:t>
            </w:r>
          </w:p>
        </w:tc>
      </w:tr>
      <w:tr w:rsidR="00C35937" w:rsidRPr="00C35937" w14:paraId="5F630CC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0E1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FF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8690882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6791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CARLOS ARTURO ARIAS ALEE</w:t>
            </w:r>
          </w:p>
        </w:tc>
      </w:tr>
      <w:tr w:rsidR="00C35937" w:rsidRPr="00C35937" w14:paraId="7CAFAD8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05B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D62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8703731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CD3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JUAN MANUEL BADILLO MARQUEZ</w:t>
            </w:r>
          </w:p>
        </w:tc>
      </w:tr>
      <w:tr w:rsidR="00C35937" w:rsidRPr="00C35937" w14:paraId="1B19884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86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7F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8751905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FD4F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JOSE FERNANDO LOPEZ POLO</w:t>
            </w:r>
          </w:p>
        </w:tc>
      </w:tr>
      <w:tr w:rsidR="00C35937" w:rsidRPr="00C35937" w14:paraId="7EBFAF7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F28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96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8754892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FCA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ARIEL RIQUELME GUZMAN</w:t>
            </w:r>
          </w:p>
        </w:tc>
      </w:tr>
      <w:tr w:rsidR="00C35937" w:rsidRPr="00C35937" w14:paraId="37C708C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55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632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9129830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492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MANUEL RETAMOZA RAMOS </w:t>
            </w:r>
          </w:p>
        </w:tc>
      </w:tr>
      <w:tr w:rsidR="00C35937" w:rsidRPr="00C35937" w14:paraId="79BC9E8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F4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54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12722700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166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LEONARDO ANTONIO ZARATE </w:t>
            </w:r>
          </w:p>
        </w:tc>
      </w:tr>
      <w:tr w:rsidR="00C35937" w:rsidRPr="00C35937" w14:paraId="726D4A6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23E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81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13370778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6700" w14:textId="65670007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ARGEMIRO FLOREZ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ARO</w:t>
            </w:r>
          </w:p>
        </w:tc>
      </w:tr>
      <w:tr w:rsidR="00C35937" w:rsidRPr="00C35937" w14:paraId="1B1A4489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743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F09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16628587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BAC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LUIS ANGEL RIOS BEDOYA</w:t>
            </w:r>
          </w:p>
        </w:tc>
      </w:tr>
      <w:tr w:rsidR="00C35937" w:rsidRPr="00C35937" w14:paraId="1971E4A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EB1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CA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17805676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285B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MARCOS FIDEL DAZA BARROS</w:t>
            </w:r>
          </w:p>
        </w:tc>
      </w:tr>
      <w:tr w:rsidR="00C35937" w:rsidRPr="00C35937" w14:paraId="026A143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B4D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D7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19052649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C53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IVAN FERNANDO DELGADO SACCONE</w:t>
            </w:r>
          </w:p>
        </w:tc>
      </w:tr>
      <w:tr w:rsidR="00C35937" w:rsidRPr="00C35937" w14:paraId="6222D3B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326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69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22227965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6C9F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ANA RUBIELA MONTOYA AGUDELO</w:t>
            </w:r>
          </w:p>
        </w:tc>
      </w:tr>
      <w:tr w:rsidR="00C35937" w:rsidRPr="00C35937" w14:paraId="2B9F338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306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E0B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22270529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A07B" w14:textId="2CABBB6A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TERESITA DELAHOZ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ACUÑA</w:t>
            </w:r>
          </w:p>
        </w:tc>
      </w:tr>
      <w:tr w:rsidR="00C35937" w:rsidRPr="00C35937" w14:paraId="7613C43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9C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B6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22295266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76D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JUANA MARIA POLO DE BERROCAL</w:t>
            </w:r>
          </w:p>
        </w:tc>
      </w:tr>
      <w:tr w:rsidR="00C35937" w:rsidRPr="00C35937" w14:paraId="13CD376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5A3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703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22295443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69B7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LIGIA GARAY DE ZARZA</w:t>
            </w:r>
          </w:p>
        </w:tc>
      </w:tr>
      <w:tr w:rsidR="00C35937" w:rsidRPr="00C35937" w14:paraId="430FE7E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F41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B40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22299636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47B0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CECILIA JESUS HERRERA DE LA HOZ </w:t>
            </w:r>
          </w:p>
        </w:tc>
      </w:tr>
      <w:tr w:rsidR="00C35937" w:rsidRPr="00C35937" w14:paraId="7ED0612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69C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F83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22321273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2D6B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SONIA DE LA TORRE DE TERAN</w:t>
            </w:r>
          </w:p>
        </w:tc>
      </w:tr>
      <w:tr w:rsidR="00C35937" w:rsidRPr="00C35937" w14:paraId="35D2A6E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63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7E0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22355082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854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CARMEN CECILIA CONEO DE PIMIENTO</w:t>
            </w:r>
          </w:p>
        </w:tc>
      </w:tr>
      <w:tr w:rsidR="00C35937" w:rsidRPr="00C35937" w14:paraId="094001D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B94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48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22357469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FE0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VILMA CANDELARIA POLO ZUÑIGA</w:t>
            </w:r>
          </w:p>
        </w:tc>
      </w:tr>
      <w:tr w:rsidR="00C35937" w:rsidRPr="00C35937" w14:paraId="37F8FEF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C6B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DE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22358036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B66C" w14:textId="18D5ECD4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CARA BENAVIDES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OROZCO</w:t>
            </w:r>
          </w:p>
        </w:tc>
      </w:tr>
      <w:tr w:rsidR="00C35937" w:rsidRPr="00C35937" w14:paraId="29A4C03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AC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0D4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22363201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B2C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NURIS ESTHER JULIO CABARCAS </w:t>
            </w:r>
          </w:p>
        </w:tc>
      </w:tr>
      <w:tr w:rsidR="00C35937" w:rsidRPr="00C35937" w14:paraId="6D0D90F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70E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FCC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22368093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1961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CARA ESMERALDA SANCHEZ CASTAÑO</w:t>
            </w:r>
          </w:p>
        </w:tc>
      </w:tr>
      <w:tr w:rsidR="00C35937" w:rsidRPr="00C35937" w14:paraId="7547855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BE0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C6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22373053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70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YUDIS MARIA RAMOS LARA</w:t>
            </w:r>
          </w:p>
        </w:tc>
      </w:tr>
      <w:tr w:rsidR="00C35937" w:rsidRPr="00C35937" w14:paraId="1A6BAE3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4D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E43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22374794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FB5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JOSEFINA SEGUNDA SERGE VARELA</w:t>
            </w:r>
          </w:p>
        </w:tc>
      </w:tr>
      <w:tr w:rsidR="00C35937" w:rsidRPr="00C35937" w14:paraId="4095983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E2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C0A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22375515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7887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ANA MARIA CANTILLO VILARO</w:t>
            </w:r>
          </w:p>
        </w:tc>
      </w:tr>
      <w:tr w:rsidR="00C35937" w:rsidRPr="00C35937" w14:paraId="2AED2F5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CF7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A8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22395867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40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KISTINA ISABEL ANGULO BALLESTERO</w:t>
            </w:r>
          </w:p>
        </w:tc>
      </w:tr>
      <w:tr w:rsidR="00C35937" w:rsidRPr="00C35937" w14:paraId="0A756E5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D80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5FA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22408124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B2C" w14:textId="16440338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ESPERANZA RODRIGUEZ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PARRA</w:t>
            </w:r>
          </w:p>
        </w:tc>
      </w:tr>
      <w:tr w:rsidR="00C35937" w:rsidRPr="00C35937" w14:paraId="5A71723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BD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3D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22410644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CA7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LEDIS ENILDA TOBIAS VASQUEZ</w:t>
            </w:r>
          </w:p>
        </w:tc>
      </w:tr>
      <w:tr w:rsidR="00C35937" w:rsidRPr="00C35937" w14:paraId="539AF61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C36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5CC" w14:textId="77777777" w:rsidR="00C35937" w:rsidRPr="00D73E14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73E14">
              <w:rPr>
                <w:rFonts w:cs="Calibri"/>
                <w:sz w:val="24"/>
                <w:szCs w:val="24"/>
              </w:rPr>
              <w:t>22412167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7316" w14:textId="77777777" w:rsidR="00C35937" w:rsidRPr="00D73E14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73E14">
              <w:rPr>
                <w:rFonts w:cs="Calibri"/>
                <w:sz w:val="24"/>
                <w:szCs w:val="24"/>
              </w:rPr>
              <w:t>JULIA NURYS BUSTAMANTE DE TORRES</w:t>
            </w:r>
          </w:p>
        </w:tc>
      </w:tr>
      <w:tr w:rsidR="00C35937" w:rsidRPr="00C35937" w14:paraId="6A248D3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E90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0B8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22414151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1CF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CARMEN ROSA LOPEZ GALVIS</w:t>
            </w:r>
          </w:p>
        </w:tc>
      </w:tr>
      <w:tr w:rsidR="00C35937" w:rsidRPr="00C35937" w14:paraId="70C0003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747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9C6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22415411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EFB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ESTHER MARIA LEDESMA DE CERKIS</w:t>
            </w:r>
          </w:p>
        </w:tc>
      </w:tr>
      <w:tr w:rsidR="00C35937" w:rsidRPr="00C35937" w14:paraId="3C658DE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3BC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66F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22415418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62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BETTY ELENA SALAS DE ESPINOSA </w:t>
            </w:r>
          </w:p>
        </w:tc>
      </w:tr>
      <w:tr w:rsidR="00C35937" w:rsidRPr="00C35937" w14:paraId="413DEAE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07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84E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22420405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88C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ADELAIDA ORTEGA DE ESCOBAR </w:t>
            </w:r>
          </w:p>
        </w:tc>
      </w:tr>
      <w:tr w:rsidR="00C35937" w:rsidRPr="00C35937" w14:paraId="70396BD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B5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F03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22427025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1577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EDITH ESTHER FONTALVO HERNANDEZ</w:t>
            </w:r>
          </w:p>
        </w:tc>
      </w:tr>
      <w:tr w:rsidR="00C35937" w:rsidRPr="00C35937" w14:paraId="198D139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46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A4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22427928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AD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ELVIA ROSA CHACON GARCIA</w:t>
            </w:r>
          </w:p>
        </w:tc>
      </w:tr>
      <w:tr w:rsidR="00C35937" w:rsidRPr="00C35937" w14:paraId="41BC70B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42E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07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22428270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A9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CARMEN ELENA VANEGAS ACUÑA</w:t>
            </w:r>
          </w:p>
        </w:tc>
      </w:tr>
      <w:tr w:rsidR="00C35937" w:rsidRPr="00C35937" w14:paraId="144F5F7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A5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43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22429807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B339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ZULLY ESTHER TABORDA DE PEREZ</w:t>
            </w:r>
          </w:p>
        </w:tc>
      </w:tr>
      <w:tr w:rsidR="00C35937" w:rsidRPr="00C35937" w14:paraId="55C8FD9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05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C16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22430977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44B0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ISABEL HERNANDEZ DIAZ</w:t>
            </w:r>
          </w:p>
        </w:tc>
      </w:tr>
      <w:tr w:rsidR="00C35937" w:rsidRPr="00C35937" w14:paraId="3BFB0205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41A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700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22431791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734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EDITH MARIA SIMANCAS RAMOS</w:t>
            </w:r>
          </w:p>
        </w:tc>
      </w:tr>
      <w:tr w:rsidR="00C35937" w:rsidRPr="00C35937" w14:paraId="41C89DE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5F7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514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22434148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9E8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LUDIS DEL KISTO MARTINEZ CANTILLO</w:t>
            </w:r>
          </w:p>
        </w:tc>
      </w:tr>
      <w:tr w:rsidR="00C35937" w:rsidRPr="00C35937" w14:paraId="08B19C0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1F2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2C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22435382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4C0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NELLY ESTHER VALENCIA CORONEL</w:t>
            </w:r>
          </w:p>
        </w:tc>
      </w:tr>
      <w:tr w:rsidR="00C35937" w:rsidRPr="00C35937" w14:paraId="3DDE92C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F52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20D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22435471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1B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RAMONA SALGADO PADILLA</w:t>
            </w:r>
          </w:p>
        </w:tc>
      </w:tr>
      <w:tr w:rsidR="00C35937" w:rsidRPr="00C35937" w14:paraId="4133B61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0F0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86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22500595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3F65" w14:textId="00812F9D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MARITZA LIBREROS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TORRES</w:t>
            </w:r>
          </w:p>
        </w:tc>
      </w:tr>
      <w:tr w:rsidR="00C35937" w:rsidRPr="00C35937" w14:paraId="5E2C49A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D9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B91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22543722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921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LUZ ISMENIA SANDOVAL FONTALVO</w:t>
            </w:r>
          </w:p>
        </w:tc>
      </w:tr>
      <w:tr w:rsidR="00C35937" w:rsidRPr="00C35937" w14:paraId="41E0B2C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3EA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471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22580550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F117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MARLENE ISABEL JIMENEZ ULLOA</w:t>
            </w:r>
          </w:p>
        </w:tc>
      </w:tr>
      <w:tr w:rsidR="00C35937" w:rsidRPr="00C35937" w14:paraId="07392A3A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872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CD3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22726246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D190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SARA NAVARRO MOLINA</w:t>
            </w:r>
          </w:p>
        </w:tc>
      </w:tr>
      <w:tr w:rsidR="00C35937" w:rsidRPr="00C35937" w14:paraId="51EF0E95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4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CEE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22926621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E6F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CARMEN EDITH SOLORZANO VILLADIEGO</w:t>
            </w:r>
          </w:p>
        </w:tc>
      </w:tr>
      <w:tr w:rsidR="00C35937" w:rsidRPr="00C35937" w14:paraId="229ED60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523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A3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22930094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99D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LEONOR MARIA GARCIA TREJO</w:t>
            </w:r>
          </w:p>
        </w:tc>
      </w:tr>
      <w:tr w:rsidR="00C35937" w:rsidRPr="00C35937" w14:paraId="2D3CE28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4C2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221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23018216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002F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BERTA JULIA CONTREAS DE RODRIGUEZ</w:t>
            </w:r>
          </w:p>
        </w:tc>
      </w:tr>
      <w:tr w:rsidR="00C35937" w:rsidRPr="00C35937" w14:paraId="3D4A6BE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BAD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CE1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23022540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7DB0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DELIA ROSA CAREY PEÑA</w:t>
            </w:r>
          </w:p>
        </w:tc>
      </w:tr>
      <w:tr w:rsidR="00C35937" w:rsidRPr="00C35937" w14:paraId="223C51E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5CA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E2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23053147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8D2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AUXILIADORA GARRIDO CONTRERAS</w:t>
            </w:r>
          </w:p>
        </w:tc>
      </w:tr>
      <w:tr w:rsidR="00C35937" w:rsidRPr="00C35937" w14:paraId="424CFA3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E59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CD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23139115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548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ARCENIA BUSTOS DE MARTINEZ </w:t>
            </w:r>
          </w:p>
        </w:tc>
      </w:tr>
      <w:tr w:rsidR="00C35937" w:rsidRPr="00C35937" w14:paraId="71C4E19A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DFC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C04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24709133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BF6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OLGA MARIA MORALES MORENO</w:t>
            </w:r>
          </w:p>
        </w:tc>
      </w:tr>
      <w:tr w:rsidR="00C35937" w:rsidRPr="00C35937" w14:paraId="4857511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59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8F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25897289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8FF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AUXILIADORA RODRIGUEZ MENDEZ</w:t>
            </w:r>
          </w:p>
        </w:tc>
      </w:tr>
      <w:tr w:rsidR="00C35937" w:rsidRPr="00C35937" w14:paraId="08D9BA8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BF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74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25954578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DC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JUDITH DEL CARMEN JATTIN IBAÑEZ</w:t>
            </w:r>
          </w:p>
        </w:tc>
      </w:tr>
      <w:tr w:rsidR="00C35937" w:rsidRPr="00C35937" w14:paraId="2F2A5C8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849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2C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26028408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01E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MARTHA ELENA DIAZ ORTEGA</w:t>
            </w:r>
          </w:p>
        </w:tc>
      </w:tr>
      <w:tr w:rsidR="00C35937" w:rsidRPr="00C35937" w14:paraId="78BFCBD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7B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F0A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26706483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DF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YOLANDA CATALINA RODRIGUEZ LOPEZ </w:t>
            </w:r>
          </w:p>
        </w:tc>
      </w:tr>
      <w:tr w:rsidR="00C35937" w:rsidRPr="00C35937" w14:paraId="67657315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BE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771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26833176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0D7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BELISA BEATRIZ VALENCIA CERVANTES</w:t>
            </w:r>
          </w:p>
        </w:tc>
      </w:tr>
      <w:tr w:rsidR="00C35937" w:rsidRPr="00C35937" w14:paraId="60992EA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93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5AE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26852218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1C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GERTRUDIS MARIA ACOSTA DE CABARCA</w:t>
            </w:r>
          </w:p>
        </w:tc>
      </w:tr>
      <w:tr w:rsidR="00C35937" w:rsidRPr="00C35937" w14:paraId="5E3A5C0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F0E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8B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26879933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909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DE LA KUZ ACOSTA ORDOÑEZ</w:t>
            </w:r>
          </w:p>
        </w:tc>
      </w:tr>
      <w:tr w:rsidR="00C35937" w:rsidRPr="00C35937" w14:paraId="5726D40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3F5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C2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27656694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8596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ESTHER HIZA DE SANTIAGO</w:t>
            </w:r>
          </w:p>
        </w:tc>
      </w:tr>
      <w:tr w:rsidR="00C35937" w:rsidRPr="00C35937" w14:paraId="488B3B6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F2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F3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28835701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E05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VIRGINIA RAMIREZ LOPEZ</w:t>
            </w:r>
          </w:p>
        </w:tc>
      </w:tr>
      <w:tr w:rsidR="00C35937" w:rsidRPr="00C35937" w14:paraId="7E980CC5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F22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639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29743014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BC8" w14:textId="2DF24D2B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MIRIAN LONDOÑO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DE CARDONA</w:t>
            </w:r>
          </w:p>
        </w:tc>
      </w:tr>
      <w:tr w:rsidR="00C35937" w:rsidRPr="00C35937" w14:paraId="4D961A0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EEF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FD8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30646719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EE2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DELFINA DEL CARMEN ANAYA GOMEZ</w:t>
            </w:r>
          </w:p>
        </w:tc>
      </w:tr>
      <w:tr w:rsidR="00C35937" w:rsidRPr="00C35937" w14:paraId="4CD0203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44A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7B4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30685047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829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JOSEFA ANTONIA RAMOS PEREZ</w:t>
            </w:r>
          </w:p>
        </w:tc>
      </w:tr>
      <w:tr w:rsidR="00C35937" w:rsidRPr="00C35937" w14:paraId="1D6804A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2A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035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31006327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E13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OLGA AVILA CONTRERAS</w:t>
            </w:r>
          </w:p>
        </w:tc>
      </w:tr>
      <w:tr w:rsidR="00C35937" w:rsidRPr="00C35937" w14:paraId="1669751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F53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9B7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32619889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06B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MIRIAM ESTELA CARBONO MARTINEZ</w:t>
            </w:r>
          </w:p>
        </w:tc>
      </w:tr>
      <w:tr w:rsidR="00C35937" w:rsidRPr="00C35937" w14:paraId="6B76222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295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43A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32620144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441" w14:textId="379971B2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STELLA MILLARES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HERRERA</w:t>
            </w:r>
          </w:p>
        </w:tc>
      </w:tr>
      <w:tr w:rsidR="00C35937" w:rsidRPr="00C35937" w14:paraId="18B4C1D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58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84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32625843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CA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ILSE DEL SOCORRO ROMERO BUELVAS</w:t>
            </w:r>
          </w:p>
        </w:tc>
      </w:tr>
      <w:tr w:rsidR="00C35937" w:rsidRPr="00C35937" w14:paraId="511DC04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6F8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60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32626703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C3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MARINA GARCIA DE </w:t>
            </w:r>
            <w:proofErr w:type="spellStart"/>
            <w:r w:rsidRPr="00C35937">
              <w:rPr>
                <w:rFonts w:cs="Calibri"/>
                <w:sz w:val="24"/>
                <w:szCs w:val="24"/>
              </w:rPr>
              <w:t>DE</w:t>
            </w:r>
            <w:proofErr w:type="spellEnd"/>
            <w:r w:rsidRPr="00C35937">
              <w:rPr>
                <w:rFonts w:cs="Calibri"/>
                <w:sz w:val="24"/>
                <w:szCs w:val="24"/>
              </w:rPr>
              <w:t xml:space="preserve"> LA PUENTE </w:t>
            </w:r>
          </w:p>
        </w:tc>
      </w:tr>
      <w:tr w:rsidR="00C35937" w:rsidRPr="00C35937" w14:paraId="3841BA9A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47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11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32638892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35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JANETH ISABEL SANTANA SANCHEZ</w:t>
            </w:r>
          </w:p>
        </w:tc>
      </w:tr>
      <w:tr w:rsidR="00C35937" w:rsidRPr="00C35937" w14:paraId="75E15C0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70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55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32641625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F12" w14:textId="131EA65E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ORTIZ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MERCADO</w:t>
            </w:r>
          </w:p>
        </w:tc>
      </w:tr>
      <w:tr w:rsidR="00C35937" w:rsidRPr="00C35937" w14:paraId="17B736B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F4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E53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32653767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5C2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PETRONA CELESTINA CANTILLO GARCÍA</w:t>
            </w:r>
          </w:p>
        </w:tc>
      </w:tr>
      <w:tr w:rsidR="00C35937" w:rsidRPr="00C35937" w14:paraId="30E510B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DFF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10D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32673330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93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NANCY ESTHER GARCIA DE SUAREZ</w:t>
            </w:r>
          </w:p>
        </w:tc>
      </w:tr>
      <w:tr w:rsidR="00C35937" w:rsidRPr="00C35937" w14:paraId="3A33991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FC1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CD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32675025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3BE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ROSARIO DEL CARMEN NOVOA DE GUTIERREZ</w:t>
            </w:r>
          </w:p>
        </w:tc>
      </w:tr>
      <w:tr w:rsidR="00C35937" w:rsidRPr="00C35937" w14:paraId="274D034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BE5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8F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32681258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EFF9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ROSA ESTHER BENAVIDES BATISTA </w:t>
            </w:r>
          </w:p>
        </w:tc>
      </w:tr>
      <w:tr w:rsidR="00C35937" w:rsidRPr="00C35937" w14:paraId="31DBFB4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13E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0C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32681471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9E4F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ELVIRA ELENA VERGARA MEZA</w:t>
            </w:r>
          </w:p>
        </w:tc>
      </w:tr>
      <w:tr w:rsidR="00C35937" w:rsidRPr="00C35937" w14:paraId="7BA2010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2CE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910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32688432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727E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VIRGILIA DEL SOCORRO MARRIAGA RAMOS</w:t>
            </w:r>
          </w:p>
        </w:tc>
      </w:tr>
      <w:tr w:rsidR="00C35937" w:rsidRPr="00C35937" w14:paraId="40E9769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08D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23A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32689449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7C76" w14:textId="6EDABE30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ANA ACUÑA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JIMENEZ</w:t>
            </w:r>
          </w:p>
        </w:tc>
      </w:tr>
      <w:tr w:rsidR="00C35937" w:rsidRPr="00C35937" w14:paraId="027EA06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296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B36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32706780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5D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LUZ FERMINA DOMINGUEZ MARTINEZ</w:t>
            </w:r>
          </w:p>
        </w:tc>
      </w:tr>
      <w:tr w:rsidR="00C35937" w:rsidRPr="00C35937" w14:paraId="4BE817D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6B5B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570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32713831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7A2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AMALIA POLO PINTO</w:t>
            </w:r>
          </w:p>
        </w:tc>
      </w:tr>
      <w:tr w:rsidR="00C35937" w:rsidRPr="00C35937" w14:paraId="11D953F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565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5EB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32747024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A4D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SARA MERCEDES PABA PABA</w:t>
            </w:r>
          </w:p>
        </w:tc>
      </w:tr>
      <w:tr w:rsidR="00C35937" w:rsidRPr="00C35937" w14:paraId="1F47EABA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38B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A69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32747271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6D04" w14:textId="36821178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SOBEIDA HERRERA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HERRERA</w:t>
            </w:r>
          </w:p>
        </w:tc>
      </w:tr>
      <w:tr w:rsidR="00C35937" w:rsidRPr="00C35937" w14:paraId="447F9F9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4D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3B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32758861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63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ZOILA ROSA VARGAS RUIZ</w:t>
            </w:r>
          </w:p>
        </w:tc>
      </w:tr>
      <w:tr w:rsidR="00C35937" w:rsidRPr="00C35937" w14:paraId="1D3D820A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545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E66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32793999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71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MARIA TRIGINIA CARRANZA ARNESTO</w:t>
            </w:r>
          </w:p>
        </w:tc>
      </w:tr>
      <w:tr w:rsidR="00C35937" w:rsidRPr="00C35937" w14:paraId="24408AF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723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40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32845736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046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DORIS INES SARA CASSIANI</w:t>
            </w:r>
          </w:p>
        </w:tc>
      </w:tr>
      <w:tr w:rsidR="00C35937" w:rsidRPr="00C35937" w14:paraId="6968B379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DBA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D9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32885547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7A7C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NIGIA MARIA CHAVO MIJAS</w:t>
            </w:r>
          </w:p>
        </w:tc>
      </w:tr>
      <w:tr w:rsidR="00C35937" w:rsidRPr="00C35937" w14:paraId="07E445B8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0D4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8BA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33193372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3E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INES ETEL ECHEVERRIA VILLA </w:t>
            </w:r>
          </w:p>
        </w:tc>
      </w:tr>
      <w:tr w:rsidR="00C35937" w:rsidRPr="00C35937" w14:paraId="2F6E7330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46AF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32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34895066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D28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SILVIA ENITH JARABA VELAZQUEZ</w:t>
            </w:r>
          </w:p>
        </w:tc>
      </w:tr>
      <w:tr w:rsidR="00C35937" w:rsidRPr="00C35937" w14:paraId="4320B03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D2BA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FEB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34982423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CF7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AMADA FUENTES DE RODRIGUEZ </w:t>
            </w:r>
          </w:p>
        </w:tc>
      </w:tr>
      <w:tr w:rsidR="00C35937" w:rsidRPr="00C35937" w14:paraId="000852CC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A35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226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34991525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0B60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MAGDALENA DE JESUS GONZALEZ MOGROVEJO</w:t>
            </w:r>
          </w:p>
        </w:tc>
      </w:tr>
      <w:tr w:rsidR="00C35937" w:rsidRPr="00C35937" w14:paraId="6D01F636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055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0E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36524485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EA44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AUDINA MARIA DURAN DE ROPERO</w:t>
            </w:r>
          </w:p>
        </w:tc>
      </w:tr>
      <w:tr w:rsidR="00C35937" w:rsidRPr="00C35937" w14:paraId="19B4A517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68B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C19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37221752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5F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CELSA INES PUELLO HERNANDEZ </w:t>
            </w:r>
          </w:p>
        </w:tc>
      </w:tr>
      <w:tr w:rsidR="00C35937" w:rsidRPr="00C35937" w14:paraId="547FB2FF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2D76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D40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39007910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61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CARMEN SOFIA LOPEZ PEREZ</w:t>
            </w:r>
          </w:p>
        </w:tc>
      </w:tr>
      <w:tr w:rsidR="00C35937" w:rsidRPr="00C35937" w14:paraId="062712CE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28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E2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41450241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EFD7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LUZ CECILIA RODRIGUEZ DE CHAVES</w:t>
            </w:r>
          </w:p>
        </w:tc>
      </w:tr>
      <w:tr w:rsidR="00C35937" w:rsidRPr="00C35937" w14:paraId="6F41C44B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1A8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FDD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42751144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EA50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MARTHA RUTH CORREA PARRA</w:t>
            </w:r>
          </w:p>
        </w:tc>
      </w:tr>
      <w:tr w:rsidR="00C35937" w:rsidRPr="00C35937" w14:paraId="7B3A63B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6B2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56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45438756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A83A" w14:textId="0A8CCEA5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MIRIAM PACHECO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DE DE LOS REYES</w:t>
            </w:r>
          </w:p>
        </w:tc>
      </w:tr>
      <w:tr w:rsidR="00C35937" w:rsidRPr="00C35937" w14:paraId="260FFB75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D7CC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3B3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63294662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268" w14:textId="778C6EC0" w:rsidR="00C35937" w:rsidRPr="00C35937" w:rsidRDefault="00D73E14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EDILIA GARCIA</w:t>
            </w:r>
            <w:r w:rsidR="00C35937" w:rsidRPr="00C35937">
              <w:rPr>
                <w:rFonts w:cs="Calibri"/>
                <w:sz w:val="24"/>
                <w:szCs w:val="24"/>
              </w:rPr>
              <w:t xml:space="preserve"> VILLABONA</w:t>
            </w:r>
          </w:p>
        </w:tc>
      </w:tr>
      <w:tr w:rsidR="00C35937" w:rsidRPr="00C35937" w14:paraId="2F393C54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BA7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FB1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64515060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93F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 xml:space="preserve">FILOMENA BARRIO LUNA </w:t>
            </w:r>
          </w:p>
        </w:tc>
      </w:tr>
      <w:tr w:rsidR="00C35937" w:rsidRPr="00C35937" w14:paraId="6ACF7D4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34F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AD8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64542832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C25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SUSANA MARIA SANTOS DIAZ</w:t>
            </w:r>
          </w:p>
        </w:tc>
      </w:tr>
      <w:tr w:rsidR="00C35937" w:rsidRPr="00C35937" w14:paraId="7154109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E88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A975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72010051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79A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NELSON VIDAL GUTIERREZ BLANCO</w:t>
            </w:r>
          </w:p>
        </w:tc>
      </w:tr>
      <w:tr w:rsidR="00C35937" w:rsidRPr="00C35937" w14:paraId="58FCABF3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CB3E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DC79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79262764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45B" w14:textId="2CC013D4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AMADO ARROYO ROVIRA</w:t>
            </w:r>
          </w:p>
        </w:tc>
      </w:tr>
      <w:tr w:rsidR="00C35937" w:rsidRPr="00C35937" w14:paraId="5C189DFD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81C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2AD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1002029904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B2C9" w14:textId="5FC57B5D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DANIELA MARCELA JULIO CANTILLO</w:t>
            </w:r>
          </w:p>
        </w:tc>
      </w:tr>
      <w:tr w:rsidR="00C35937" w:rsidRPr="00C35937" w14:paraId="74A11952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CC00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F4B8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1043686895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CB8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ANA DELIA CARDONA HERNANDEZ</w:t>
            </w:r>
          </w:p>
        </w:tc>
      </w:tr>
      <w:tr w:rsidR="00C35937" w:rsidRPr="00C35937" w14:paraId="241EE1D1" w14:textId="77777777" w:rsidTr="00C35937">
        <w:trPr>
          <w:trHeight w:val="31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4DC2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5C4" w14:textId="77777777" w:rsidR="00C35937" w:rsidRPr="00C35937" w:rsidRDefault="00C35937" w:rsidP="00C3593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35937">
              <w:rPr>
                <w:rFonts w:cs="Calibri"/>
                <w:color w:val="000000"/>
                <w:sz w:val="24"/>
                <w:szCs w:val="24"/>
              </w:rPr>
              <w:t>1143455595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6553" w14:textId="77777777" w:rsidR="00C35937" w:rsidRPr="00C35937" w:rsidRDefault="00C35937" w:rsidP="00C359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5937">
              <w:rPr>
                <w:rFonts w:cs="Calibri"/>
                <w:sz w:val="24"/>
                <w:szCs w:val="24"/>
              </w:rPr>
              <w:t>CARMEN ELENA RODRIGUEZ ROMAN</w:t>
            </w:r>
          </w:p>
        </w:tc>
      </w:tr>
    </w:tbl>
    <w:p w14:paraId="4324CB84" w14:textId="77777777" w:rsidR="00020829" w:rsidRPr="00FE2B75" w:rsidRDefault="00020829" w:rsidP="00020829">
      <w:pPr>
        <w:pStyle w:val="Textoindependiente"/>
        <w:tabs>
          <w:tab w:val="left" w:pos="8789"/>
        </w:tabs>
        <w:spacing w:line="242" w:lineRule="auto"/>
        <w:ind w:right="-567"/>
        <w:jc w:val="both"/>
        <w:rPr>
          <w:sz w:val="20"/>
          <w:szCs w:val="20"/>
        </w:rPr>
      </w:pPr>
    </w:p>
    <w:p w14:paraId="4E6618B3" w14:textId="77777777" w:rsidR="00020829" w:rsidRPr="00C62C42" w:rsidRDefault="00020829" w:rsidP="00020829">
      <w:pPr>
        <w:pStyle w:val="Textoindependiente"/>
        <w:tabs>
          <w:tab w:val="left" w:pos="8789"/>
        </w:tabs>
        <w:spacing w:before="4" w:after="1"/>
        <w:ind w:right="-567"/>
      </w:pPr>
    </w:p>
    <w:p w14:paraId="3DCE5774" w14:textId="2E0E0D0A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 xml:space="preserve">Para constancia, el presente aviso se publicará en la página web de la Alcaldía Distrital de </w:t>
      </w:r>
      <w:r w:rsidRPr="003654A0">
        <w:rPr>
          <w:rFonts w:ascii="Verdana" w:hAnsi="Verdana"/>
          <w:sz w:val="18"/>
          <w:szCs w:val="18"/>
        </w:rPr>
        <w:t xml:space="preserve">Barranquilla, a los </w:t>
      </w:r>
      <w:r w:rsidR="00262573">
        <w:rPr>
          <w:rFonts w:ascii="Verdana" w:hAnsi="Verdana"/>
          <w:sz w:val="18"/>
          <w:szCs w:val="18"/>
        </w:rPr>
        <w:t>diecisiete</w:t>
      </w:r>
      <w:r w:rsidR="00886195">
        <w:rPr>
          <w:rFonts w:ascii="Verdana" w:hAnsi="Verdana"/>
          <w:sz w:val="18"/>
          <w:szCs w:val="18"/>
        </w:rPr>
        <w:t xml:space="preserve"> (</w:t>
      </w:r>
      <w:r w:rsidR="00262573">
        <w:rPr>
          <w:rFonts w:ascii="Verdana" w:hAnsi="Verdana"/>
          <w:sz w:val="18"/>
          <w:szCs w:val="18"/>
        </w:rPr>
        <w:t>17</w:t>
      </w:r>
      <w:r w:rsidRPr="003654A0">
        <w:rPr>
          <w:rFonts w:ascii="Verdana" w:hAnsi="Verdana"/>
          <w:sz w:val="18"/>
          <w:szCs w:val="18"/>
        </w:rPr>
        <w:t xml:space="preserve">) días del mes de </w:t>
      </w:r>
      <w:r w:rsidR="00262573">
        <w:rPr>
          <w:rFonts w:ascii="Verdana" w:hAnsi="Verdana"/>
          <w:sz w:val="18"/>
          <w:szCs w:val="18"/>
        </w:rPr>
        <w:t>junio</w:t>
      </w:r>
      <w:r w:rsidRPr="003654A0">
        <w:rPr>
          <w:rFonts w:ascii="Verdana" w:hAnsi="Verdana"/>
          <w:sz w:val="18"/>
          <w:szCs w:val="18"/>
        </w:rPr>
        <w:t xml:space="preserve"> de 2024.</w:t>
      </w:r>
    </w:p>
    <w:p w14:paraId="2FFDE179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39BF9AC0" w14:textId="6A3D75C9" w:rsidR="00020829" w:rsidRPr="00886195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Cs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 xml:space="preserve">Para más información comunicarse al correo institucional </w:t>
      </w:r>
      <w:r w:rsidRPr="00C62C42">
        <w:rPr>
          <w:rFonts w:ascii="Verdana" w:hAnsi="Verdana"/>
          <w:b/>
          <w:color w:val="4472C4" w:themeColor="accent1"/>
          <w:sz w:val="18"/>
          <w:szCs w:val="18"/>
          <w:u w:val="single"/>
        </w:rPr>
        <w:t>auxilios</w:t>
      </w:r>
      <w:hyperlink r:id="rId7">
        <w:r w:rsidRPr="00C62C42">
          <w:rPr>
            <w:rStyle w:val="Hipervnculo"/>
            <w:rFonts w:ascii="Verdana" w:hAnsi="Verdana"/>
            <w:b/>
            <w:color w:val="4472C4" w:themeColor="accent1"/>
            <w:sz w:val="18"/>
            <w:szCs w:val="18"/>
          </w:rPr>
          <w:t>adultomayor@barranquilla.gov.co</w:t>
        </w:r>
      </w:hyperlink>
      <w:r w:rsidRPr="00C62C42">
        <w:rPr>
          <w:rFonts w:ascii="Verdana" w:hAnsi="Verdana"/>
          <w:b/>
          <w:sz w:val="18"/>
          <w:szCs w:val="18"/>
        </w:rPr>
        <w:t xml:space="preserve"> </w:t>
      </w:r>
      <w:r w:rsidRPr="00C62C42">
        <w:rPr>
          <w:rFonts w:ascii="Verdana" w:hAnsi="Verdana"/>
          <w:sz w:val="18"/>
          <w:szCs w:val="18"/>
        </w:rPr>
        <w:t xml:space="preserve">o a </w:t>
      </w:r>
      <w:r w:rsidR="00886195">
        <w:rPr>
          <w:rFonts w:ascii="Verdana" w:hAnsi="Verdana"/>
          <w:sz w:val="18"/>
          <w:szCs w:val="18"/>
        </w:rPr>
        <w:t>acercarse a las ventanillas de atención</w:t>
      </w:r>
      <w:r w:rsidRPr="00C62C42">
        <w:rPr>
          <w:rFonts w:ascii="Verdana" w:hAnsi="Verdana"/>
          <w:b/>
          <w:sz w:val="18"/>
          <w:szCs w:val="18"/>
        </w:rPr>
        <w:t xml:space="preserve"> </w:t>
      </w:r>
      <w:r w:rsidR="00886195">
        <w:rPr>
          <w:rFonts w:ascii="Verdana" w:hAnsi="Verdana"/>
          <w:bCs/>
          <w:sz w:val="18"/>
          <w:szCs w:val="18"/>
        </w:rPr>
        <w:t>al usuario.</w:t>
      </w:r>
    </w:p>
    <w:p w14:paraId="58B362E3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26C2E648" w14:textId="7B3240F4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 xml:space="preserve">Dado en Barranquilla, a </w:t>
      </w:r>
      <w:r w:rsidRPr="003654A0">
        <w:rPr>
          <w:rFonts w:ascii="Verdana" w:hAnsi="Verdana"/>
          <w:sz w:val="18"/>
          <w:szCs w:val="18"/>
        </w:rPr>
        <w:t xml:space="preserve">los </w:t>
      </w:r>
      <w:r w:rsidR="00262573">
        <w:rPr>
          <w:rFonts w:ascii="Verdana" w:hAnsi="Verdana"/>
          <w:sz w:val="18"/>
          <w:szCs w:val="18"/>
        </w:rPr>
        <w:t>diecisiete</w:t>
      </w:r>
      <w:r w:rsidR="00886195">
        <w:rPr>
          <w:rFonts w:ascii="Verdana" w:hAnsi="Verdana"/>
          <w:sz w:val="18"/>
          <w:szCs w:val="18"/>
        </w:rPr>
        <w:t xml:space="preserve"> </w:t>
      </w:r>
      <w:r w:rsidR="00886195" w:rsidRPr="00EB7C25">
        <w:rPr>
          <w:rFonts w:ascii="Verdana" w:hAnsi="Verdana"/>
          <w:sz w:val="18"/>
          <w:szCs w:val="18"/>
        </w:rPr>
        <w:t>(</w:t>
      </w:r>
      <w:r w:rsidR="00262573">
        <w:rPr>
          <w:rFonts w:ascii="Verdana" w:hAnsi="Verdana"/>
          <w:sz w:val="18"/>
          <w:szCs w:val="18"/>
        </w:rPr>
        <w:t>17</w:t>
      </w:r>
      <w:r w:rsidRPr="003654A0">
        <w:rPr>
          <w:rFonts w:ascii="Verdana" w:hAnsi="Verdana"/>
          <w:sz w:val="18"/>
          <w:szCs w:val="18"/>
        </w:rPr>
        <w:t xml:space="preserve">) días del mes de </w:t>
      </w:r>
      <w:r w:rsidR="00262573">
        <w:rPr>
          <w:rFonts w:ascii="Verdana" w:hAnsi="Verdana"/>
          <w:sz w:val="18"/>
          <w:szCs w:val="18"/>
        </w:rPr>
        <w:t>junio</w:t>
      </w:r>
      <w:r w:rsidRPr="003654A0">
        <w:rPr>
          <w:rFonts w:ascii="Verdana" w:hAnsi="Verdana"/>
          <w:sz w:val="18"/>
          <w:szCs w:val="18"/>
        </w:rPr>
        <w:t xml:space="preserve"> de 2024.</w:t>
      </w:r>
    </w:p>
    <w:p w14:paraId="1E090C89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5C3295F8" w14:textId="77777777" w:rsidR="00020829" w:rsidRPr="00C62C42" w:rsidRDefault="00020829" w:rsidP="00020829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</w:p>
    <w:p w14:paraId="1BB03FC2" w14:textId="77777777" w:rsidR="00020829" w:rsidRPr="007A50D1" w:rsidRDefault="00020829" w:rsidP="00020829">
      <w:pPr>
        <w:contextualSpacing/>
        <w:jc w:val="center"/>
        <w:rPr>
          <w:rFonts w:ascii="Arial" w:hAnsi="Arial" w:cs="Arial"/>
          <w:sz w:val="20"/>
        </w:rPr>
      </w:pPr>
      <w:r w:rsidRPr="007A50D1">
        <w:rPr>
          <w:rFonts w:ascii="Arial" w:hAnsi="Arial" w:cs="Arial"/>
          <w:sz w:val="20"/>
        </w:rPr>
        <w:t>Original Firmado</w:t>
      </w:r>
    </w:p>
    <w:p w14:paraId="538AC832" w14:textId="77777777" w:rsidR="00020829" w:rsidRPr="00F515A5" w:rsidRDefault="00020829" w:rsidP="00020829">
      <w:pPr>
        <w:contextualSpacing/>
        <w:jc w:val="center"/>
        <w:rPr>
          <w:rFonts w:ascii="Century Gothic" w:hAnsi="Century Gothic" w:cs="Arial"/>
          <w:sz w:val="20"/>
        </w:rPr>
      </w:pPr>
    </w:p>
    <w:p w14:paraId="0E2F1463" w14:textId="77777777" w:rsidR="00020829" w:rsidRDefault="00020829" w:rsidP="00020829">
      <w:pPr>
        <w:contextualSpacing/>
        <w:jc w:val="both"/>
        <w:rPr>
          <w:rFonts w:ascii="Century Gothic" w:hAnsi="Century Gothic" w:cs="Arial"/>
          <w:sz w:val="20"/>
        </w:rPr>
      </w:pPr>
    </w:p>
    <w:p w14:paraId="3F2DD4DC" w14:textId="1A1A4465" w:rsidR="00020829" w:rsidRDefault="00020829" w:rsidP="00020829">
      <w:pPr>
        <w:contextualSpacing/>
        <w:jc w:val="both"/>
        <w:rPr>
          <w:rFonts w:ascii="Century Gothic" w:hAnsi="Century Gothic" w:cs="Arial"/>
          <w:sz w:val="20"/>
        </w:rPr>
      </w:pPr>
    </w:p>
    <w:p w14:paraId="7CBEA104" w14:textId="77777777" w:rsidR="00886195" w:rsidRDefault="00886195" w:rsidP="00020829">
      <w:pPr>
        <w:contextualSpacing/>
        <w:jc w:val="both"/>
        <w:rPr>
          <w:rFonts w:ascii="Century Gothic" w:hAnsi="Century Gothic" w:cs="Arial"/>
          <w:sz w:val="20"/>
        </w:rPr>
      </w:pPr>
    </w:p>
    <w:p w14:paraId="5C4BCCEB" w14:textId="77777777" w:rsidR="00020829" w:rsidRPr="00240AAA" w:rsidRDefault="00020829" w:rsidP="00886195">
      <w:pPr>
        <w:pStyle w:val="NormalWeb"/>
        <w:spacing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-</w:t>
      </w:r>
      <w:r w:rsidRPr="00240AAA"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Original Firmado</w:t>
      </w:r>
      <w:r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-</w:t>
      </w:r>
    </w:p>
    <w:p w14:paraId="63013AC5" w14:textId="77777777" w:rsidR="00020829" w:rsidRDefault="00020829" w:rsidP="00886195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ISMAEL ENRIQUE MARIN DAZA</w:t>
      </w:r>
    </w:p>
    <w:p w14:paraId="41388AE2" w14:textId="77777777" w:rsidR="00020829" w:rsidRPr="0072046A" w:rsidRDefault="00020829" w:rsidP="00886195">
      <w:pPr>
        <w:spacing w:line="240" w:lineRule="auto"/>
        <w:jc w:val="center"/>
        <w:rPr>
          <w:rFonts w:ascii="Arial" w:hAnsi="Arial"/>
        </w:rPr>
      </w:pPr>
      <w:r w:rsidRPr="0072046A">
        <w:rPr>
          <w:rFonts w:ascii="Arial" w:hAnsi="Arial"/>
        </w:rPr>
        <w:t>Secretario Distrital de Gestión Social</w:t>
      </w:r>
    </w:p>
    <w:p w14:paraId="3134C87C" w14:textId="77777777" w:rsidR="00020829" w:rsidRPr="0072046A" w:rsidRDefault="00020829" w:rsidP="00886195">
      <w:pPr>
        <w:spacing w:line="240" w:lineRule="auto"/>
        <w:jc w:val="center"/>
        <w:rPr>
          <w:rFonts w:ascii="Arial" w:hAnsi="Arial"/>
        </w:rPr>
      </w:pPr>
      <w:r w:rsidRPr="0072046A">
        <w:rPr>
          <w:rFonts w:ascii="Arial" w:hAnsi="Arial"/>
        </w:rPr>
        <w:t>Distrito Especial, Industrial y Portuario de Barranquilla</w:t>
      </w:r>
    </w:p>
    <w:p w14:paraId="50FC025B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6EF33792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03A7C611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56662E8D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2914AFCA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19A8A6AF" w14:textId="77777777" w:rsidR="00020829" w:rsidRPr="00C62C42" w:rsidRDefault="00020829" w:rsidP="00020829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760F5A4B" w14:textId="77777777" w:rsidR="00020829" w:rsidRPr="00BF4369" w:rsidRDefault="00020829" w:rsidP="00020829">
      <w:pPr>
        <w:jc w:val="both"/>
        <w:rPr>
          <w:rFonts w:ascii="Century Gothic" w:hAnsi="Century Gothic" w:cs="Arial"/>
          <w:sz w:val="20"/>
        </w:rPr>
      </w:pPr>
    </w:p>
    <w:p w14:paraId="4607DD77" w14:textId="77777777" w:rsidR="00020829" w:rsidRPr="00080504" w:rsidRDefault="00020829" w:rsidP="00886195">
      <w:p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Proyecto: Luz Dary Jaimes G</w:t>
      </w:r>
      <w:r w:rsidRPr="0008050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–Profesional Universitario de la</w:t>
      </w:r>
      <w:r w:rsidRPr="00080504">
        <w:rPr>
          <w:rFonts w:ascii="Arial" w:hAnsi="Arial" w:cs="Arial"/>
          <w:sz w:val="12"/>
          <w:szCs w:val="12"/>
        </w:rPr>
        <w:t xml:space="preserve"> secretaria Distrital de Gestión Social</w:t>
      </w:r>
    </w:p>
    <w:p w14:paraId="36C7FF90" w14:textId="77777777" w:rsidR="00020829" w:rsidRPr="00080504" w:rsidRDefault="00020829" w:rsidP="00886195">
      <w:pPr>
        <w:spacing w:after="0"/>
        <w:jc w:val="both"/>
        <w:rPr>
          <w:rFonts w:ascii="Arial" w:hAnsi="Arial" w:cs="Arial"/>
          <w:sz w:val="12"/>
          <w:szCs w:val="12"/>
        </w:rPr>
      </w:pPr>
      <w:r w:rsidRPr="00080504">
        <w:rPr>
          <w:rFonts w:ascii="Arial" w:hAnsi="Arial" w:cs="Arial"/>
          <w:sz w:val="12"/>
          <w:szCs w:val="12"/>
        </w:rPr>
        <w:t xml:space="preserve">Reviso:  </w:t>
      </w:r>
      <w:r>
        <w:rPr>
          <w:rFonts w:ascii="Arial" w:hAnsi="Arial" w:cs="Arial"/>
          <w:sz w:val="12"/>
          <w:szCs w:val="12"/>
        </w:rPr>
        <w:t xml:space="preserve"> </w:t>
      </w:r>
      <w:r w:rsidRPr="00080504">
        <w:rPr>
          <w:rFonts w:ascii="Arial" w:hAnsi="Arial" w:cs="Arial"/>
          <w:sz w:val="12"/>
          <w:szCs w:val="12"/>
        </w:rPr>
        <w:t>Camilo Restrepo Abogado de la secretaria Distrital de Gestión Social</w:t>
      </w:r>
    </w:p>
    <w:p w14:paraId="31A40F48" w14:textId="77777777" w:rsidR="00020829" w:rsidRPr="003654A0" w:rsidRDefault="00020829" w:rsidP="00886195">
      <w:pPr>
        <w:spacing w:after="0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Aprobó:</w:t>
      </w:r>
      <w:r>
        <w:rPr>
          <w:rFonts w:ascii="Arial" w:hAnsi="Arial"/>
          <w:sz w:val="14"/>
        </w:rPr>
        <w:t xml:space="preserve"> </w:t>
      </w:r>
      <w:r w:rsidRPr="003654A0">
        <w:rPr>
          <w:rFonts w:ascii="Arial" w:hAnsi="Arial"/>
          <w:sz w:val="12"/>
          <w:szCs w:val="12"/>
        </w:rPr>
        <w:t>Giovanni Gallo Marino- Asesor de Despacho.</w:t>
      </w:r>
    </w:p>
    <w:p w14:paraId="7DEAFA12" w14:textId="77777777" w:rsidR="00020829" w:rsidRPr="00C62C42" w:rsidRDefault="00020829" w:rsidP="00886195">
      <w:pPr>
        <w:tabs>
          <w:tab w:val="left" w:pos="8789"/>
        </w:tabs>
        <w:spacing w:after="0"/>
        <w:ind w:right="-567"/>
        <w:rPr>
          <w:rFonts w:ascii="Verdana" w:hAnsi="Verdana"/>
          <w:sz w:val="18"/>
          <w:szCs w:val="18"/>
        </w:rPr>
      </w:pPr>
    </w:p>
    <w:p w14:paraId="1F0B5AC3" w14:textId="77777777" w:rsidR="00465FF0" w:rsidRPr="00047C3E" w:rsidRDefault="00465FF0" w:rsidP="00465FF0">
      <w:pPr>
        <w:rPr>
          <w:rFonts w:ascii="Arial" w:hAnsi="Arial" w:cs="Arial"/>
          <w:b/>
          <w:sz w:val="16"/>
          <w:szCs w:val="16"/>
        </w:rPr>
      </w:pPr>
    </w:p>
    <w:sectPr w:rsidR="00465FF0" w:rsidRPr="00047C3E" w:rsidSect="00465FF0">
      <w:headerReference w:type="default" r:id="rId8"/>
      <w:footerReference w:type="default" r:id="rId9"/>
      <w:pgSz w:w="12242" w:h="18722" w:code="281"/>
      <w:pgMar w:top="2269" w:right="1701" w:bottom="1418" w:left="1701" w:header="142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0A7D" w14:textId="77777777" w:rsidR="00046EF5" w:rsidRDefault="00046EF5">
      <w:pPr>
        <w:spacing w:after="0" w:line="240" w:lineRule="auto"/>
      </w:pPr>
      <w:r>
        <w:separator/>
      </w:r>
    </w:p>
  </w:endnote>
  <w:endnote w:type="continuationSeparator" w:id="0">
    <w:p w14:paraId="7A1849F1" w14:textId="77777777" w:rsidR="00046EF5" w:rsidRDefault="0004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AC09" w14:textId="77777777" w:rsidR="0063291F" w:rsidRDefault="0063291F">
    <w:pPr>
      <w:pStyle w:val="Piedepgina"/>
    </w:pPr>
    <w:r>
      <w:rPr>
        <w:noProof/>
      </w:rPr>
      <w:drawing>
        <wp:anchor distT="0" distB="0" distL="114300" distR="114300" simplePos="0" relativeHeight="2" behindDoc="1" locked="0" layoutInCell="1" allowOverlap="1" wp14:anchorId="41BDBEC4" wp14:editId="274C30BC">
          <wp:simplePos x="0" y="0"/>
          <wp:positionH relativeFrom="page">
            <wp:posOffset>17145</wp:posOffset>
          </wp:positionH>
          <wp:positionV relativeFrom="paragraph">
            <wp:posOffset>-267335</wp:posOffset>
          </wp:positionV>
          <wp:extent cx="7754620" cy="729615"/>
          <wp:effectExtent l="0" t="0" r="0" b="0"/>
          <wp:wrapNone/>
          <wp:docPr id="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620" cy="7296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A6E2" w14:textId="77777777" w:rsidR="00046EF5" w:rsidRDefault="00046EF5">
      <w:pPr>
        <w:spacing w:after="0" w:line="240" w:lineRule="auto"/>
      </w:pPr>
      <w:r>
        <w:separator/>
      </w:r>
    </w:p>
  </w:footnote>
  <w:footnote w:type="continuationSeparator" w:id="0">
    <w:p w14:paraId="0C2D4C03" w14:textId="77777777" w:rsidR="00046EF5" w:rsidRDefault="0004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9DF0" w14:textId="77777777" w:rsidR="0063291F" w:rsidRDefault="0063291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EE023" wp14:editId="04C98346">
          <wp:simplePos x="0" y="0"/>
          <wp:positionH relativeFrom="page">
            <wp:posOffset>-9525</wp:posOffset>
          </wp:positionH>
          <wp:positionV relativeFrom="paragraph">
            <wp:posOffset>41275</wp:posOffset>
          </wp:positionV>
          <wp:extent cx="7880985" cy="107251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985" cy="1072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5E9D574" w14:textId="77777777" w:rsidR="0063291F" w:rsidRDefault="006329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E08"/>
    <w:multiLevelType w:val="hybridMultilevel"/>
    <w:tmpl w:val="5A68CFEA"/>
    <w:lvl w:ilvl="0" w:tplc="DF4C2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301"/>
    <w:multiLevelType w:val="hybridMultilevel"/>
    <w:tmpl w:val="704C6D68"/>
    <w:lvl w:ilvl="0" w:tplc="09E27256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22222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80D"/>
    <w:multiLevelType w:val="hybridMultilevel"/>
    <w:tmpl w:val="FE12BE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D4D"/>
    <w:multiLevelType w:val="hybridMultilevel"/>
    <w:tmpl w:val="2FE4A65A"/>
    <w:lvl w:ilvl="0" w:tplc="D75C9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5715"/>
    <w:multiLevelType w:val="hybridMultilevel"/>
    <w:tmpl w:val="00FC35FC"/>
    <w:lvl w:ilvl="0" w:tplc="3B3E42F2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A0B98"/>
    <w:multiLevelType w:val="hybridMultilevel"/>
    <w:tmpl w:val="0A42E6FE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ED"/>
    <w:rsid w:val="00020829"/>
    <w:rsid w:val="00046EF5"/>
    <w:rsid w:val="000A12EA"/>
    <w:rsid w:val="000E6764"/>
    <w:rsid w:val="001356A1"/>
    <w:rsid w:val="00262573"/>
    <w:rsid w:val="0029408E"/>
    <w:rsid w:val="002C05DF"/>
    <w:rsid w:val="002F3E2C"/>
    <w:rsid w:val="003603FA"/>
    <w:rsid w:val="00376BB3"/>
    <w:rsid w:val="0046035A"/>
    <w:rsid w:val="00465FF0"/>
    <w:rsid w:val="00507927"/>
    <w:rsid w:val="00557309"/>
    <w:rsid w:val="005865DD"/>
    <w:rsid w:val="0061261E"/>
    <w:rsid w:val="0063291F"/>
    <w:rsid w:val="00652626"/>
    <w:rsid w:val="0072424C"/>
    <w:rsid w:val="00725888"/>
    <w:rsid w:val="00777F4D"/>
    <w:rsid w:val="008057BB"/>
    <w:rsid w:val="00886195"/>
    <w:rsid w:val="00932D79"/>
    <w:rsid w:val="009A68ED"/>
    <w:rsid w:val="00A0301F"/>
    <w:rsid w:val="00B32D79"/>
    <w:rsid w:val="00BB63B2"/>
    <w:rsid w:val="00C35937"/>
    <w:rsid w:val="00C714B7"/>
    <w:rsid w:val="00D73E14"/>
    <w:rsid w:val="00EC42FC"/>
    <w:rsid w:val="00EF6C08"/>
    <w:rsid w:val="00F73D9B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A64"/>
  <w15:docId w15:val="{E3E4EC72-519C-4DC5-9814-D056F77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5FF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5FF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FF0"/>
    <w:rPr>
      <w:rFonts w:ascii="Verdana" w:eastAsia="Verdana" w:hAnsi="Verdana" w:cs="Verdana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465FF0"/>
    <w:pPr>
      <w:widowControl w:val="0"/>
      <w:autoSpaceDE w:val="0"/>
      <w:autoSpaceDN w:val="0"/>
      <w:spacing w:after="0" w:line="174" w:lineRule="exact"/>
      <w:ind w:left="107"/>
    </w:pPr>
    <w:rPr>
      <w:rFonts w:eastAsia="Calibri" w:cs="Calibri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65F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65F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Sinespaciado">
    <w:name w:val="No Spacing"/>
    <w:uiPriority w:val="1"/>
    <w:qFormat/>
    <w:rsid w:val="00465FF0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0829"/>
    <w:rPr>
      <w:rFonts w:eastAsia="Calibri" w:cs="Calibri"/>
      <w:sz w:val="20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0829"/>
    <w:pPr>
      <w:widowControl w:val="0"/>
      <w:autoSpaceDE w:val="0"/>
      <w:autoSpaceDN w:val="0"/>
      <w:spacing w:after="0" w:line="240" w:lineRule="auto"/>
    </w:pPr>
    <w:rPr>
      <w:rFonts w:eastAsia="Calibri" w:cs="Calibri"/>
      <w:sz w:val="20"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829"/>
    <w:rPr>
      <w:rFonts w:eastAsia="Calibri" w:cs="Calibri"/>
      <w:b/>
      <w:bCs/>
      <w:sz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829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829"/>
    <w:rPr>
      <w:rFonts w:ascii="Segoe UI" w:eastAsia="Calibri" w:hAnsi="Segoe UI" w:cs="Segoe UI"/>
      <w:sz w:val="18"/>
      <w:szCs w:val="18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829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ultomayor@barranquill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Dary Jaimes Gonzalez</dc:creator>
  <cp:lastModifiedBy>Secretaria Distrital Adulto Mayor</cp:lastModifiedBy>
  <cp:revision>3</cp:revision>
  <cp:lastPrinted>2024-01-31T19:51:00Z</cp:lastPrinted>
  <dcterms:created xsi:type="dcterms:W3CDTF">2024-08-13T16:16:00Z</dcterms:created>
  <dcterms:modified xsi:type="dcterms:W3CDTF">2024-08-13T20:00:00Z</dcterms:modified>
</cp:coreProperties>
</file>