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D3AD0" w14:textId="77777777" w:rsidR="002B3EF7" w:rsidRPr="00AD236A" w:rsidRDefault="002B3EF7" w:rsidP="00F14F15">
      <w:pPr>
        <w:pStyle w:val="TemplateSpacing"/>
        <w:rPr>
          <w:noProof/>
          <w:lang w:val="es-CO"/>
        </w:rPr>
      </w:pPr>
    </w:p>
    <w:p w14:paraId="54B5FA1B" w14:textId="77777777" w:rsidR="002B3EF7" w:rsidRPr="00AD236A" w:rsidRDefault="002B3EF7" w:rsidP="00F14F15">
      <w:pPr>
        <w:pStyle w:val="TemplateSpacing"/>
        <w:rPr>
          <w:noProof/>
          <w:lang w:val="es-CO"/>
        </w:rPr>
      </w:pPr>
    </w:p>
    <w:p w14:paraId="6448AEA8" w14:textId="77777777" w:rsidR="002B3EF7" w:rsidRPr="00AD236A" w:rsidRDefault="002B3EF7" w:rsidP="00F14F15">
      <w:pPr>
        <w:pStyle w:val="TemplateSpacing"/>
        <w:rPr>
          <w:noProof/>
          <w:lang w:val="es-CO"/>
        </w:rPr>
      </w:pPr>
    </w:p>
    <w:p w14:paraId="53613C7F" w14:textId="77777777" w:rsidR="002B3EF7" w:rsidRPr="00AD236A" w:rsidRDefault="002B3EF7" w:rsidP="00F14F15">
      <w:pPr>
        <w:pStyle w:val="TemplateSpacing"/>
        <w:rPr>
          <w:noProof/>
          <w:lang w:val="es-CO"/>
        </w:rPr>
      </w:pPr>
    </w:p>
    <w:p w14:paraId="545AA954" w14:textId="233BCF18" w:rsidR="00F14F15" w:rsidRPr="00AD236A" w:rsidRDefault="00770D38" w:rsidP="00F14F15">
      <w:pPr>
        <w:pStyle w:val="TemplateSpacing"/>
        <w:rPr>
          <w:lang w:val="es-CO"/>
        </w:rPr>
        <w:sectPr w:rsidR="00F14F15" w:rsidRPr="00AD236A" w:rsidSect="00C27394">
          <w:headerReference w:type="even" r:id="rId12"/>
          <w:footerReference w:type="even" r:id="rId13"/>
          <w:pgSz w:w="12240" w:h="15840"/>
          <w:pgMar w:top="360" w:right="720" w:bottom="1440" w:left="1267" w:header="806" w:footer="360" w:gutter="0"/>
          <w:pgNumType w:start="0"/>
          <w:cols w:space="360"/>
          <w:docGrid w:linePitch="360"/>
        </w:sectPr>
      </w:pPr>
      <w:r w:rsidRPr="00AD236A">
        <w:rPr>
          <w:noProof/>
          <w:lang w:val="es-CO" w:eastAsia="es-CO"/>
        </w:rPr>
        <mc:AlternateContent>
          <mc:Choice Requires="wps">
            <w:drawing>
              <wp:anchor distT="0" distB="0" distL="114300" distR="114300" simplePos="0" relativeHeight="251659264" behindDoc="0" locked="1" layoutInCell="1" allowOverlap="1" wp14:anchorId="1A2D1174" wp14:editId="4E034EFB">
                <wp:simplePos x="0" y="0"/>
                <wp:positionH relativeFrom="page">
                  <wp:posOffset>0</wp:posOffset>
                </wp:positionH>
                <wp:positionV relativeFrom="page">
                  <wp:posOffset>5019675</wp:posOffset>
                </wp:positionV>
                <wp:extent cx="768096" cy="64008"/>
                <wp:effectExtent l="0" t="0" r="0" b="0"/>
                <wp:wrapNone/>
                <wp:docPr id="9" name="Rectangle 9"/>
                <wp:cNvGraphicFramePr/>
                <a:graphic xmlns:a="http://schemas.openxmlformats.org/drawingml/2006/main">
                  <a:graphicData uri="http://schemas.microsoft.com/office/word/2010/wordprocessingShape">
                    <wps:wsp>
                      <wps:cNvSpPr/>
                      <wps:spPr>
                        <a:xfrm>
                          <a:off x="0" y="0"/>
                          <a:ext cx="768096" cy="64008"/>
                        </a:xfrm>
                        <a:prstGeom prst="rect">
                          <a:avLst/>
                        </a:prstGeom>
                        <a:solidFill>
                          <a:srgbClr val="0037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CE774" id="Rectangle 9" o:spid="_x0000_s1026" style="position:absolute;margin-left:0;margin-top:395.25pt;width:60.5pt;height: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" fillcolor="#003763" stroked="f" strokeweight="2pt">
                <w10:wrap anchorx="page" anchory="page"/>
                <w10:anchorlock/>
              </v:rect>
            </w:pict>
          </mc:Fallback>
        </mc:AlternateContent>
      </w:r>
      <w:r w:rsidRPr="00AD236A">
        <w:rPr>
          <w:noProof/>
          <w:lang w:val="es-CO" w:eastAsia="es-CO"/>
        </w:rPr>
        <mc:AlternateContent>
          <mc:Choice Requires="wps">
            <w:drawing>
              <wp:anchor distT="0" distB="0" distL="114300" distR="114300" simplePos="0" relativeHeight="251660288" behindDoc="0" locked="1" layoutInCell="1" allowOverlap="1" wp14:anchorId="6FF9C3BB" wp14:editId="5BD6C0E3">
                <wp:simplePos x="0" y="0"/>
                <wp:positionH relativeFrom="page">
                  <wp:posOffset>804545</wp:posOffset>
                </wp:positionH>
                <wp:positionV relativeFrom="page">
                  <wp:posOffset>5019675</wp:posOffset>
                </wp:positionV>
                <wp:extent cx="146304" cy="64008"/>
                <wp:effectExtent l="0" t="0" r="6350" b="0"/>
                <wp:wrapNone/>
                <wp:docPr id="14" name="Rectangle 14"/>
                <wp:cNvGraphicFramePr/>
                <a:graphic xmlns:a="http://schemas.openxmlformats.org/drawingml/2006/main">
                  <a:graphicData uri="http://schemas.microsoft.com/office/word/2010/wordprocessingShape">
                    <wps:wsp>
                      <wps:cNvSpPr/>
                      <wps:spPr>
                        <a:xfrm>
                          <a:off x="0" y="0"/>
                          <a:ext cx="146304" cy="64008"/>
                        </a:xfrm>
                        <a:prstGeom prst="rect">
                          <a:avLst/>
                        </a:prstGeom>
                        <a:solidFill>
                          <a:srgbClr val="8732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3795E" id="Rectangle 14" o:spid="_x0000_s1026" style="position:absolute;margin-left:63.35pt;margin-top:395.25pt;width:11.5pt;height: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" fillcolor="#873299" stroked="f" strokeweight="2pt">
                <w10:wrap anchorx="page" anchory="page"/>
                <w10:anchorlock/>
              </v:rect>
            </w:pict>
          </mc:Fallback>
        </mc:AlternateContent>
      </w:r>
      <w:r w:rsidRPr="00AD236A">
        <w:rPr>
          <w:noProof/>
          <w:lang w:val="es-CO" w:eastAsia="es-CO"/>
        </w:rPr>
        <w:drawing>
          <wp:anchor distT="0" distB="0" distL="114300" distR="114300" simplePos="0" relativeHeight="251665408" behindDoc="0" locked="1" layoutInCell="1" allowOverlap="1" wp14:anchorId="58B2AA4B" wp14:editId="593BD350">
            <wp:simplePos x="0" y="0"/>
            <wp:positionH relativeFrom="page">
              <wp:posOffset>4927600</wp:posOffset>
            </wp:positionH>
            <wp:positionV relativeFrom="page">
              <wp:posOffset>869950</wp:posOffset>
            </wp:positionV>
            <wp:extent cx="1315720" cy="139573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I Consulting Logo.emf"/>
                    <pic:cNvPicPr/>
                  </pic:nvPicPr>
                  <pic:blipFill>
                    <a:blip r:embed="rId14">
                      <a:extLst>
                        <a:ext uri="{28A0092B-C50C-407E-A947-70E740481C1C}">
                          <a14:useLocalDpi xmlns:a14="http://schemas.microsoft.com/office/drawing/2010/main" val="0"/>
                        </a:ext>
                      </a:extLst>
                    </a:blip>
                    <a:stretch>
                      <a:fillRect/>
                    </a:stretch>
                  </pic:blipFill>
                  <pic:spPr>
                    <a:xfrm>
                      <a:off x="0" y="0"/>
                      <a:ext cx="1315720" cy="1395730"/>
                    </a:xfrm>
                    <a:prstGeom prst="rect">
                      <a:avLst/>
                    </a:prstGeom>
                  </pic:spPr>
                </pic:pic>
              </a:graphicData>
            </a:graphic>
            <wp14:sizeRelH relativeFrom="page">
              <wp14:pctWidth>0</wp14:pctWidth>
            </wp14:sizeRelH>
            <wp14:sizeRelV relativeFrom="page">
              <wp14:pctHeight>0</wp14:pctHeight>
            </wp14:sizeRelV>
          </wp:anchor>
        </w:drawing>
      </w:r>
      <w:r w:rsidRPr="00AD236A">
        <w:rPr>
          <w:noProof/>
          <w:lang w:val="es-CO" w:eastAsia="es-CO"/>
        </w:rPr>
        <mc:AlternateContent>
          <mc:Choice Requires="wps">
            <w:drawing>
              <wp:anchor distT="0" distB="0" distL="114300" distR="114300" simplePos="0" relativeHeight="251661312" behindDoc="0" locked="1" layoutInCell="1" allowOverlap="1" wp14:anchorId="4961F693" wp14:editId="48848351">
                <wp:simplePos x="0" y="0"/>
                <wp:positionH relativeFrom="page">
                  <wp:posOffset>987425</wp:posOffset>
                </wp:positionH>
                <wp:positionV relativeFrom="page">
                  <wp:posOffset>5019675</wp:posOffset>
                </wp:positionV>
                <wp:extent cx="5870448" cy="64008"/>
                <wp:effectExtent l="0" t="0" r="0" b="0"/>
                <wp:wrapNone/>
                <wp:docPr id="18" name="Rectangle 18"/>
                <wp:cNvGraphicFramePr/>
                <a:graphic xmlns:a="http://schemas.openxmlformats.org/drawingml/2006/main">
                  <a:graphicData uri="http://schemas.microsoft.com/office/word/2010/wordprocessingShape">
                    <wps:wsp>
                      <wps:cNvSpPr/>
                      <wps:spPr>
                        <a:xfrm>
                          <a:off x="0" y="0"/>
                          <a:ext cx="5870448" cy="64008"/>
                        </a:xfrm>
                        <a:prstGeom prst="rect">
                          <a:avLst/>
                        </a:prstGeom>
                        <a:solidFill>
                          <a:srgbClr val="298DC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43159" id="Rectangle 18" o:spid="_x0000_s1026" style="position:absolute;margin-left:77.75pt;margin-top:395.25pt;width:462.25pt;height: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" fillcolor="#298dc1" stroked="f" strokeweight="2pt">
                <w10:wrap anchorx="page" anchory="page"/>
                <w10:anchorlock/>
              </v:rect>
            </w:pict>
          </mc:Fallback>
        </mc:AlternateContent>
      </w:r>
    </w:p>
    <w:p w14:paraId="351EE983" w14:textId="77777777" w:rsidR="00770D38" w:rsidRPr="00AD236A" w:rsidRDefault="00770D38" w:rsidP="00F14F15">
      <w:pPr>
        <w:pStyle w:val="TemplateSpacing"/>
        <w:rPr>
          <w:lang w:val="es-CO"/>
        </w:rPr>
      </w:pPr>
    </w:p>
    <w:p w14:paraId="7DF112F0" w14:textId="77777777" w:rsidR="00F849F6" w:rsidRPr="00AD236A" w:rsidRDefault="00F849F6">
      <w:pPr>
        <w:rPr>
          <w:lang w:val="es-CO"/>
        </w:rPr>
      </w:pPr>
    </w:p>
    <w:p w14:paraId="247084EA" w14:textId="77777777" w:rsidR="00F14F15" w:rsidRPr="00AD236A" w:rsidRDefault="00F14F15">
      <w:pPr>
        <w:rPr>
          <w:lang w:val="es-CO"/>
        </w:rPr>
      </w:pPr>
    </w:p>
    <w:p w14:paraId="0BA7C513" w14:textId="77777777" w:rsidR="00594954" w:rsidRPr="00AD236A" w:rsidRDefault="00594954">
      <w:pPr>
        <w:rPr>
          <w:lang w:val="es-CO"/>
        </w:rPr>
      </w:pPr>
    </w:p>
    <w:p w14:paraId="3E4028FE" w14:textId="77777777" w:rsidR="00F86234" w:rsidRPr="00AD236A" w:rsidRDefault="00F86234">
      <w:pPr>
        <w:rPr>
          <w:lang w:val="es-CO"/>
        </w:rPr>
      </w:pPr>
    </w:p>
    <w:p w14:paraId="3E716FDD" w14:textId="77777777" w:rsidR="00594954" w:rsidRPr="00F22020" w:rsidRDefault="00594954">
      <w:pPr>
        <w:rPr>
          <w:b/>
          <w:sz w:val="36"/>
          <w:lang w:val="es-CO"/>
        </w:rPr>
      </w:pPr>
    </w:p>
    <w:p w14:paraId="20DD5817" w14:textId="685FA862" w:rsidR="00F14F15" w:rsidRPr="00F22020" w:rsidRDefault="00C23067" w:rsidP="00F22020">
      <w:pPr>
        <w:jc w:val="center"/>
        <w:rPr>
          <w:b/>
          <w:sz w:val="48"/>
          <w:lang w:val="es-CO"/>
        </w:rPr>
      </w:pPr>
      <w:r>
        <w:rPr>
          <w:rFonts w:ascii="Franklin Gothic Book" w:hAnsi="Franklin Gothic Book"/>
          <w:b/>
          <w:color w:val="003763"/>
          <w:sz w:val="48"/>
          <w:lang w:val="es-CO"/>
        </w:rPr>
        <w:t>PRIMER CONCURSO</w:t>
      </w:r>
      <w:r w:rsidR="00F22020" w:rsidRPr="00F22020">
        <w:rPr>
          <w:rFonts w:ascii="Franklin Gothic Book" w:hAnsi="Franklin Gothic Book"/>
          <w:b/>
          <w:color w:val="003763"/>
          <w:sz w:val="48"/>
          <w:lang w:val="es-CO"/>
        </w:rPr>
        <w:t xml:space="preserve"> UNIVERSITARIO DE DISTRITOS TÉRMICOS</w:t>
      </w:r>
      <w:r w:rsidR="005C1561">
        <w:rPr>
          <w:rFonts w:ascii="Franklin Gothic Book" w:hAnsi="Franklin Gothic Book"/>
          <w:b/>
          <w:color w:val="003763"/>
          <w:sz w:val="48"/>
          <w:lang w:val="es-CO"/>
        </w:rPr>
        <w:t xml:space="preserve"> - COLOMBIA</w:t>
      </w:r>
    </w:p>
    <w:p w14:paraId="3680B816" w14:textId="77777777" w:rsidR="00F14F15" w:rsidRPr="00AD236A" w:rsidRDefault="00F14F15">
      <w:pPr>
        <w:rPr>
          <w:lang w:val="es-CO"/>
        </w:rPr>
      </w:pPr>
    </w:p>
    <w:p w14:paraId="6A413872" w14:textId="77777777" w:rsidR="00F14F15" w:rsidRPr="00AD236A" w:rsidRDefault="00F14F15">
      <w:pPr>
        <w:rPr>
          <w:lang w:val="es-CO"/>
        </w:rPr>
      </w:pPr>
    </w:p>
    <w:sdt>
      <w:sdtPr>
        <w:rPr>
          <w:rFonts w:ascii="Franklin Gothic Book" w:hAnsi="Franklin Gothic Book"/>
          <w:color w:val="003763"/>
          <w:sz w:val="32"/>
          <w:lang w:val="es-CO"/>
        </w:rPr>
        <w:alias w:val="TITLE"/>
        <w:id w:val="1596282992"/>
        <w:text w:multiLine="1"/>
      </w:sdtPr>
      <w:sdtEndPr/>
      <w:sdtContent>
        <w:p w14:paraId="5C53D33C" w14:textId="1FA47FC9" w:rsidR="00F22020" w:rsidRPr="00F22020" w:rsidRDefault="00F22020" w:rsidP="00F22020">
          <w:pPr>
            <w:pStyle w:val="Title"/>
            <w:rPr>
              <w:rStyle w:val="TitleChar"/>
              <w:rFonts w:ascii="Franklin Gothic Book" w:hAnsi="Franklin Gothic Book"/>
              <w:caps/>
              <w:color w:val="003763"/>
              <w:sz w:val="32"/>
              <w:lang w:val="es-CO"/>
            </w:rPr>
          </w:pPr>
          <w:r w:rsidRPr="00F22020">
            <w:rPr>
              <w:rFonts w:ascii="Franklin Gothic Book" w:hAnsi="Franklin Gothic Book"/>
              <w:color w:val="003763"/>
              <w:sz w:val="32"/>
              <w:lang w:val="es-CO"/>
            </w:rPr>
            <w:t>BASES DE PARTICIPACIÓN</w:t>
          </w:r>
          <w:r w:rsidRPr="00F22020">
            <w:rPr>
              <w:rFonts w:ascii="Franklin Gothic Book" w:hAnsi="Franklin Gothic Book"/>
              <w:color w:val="003763"/>
              <w:sz w:val="32"/>
              <w:lang w:val="es-CO"/>
            </w:rPr>
            <w:br/>
            <w:t>TEMA: PROYECTO DE CONCEPTUALIZACIÓN DE UN DISTRITO TÉRMICO EN BARRANQUILLA</w:t>
          </w:r>
        </w:p>
      </w:sdtContent>
    </w:sdt>
    <w:p w14:paraId="01345FCD" w14:textId="77777777" w:rsidR="00F14F15" w:rsidRPr="00AD236A" w:rsidRDefault="00F14F15">
      <w:pPr>
        <w:rPr>
          <w:lang w:val="es-CO"/>
        </w:rPr>
      </w:pPr>
    </w:p>
    <w:p w14:paraId="514BE74E" w14:textId="77777777" w:rsidR="00F14F15" w:rsidRPr="00AD236A" w:rsidRDefault="00F14F15">
      <w:pPr>
        <w:rPr>
          <w:lang w:val="es-CO"/>
        </w:rPr>
      </w:pPr>
    </w:p>
    <w:p w14:paraId="67F57F24" w14:textId="77777777" w:rsidR="00F14F15" w:rsidRPr="00AD236A" w:rsidRDefault="00F14F15">
      <w:pPr>
        <w:rPr>
          <w:lang w:val="es-CO"/>
        </w:rPr>
      </w:pPr>
    </w:p>
    <w:p w14:paraId="501B6B48" w14:textId="77777777" w:rsidR="00F14F15" w:rsidRPr="00AD236A" w:rsidRDefault="00F14F15">
      <w:pPr>
        <w:rPr>
          <w:lang w:val="es-CO"/>
        </w:rPr>
      </w:pPr>
    </w:p>
    <w:p w14:paraId="46EF95E1" w14:textId="77777777" w:rsidR="00F14F15" w:rsidRPr="00AD236A" w:rsidRDefault="00F14F15">
      <w:pPr>
        <w:rPr>
          <w:lang w:val="es-CO"/>
        </w:rPr>
      </w:pPr>
    </w:p>
    <w:p w14:paraId="7055A1B7" w14:textId="77777777" w:rsidR="00F14F15" w:rsidRPr="00AD236A" w:rsidRDefault="00F14F15">
      <w:pPr>
        <w:rPr>
          <w:lang w:val="es-CO"/>
        </w:rPr>
      </w:pPr>
    </w:p>
    <w:p w14:paraId="2029E68A" w14:textId="77777777" w:rsidR="00F14F15" w:rsidRPr="00AD236A" w:rsidRDefault="00F14F15">
      <w:pPr>
        <w:rPr>
          <w:lang w:val="es-CO"/>
        </w:rPr>
      </w:pPr>
    </w:p>
    <w:p w14:paraId="027DF5C2" w14:textId="77777777" w:rsidR="00F14F15" w:rsidRPr="00AD236A" w:rsidRDefault="00F14F15">
      <w:pPr>
        <w:rPr>
          <w:lang w:val="es-CO"/>
        </w:rPr>
      </w:pPr>
    </w:p>
    <w:p w14:paraId="3549BABD" w14:textId="77777777" w:rsidR="00F14F15" w:rsidRPr="00AD236A" w:rsidRDefault="00F14F15">
      <w:pPr>
        <w:rPr>
          <w:lang w:val="es-CO"/>
        </w:rPr>
      </w:pPr>
    </w:p>
    <w:p w14:paraId="688DC565" w14:textId="77777777" w:rsidR="00F86234" w:rsidRPr="00AD236A" w:rsidRDefault="00F86234">
      <w:pPr>
        <w:rPr>
          <w:lang w:val="es-CO"/>
        </w:rPr>
      </w:pPr>
    </w:p>
    <w:p w14:paraId="21DA9147" w14:textId="77777777" w:rsidR="00F14F15" w:rsidRPr="00AD236A" w:rsidRDefault="00F14F15">
      <w:pPr>
        <w:rPr>
          <w:lang w:val="es-CO"/>
        </w:rPr>
      </w:pPr>
    </w:p>
    <w:p w14:paraId="5904259C" w14:textId="77777777" w:rsidR="00F14F15" w:rsidRPr="00AD236A" w:rsidRDefault="00F14F15">
      <w:pPr>
        <w:rPr>
          <w:lang w:val="es-CO"/>
        </w:rPr>
      </w:pPr>
    </w:p>
    <w:p w14:paraId="0F23C331" w14:textId="77777777" w:rsidR="00F14F15" w:rsidRPr="00AD236A" w:rsidRDefault="00F14F15">
      <w:pPr>
        <w:rPr>
          <w:lang w:val="es-CO"/>
        </w:rPr>
      </w:pPr>
    </w:p>
    <w:p w14:paraId="6A03E964" w14:textId="77777777" w:rsidR="00F14F15" w:rsidRPr="00AD236A" w:rsidRDefault="00F14F15">
      <w:pPr>
        <w:rPr>
          <w:lang w:val="es-CO"/>
        </w:rPr>
      </w:pPr>
    </w:p>
    <w:p w14:paraId="331DA32E" w14:textId="77777777" w:rsidR="00F14F15" w:rsidRPr="00AD236A" w:rsidRDefault="00F14F15">
      <w:pPr>
        <w:rPr>
          <w:lang w:val="es-CO"/>
        </w:rPr>
      </w:pPr>
    </w:p>
    <w:p w14:paraId="1309ED3C" w14:textId="77777777" w:rsidR="00F14F15" w:rsidRPr="00AD236A" w:rsidRDefault="00F14F15">
      <w:pPr>
        <w:rPr>
          <w:lang w:val="es-CO"/>
        </w:rPr>
      </w:pPr>
    </w:p>
    <w:p w14:paraId="7EDEE23F" w14:textId="77777777" w:rsidR="00F14F15" w:rsidRPr="00AD236A" w:rsidRDefault="00F14F15">
      <w:pPr>
        <w:rPr>
          <w:lang w:val="es-CO"/>
        </w:rPr>
      </w:pPr>
    </w:p>
    <w:p w14:paraId="479A87B8" w14:textId="77777777" w:rsidR="00F14F15" w:rsidRPr="00AD236A" w:rsidRDefault="00F14F15">
      <w:pPr>
        <w:rPr>
          <w:lang w:val="es-CO"/>
        </w:rPr>
      </w:pPr>
    </w:p>
    <w:p w14:paraId="0E556900" w14:textId="77777777" w:rsidR="00F14F15" w:rsidRPr="00AD236A" w:rsidRDefault="00F14F15">
      <w:pPr>
        <w:rPr>
          <w:lang w:val="es-CO"/>
        </w:rPr>
      </w:pPr>
    </w:p>
    <w:p w14:paraId="7DA9DF97" w14:textId="77777777" w:rsidR="00B0750A" w:rsidRPr="00AD236A" w:rsidRDefault="00B0750A">
      <w:pPr>
        <w:rPr>
          <w:lang w:val="es-CO"/>
        </w:rPr>
        <w:sectPr w:rsidR="00B0750A" w:rsidRPr="00AD236A" w:rsidSect="00C27394">
          <w:headerReference w:type="default" r:id="rId15"/>
          <w:footerReference w:type="default" r:id="rId16"/>
          <w:type w:val="continuous"/>
          <w:pgSz w:w="12240" w:h="15840"/>
          <w:pgMar w:top="360" w:right="720" w:bottom="1440" w:left="1267" w:header="806" w:footer="360" w:gutter="0"/>
          <w:pgNumType w:start="0"/>
          <w:cols w:space="360"/>
          <w:docGrid w:linePitch="360"/>
        </w:sectPr>
      </w:pPr>
    </w:p>
    <w:p w14:paraId="78F3A5B4" w14:textId="72A9507E" w:rsidR="00594954" w:rsidRPr="00C87912" w:rsidRDefault="00304F1A" w:rsidP="00594954">
      <w:pPr>
        <w:rPr>
          <w:rFonts w:ascii="Franklin Gothic Book" w:hAnsi="Franklin Gothic Book"/>
          <w:b/>
          <w:color w:val="002060"/>
          <w:sz w:val="24"/>
          <w:lang w:val="es-CO"/>
        </w:rPr>
      </w:pPr>
      <w:r w:rsidRPr="00C87912">
        <w:rPr>
          <w:rFonts w:ascii="Franklin Gothic Book" w:hAnsi="Franklin Gothic Book"/>
          <w:b/>
          <w:color w:val="002060"/>
          <w:sz w:val="24"/>
          <w:lang w:val="es-CO"/>
        </w:rPr>
        <w:t>Tabla de contenidos</w:t>
      </w:r>
      <w:bookmarkStart w:id="0" w:name="_GoBack"/>
      <w:bookmarkEnd w:id="0"/>
    </w:p>
    <w:p w14:paraId="6481E264" w14:textId="77777777" w:rsidR="0070139C" w:rsidRPr="00C87912" w:rsidRDefault="0070139C" w:rsidP="00594954">
      <w:pPr>
        <w:rPr>
          <w:rFonts w:ascii="Franklin Gothic Book" w:hAnsi="Franklin Gothic Book"/>
          <w:b/>
          <w:color w:val="002060"/>
          <w:lang w:val="es-CO"/>
        </w:rPr>
      </w:pPr>
    </w:p>
    <w:p w14:paraId="241E6ABA" w14:textId="754F7E6C" w:rsidR="00956D04" w:rsidRPr="00042B8E" w:rsidRDefault="0000729C">
      <w:pPr>
        <w:pStyle w:val="TOC1"/>
        <w:tabs>
          <w:tab w:val="left" w:pos="403"/>
          <w:tab w:val="right" w:leader="dot" w:pos="10243"/>
        </w:tabs>
        <w:rPr>
          <w:rFonts w:asciiTheme="minorHAnsi" w:eastAsiaTheme="minorEastAsia" w:hAnsiTheme="minorHAnsi"/>
          <w:bCs w:val="0"/>
          <w:color w:val="auto"/>
          <w:sz w:val="28"/>
          <w:szCs w:val="28"/>
          <w:lang w:val="es-CO" w:eastAsia="es-CO"/>
        </w:rPr>
      </w:pPr>
      <w:r w:rsidRPr="00042B8E">
        <w:rPr>
          <w:rFonts w:ascii="Franklin Gothic Book" w:eastAsia="Times New Roman" w:hAnsi="Franklin Gothic Book" w:cs="Calibri"/>
          <w:sz w:val="28"/>
          <w:szCs w:val="28"/>
          <w:lang w:val="es-CO"/>
        </w:rPr>
        <w:fldChar w:fldCharType="begin"/>
      </w:r>
      <w:r w:rsidRPr="00042B8E">
        <w:rPr>
          <w:rFonts w:ascii="Franklin Gothic Book" w:eastAsia="Times New Roman" w:hAnsi="Franklin Gothic Book" w:cs="Calibri"/>
          <w:sz w:val="28"/>
          <w:szCs w:val="28"/>
          <w:lang w:val="es-CO"/>
        </w:rPr>
        <w:instrText xml:space="preserve"> TOC \o "1-3" \u \t "formal" </w:instrText>
      </w:r>
      <w:r w:rsidRPr="00042B8E">
        <w:rPr>
          <w:rFonts w:ascii="Franklin Gothic Book" w:eastAsia="Times New Roman" w:hAnsi="Franklin Gothic Book" w:cs="Calibri"/>
          <w:sz w:val="28"/>
          <w:szCs w:val="28"/>
          <w:lang w:val="es-CO"/>
        </w:rPr>
        <w:fldChar w:fldCharType="separate"/>
      </w:r>
      <w:r w:rsidR="00956D04" w:rsidRPr="00042B8E">
        <w:rPr>
          <w:rFonts w:eastAsia="Times New Roman"/>
          <w:sz w:val="28"/>
          <w:szCs w:val="28"/>
          <w:lang w:val="es-CO"/>
        </w:rPr>
        <w:t>1.</w:t>
      </w:r>
      <w:r w:rsidR="00956D04" w:rsidRPr="00042B8E">
        <w:rPr>
          <w:rFonts w:asciiTheme="minorHAnsi" w:eastAsiaTheme="minorEastAsia" w:hAnsiTheme="minorHAnsi"/>
          <w:bCs w:val="0"/>
          <w:color w:val="auto"/>
          <w:sz w:val="28"/>
          <w:szCs w:val="28"/>
          <w:lang w:val="es-CO" w:eastAsia="es-CO"/>
        </w:rPr>
        <w:tab/>
      </w:r>
      <w:r w:rsidR="00956D04" w:rsidRPr="00042B8E">
        <w:rPr>
          <w:rFonts w:eastAsia="Times New Roman"/>
          <w:sz w:val="28"/>
          <w:szCs w:val="28"/>
          <w:lang w:val="es-CO"/>
        </w:rPr>
        <w:t>Nuestro Primer Concurso Universitario de Distritos Térmicos en Colombia</w:t>
      </w:r>
      <w:r w:rsidR="00956D04" w:rsidRPr="00042B8E">
        <w:rPr>
          <w:sz w:val="28"/>
          <w:szCs w:val="28"/>
          <w:lang w:val="es-CO"/>
        </w:rPr>
        <w:tab/>
      </w:r>
      <w:r w:rsidR="00956D04" w:rsidRPr="00042B8E">
        <w:rPr>
          <w:sz w:val="28"/>
          <w:szCs w:val="28"/>
        </w:rPr>
        <w:fldChar w:fldCharType="begin"/>
      </w:r>
      <w:r w:rsidR="00956D04" w:rsidRPr="00042B8E">
        <w:rPr>
          <w:sz w:val="28"/>
          <w:szCs w:val="28"/>
          <w:lang w:val="es-CO"/>
        </w:rPr>
        <w:instrText xml:space="preserve"> PAGEREF _Toc536454422 \h </w:instrText>
      </w:r>
      <w:r w:rsidR="00956D04" w:rsidRPr="00042B8E">
        <w:rPr>
          <w:sz w:val="28"/>
          <w:szCs w:val="28"/>
        </w:rPr>
      </w:r>
      <w:r w:rsidR="00956D04" w:rsidRPr="00042B8E">
        <w:rPr>
          <w:sz w:val="28"/>
          <w:szCs w:val="28"/>
        </w:rPr>
        <w:fldChar w:fldCharType="separate"/>
      </w:r>
      <w:r w:rsidR="00956D04" w:rsidRPr="00042B8E">
        <w:rPr>
          <w:sz w:val="28"/>
          <w:szCs w:val="28"/>
          <w:lang w:val="es-CO"/>
        </w:rPr>
        <w:t>1</w:t>
      </w:r>
      <w:r w:rsidR="00956D04" w:rsidRPr="00042B8E">
        <w:rPr>
          <w:sz w:val="28"/>
          <w:szCs w:val="28"/>
        </w:rPr>
        <w:fldChar w:fldCharType="end"/>
      </w:r>
    </w:p>
    <w:p w14:paraId="3DF13A83" w14:textId="718820CE" w:rsidR="00956D04" w:rsidRPr="00042B8E" w:rsidRDefault="00956D04">
      <w:pPr>
        <w:pStyle w:val="TOC1"/>
        <w:tabs>
          <w:tab w:val="left" w:pos="403"/>
          <w:tab w:val="right" w:leader="dot" w:pos="10243"/>
        </w:tabs>
        <w:rPr>
          <w:rFonts w:asciiTheme="minorHAnsi" w:eastAsiaTheme="minorEastAsia" w:hAnsiTheme="minorHAnsi"/>
          <w:bCs w:val="0"/>
          <w:color w:val="auto"/>
          <w:sz w:val="28"/>
          <w:szCs w:val="28"/>
          <w:lang w:val="es-CO" w:eastAsia="es-CO"/>
        </w:rPr>
      </w:pPr>
      <w:r w:rsidRPr="00042B8E">
        <w:rPr>
          <w:sz w:val="28"/>
          <w:szCs w:val="28"/>
          <w:lang w:val="es-CO"/>
        </w:rPr>
        <w:t>2.</w:t>
      </w:r>
      <w:r w:rsidRPr="00042B8E">
        <w:rPr>
          <w:rFonts w:asciiTheme="minorHAnsi" w:eastAsiaTheme="minorEastAsia" w:hAnsiTheme="minorHAnsi"/>
          <w:bCs w:val="0"/>
          <w:color w:val="auto"/>
          <w:sz w:val="28"/>
          <w:szCs w:val="28"/>
          <w:lang w:val="es-CO" w:eastAsia="es-CO"/>
        </w:rPr>
        <w:tab/>
      </w:r>
      <w:r w:rsidRPr="00042B8E">
        <w:rPr>
          <w:sz w:val="28"/>
          <w:szCs w:val="28"/>
          <w:lang w:val="es-CO"/>
        </w:rPr>
        <w:t>Objetivos generales y específicos</w:t>
      </w:r>
      <w:r w:rsidRPr="00042B8E">
        <w:rPr>
          <w:sz w:val="28"/>
          <w:szCs w:val="28"/>
          <w:lang w:val="es-CO"/>
        </w:rPr>
        <w:tab/>
      </w:r>
      <w:r w:rsidRPr="00042B8E">
        <w:rPr>
          <w:sz w:val="28"/>
          <w:szCs w:val="28"/>
        </w:rPr>
        <w:fldChar w:fldCharType="begin"/>
      </w:r>
      <w:r w:rsidRPr="00042B8E">
        <w:rPr>
          <w:sz w:val="28"/>
          <w:szCs w:val="28"/>
          <w:lang w:val="es-CO"/>
        </w:rPr>
        <w:instrText xml:space="preserve"> PAGEREF _Toc536454423 \h </w:instrText>
      </w:r>
      <w:r w:rsidRPr="00042B8E">
        <w:rPr>
          <w:sz w:val="28"/>
          <w:szCs w:val="28"/>
        </w:rPr>
      </w:r>
      <w:r w:rsidRPr="00042B8E">
        <w:rPr>
          <w:sz w:val="28"/>
          <w:szCs w:val="28"/>
        </w:rPr>
        <w:fldChar w:fldCharType="separate"/>
      </w:r>
      <w:r w:rsidRPr="00042B8E">
        <w:rPr>
          <w:sz w:val="28"/>
          <w:szCs w:val="28"/>
          <w:lang w:val="es-CO"/>
        </w:rPr>
        <w:t>1</w:t>
      </w:r>
      <w:r w:rsidRPr="00042B8E">
        <w:rPr>
          <w:sz w:val="28"/>
          <w:szCs w:val="28"/>
        </w:rPr>
        <w:fldChar w:fldCharType="end"/>
      </w:r>
    </w:p>
    <w:p w14:paraId="6A5E7E5E" w14:textId="5F503C2F" w:rsidR="00956D04" w:rsidRPr="00042B8E" w:rsidRDefault="00956D04">
      <w:pPr>
        <w:pStyle w:val="TOC1"/>
        <w:tabs>
          <w:tab w:val="left" w:pos="403"/>
          <w:tab w:val="right" w:leader="dot" w:pos="10243"/>
        </w:tabs>
        <w:rPr>
          <w:rFonts w:asciiTheme="minorHAnsi" w:eastAsiaTheme="minorEastAsia" w:hAnsiTheme="minorHAnsi"/>
          <w:bCs w:val="0"/>
          <w:color w:val="auto"/>
          <w:sz w:val="28"/>
          <w:szCs w:val="28"/>
          <w:lang w:val="es-CO" w:eastAsia="es-CO"/>
        </w:rPr>
      </w:pPr>
      <w:r w:rsidRPr="00042B8E">
        <w:rPr>
          <w:sz w:val="28"/>
          <w:szCs w:val="28"/>
          <w:lang w:val="es-CO"/>
        </w:rPr>
        <w:t>3.</w:t>
      </w:r>
      <w:r w:rsidRPr="00042B8E">
        <w:rPr>
          <w:rFonts w:asciiTheme="minorHAnsi" w:eastAsiaTheme="minorEastAsia" w:hAnsiTheme="minorHAnsi"/>
          <w:bCs w:val="0"/>
          <w:color w:val="auto"/>
          <w:sz w:val="28"/>
          <w:szCs w:val="28"/>
          <w:lang w:val="es-CO" w:eastAsia="es-CO"/>
        </w:rPr>
        <w:tab/>
      </w:r>
      <w:r w:rsidRPr="00042B8E">
        <w:rPr>
          <w:sz w:val="28"/>
          <w:szCs w:val="28"/>
          <w:lang w:val="es-CO"/>
        </w:rPr>
        <w:t>Antecedentes y temática del concurso</w:t>
      </w:r>
      <w:r w:rsidRPr="00042B8E">
        <w:rPr>
          <w:sz w:val="28"/>
          <w:szCs w:val="28"/>
          <w:lang w:val="es-CO"/>
        </w:rPr>
        <w:tab/>
      </w:r>
      <w:r w:rsidRPr="00042B8E">
        <w:rPr>
          <w:sz w:val="28"/>
          <w:szCs w:val="28"/>
        </w:rPr>
        <w:fldChar w:fldCharType="begin"/>
      </w:r>
      <w:r w:rsidRPr="00042B8E">
        <w:rPr>
          <w:sz w:val="28"/>
          <w:szCs w:val="28"/>
          <w:lang w:val="es-CO"/>
        </w:rPr>
        <w:instrText xml:space="preserve"> PAGEREF _Toc536454424 \h </w:instrText>
      </w:r>
      <w:r w:rsidRPr="00042B8E">
        <w:rPr>
          <w:sz w:val="28"/>
          <w:szCs w:val="28"/>
        </w:rPr>
      </w:r>
      <w:r w:rsidRPr="00042B8E">
        <w:rPr>
          <w:sz w:val="28"/>
          <w:szCs w:val="28"/>
        </w:rPr>
        <w:fldChar w:fldCharType="separate"/>
      </w:r>
      <w:r w:rsidRPr="00042B8E">
        <w:rPr>
          <w:sz w:val="28"/>
          <w:szCs w:val="28"/>
          <w:lang w:val="es-CO"/>
        </w:rPr>
        <w:t>1</w:t>
      </w:r>
      <w:r w:rsidRPr="00042B8E">
        <w:rPr>
          <w:sz w:val="28"/>
          <w:szCs w:val="28"/>
        </w:rPr>
        <w:fldChar w:fldCharType="end"/>
      </w:r>
    </w:p>
    <w:p w14:paraId="4622C0A1" w14:textId="2294528A" w:rsidR="00956D04" w:rsidRPr="00042B8E" w:rsidRDefault="00956D04">
      <w:pPr>
        <w:pStyle w:val="TOC1"/>
        <w:tabs>
          <w:tab w:val="left" w:pos="403"/>
          <w:tab w:val="right" w:leader="dot" w:pos="10243"/>
        </w:tabs>
        <w:rPr>
          <w:rFonts w:asciiTheme="minorHAnsi" w:eastAsiaTheme="minorEastAsia" w:hAnsiTheme="minorHAnsi"/>
          <w:bCs w:val="0"/>
          <w:color w:val="auto"/>
          <w:sz w:val="28"/>
          <w:szCs w:val="28"/>
          <w:lang w:val="es-CO" w:eastAsia="es-CO"/>
        </w:rPr>
      </w:pPr>
      <w:r w:rsidRPr="00042B8E">
        <w:rPr>
          <w:sz w:val="28"/>
          <w:szCs w:val="28"/>
          <w:lang w:val="es-CO"/>
        </w:rPr>
        <w:t>4.</w:t>
      </w:r>
      <w:r w:rsidRPr="00042B8E">
        <w:rPr>
          <w:rFonts w:asciiTheme="minorHAnsi" w:eastAsiaTheme="minorEastAsia" w:hAnsiTheme="minorHAnsi"/>
          <w:bCs w:val="0"/>
          <w:color w:val="auto"/>
          <w:sz w:val="28"/>
          <w:szCs w:val="28"/>
          <w:lang w:val="es-CO" w:eastAsia="es-CO"/>
        </w:rPr>
        <w:tab/>
      </w:r>
      <w:r w:rsidRPr="00042B8E">
        <w:rPr>
          <w:sz w:val="28"/>
          <w:szCs w:val="28"/>
          <w:lang w:val="es-CO"/>
        </w:rPr>
        <w:t>Público objetivo y conformación de los equipos</w:t>
      </w:r>
      <w:r w:rsidRPr="00042B8E">
        <w:rPr>
          <w:sz w:val="28"/>
          <w:szCs w:val="28"/>
          <w:lang w:val="es-CO"/>
        </w:rPr>
        <w:tab/>
      </w:r>
      <w:r w:rsidRPr="00042B8E">
        <w:rPr>
          <w:sz w:val="28"/>
          <w:szCs w:val="28"/>
        </w:rPr>
        <w:fldChar w:fldCharType="begin"/>
      </w:r>
      <w:r w:rsidRPr="00042B8E">
        <w:rPr>
          <w:sz w:val="28"/>
          <w:szCs w:val="28"/>
          <w:lang w:val="es-CO"/>
        </w:rPr>
        <w:instrText xml:space="preserve"> PAGEREF _Toc536454425 \h </w:instrText>
      </w:r>
      <w:r w:rsidRPr="00042B8E">
        <w:rPr>
          <w:sz w:val="28"/>
          <w:szCs w:val="28"/>
        </w:rPr>
      </w:r>
      <w:r w:rsidRPr="00042B8E">
        <w:rPr>
          <w:sz w:val="28"/>
          <w:szCs w:val="28"/>
        </w:rPr>
        <w:fldChar w:fldCharType="separate"/>
      </w:r>
      <w:r w:rsidRPr="00042B8E">
        <w:rPr>
          <w:sz w:val="28"/>
          <w:szCs w:val="28"/>
          <w:lang w:val="es-CO"/>
        </w:rPr>
        <w:t>7</w:t>
      </w:r>
      <w:r w:rsidRPr="00042B8E">
        <w:rPr>
          <w:sz w:val="28"/>
          <w:szCs w:val="28"/>
        </w:rPr>
        <w:fldChar w:fldCharType="end"/>
      </w:r>
    </w:p>
    <w:p w14:paraId="3E44AA38" w14:textId="09232D02" w:rsidR="00956D04" w:rsidRPr="00042B8E" w:rsidRDefault="00956D04">
      <w:pPr>
        <w:pStyle w:val="TOC1"/>
        <w:tabs>
          <w:tab w:val="left" w:pos="403"/>
          <w:tab w:val="right" w:leader="dot" w:pos="10243"/>
        </w:tabs>
        <w:rPr>
          <w:rFonts w:asciiTheme="minorHAnsi" w:eastAsiaTheme="minorEastAsia" w:hAnsiTheme="minorHAnsi"/>
          <w:bCs w:val="0"/>
          <w:color w:val="auto"/>
          <w:sz w:val="28"/>
          <w:szCs w:val="28"/>
          <w:lang w:val="es-CO" w:eastAsia="es-CO"/>
        </w:rPr>
      </w:pPr>
      <w:r w:rsidRPr="00042B8E">
        <w:rPr>
          <w:sz w:val="28"/>
          <w:szCs w:val="28"/>
          <w:lang w:val="es-CO"/>
        </w:rPr>
        <w:t>5.</w:t>
      </w:r>
      <w:r w:rsidRPr="00042B8E">
        <w:rPr>
          <w:rFonts w:asciiTheme="minorHAnsi" w:eastAsiaTheme="minorEastAsia" w:hAnsiTheme="minorHAnsi"/>
          <w:bCs w:val="0"/>
          <w:color w:val="auto"/>
          <w:sz w:val="28"/>
          <w:szCs w:val="28"/>
          <w:lang w:val="es-CO" w:eastAsia="es-CO"/>
        </w:rPr>
        <w:tab/>
      </w:r>
      <w:r w:rsidRPr="00042B8E">
        <w:rPr>
          <w:sz w:val="28"/>
          <w:szCs w:val="28"/>
          <w:lang w:val="es-CO"/>
        </w:rPr>
        <w:t>Actividades para desarrollar y productos a entregar (cronograma)</w:t>
      </w:r>
      <w:r w:rsidRPr="00042B8E">
        <w:rPr>
          <w:sz w:val="28"/>
          <w:szCs w:val="28"/>
          <w:lang w:val="es-CO"/>
        </w:rPr>
        <w:tab/>
      </w:r>
      <w:r w:rsidRPr="00042B8E">
        <w:rPr>
          <w:sz w:val="28"/>
          <w:szCs w:val="28"/>
        </w:rPr>
        <w:fldChar w:fldCharType="begin"/>
      </w:r>
      <w:r w:rsidRPr="00042B8E">
        <w:rPr>
          <w:sz w:val="28"/>
          <w:szCs w:val="28"/>
          <w:lang w:val="es-CO"/>
        </w:rPr>
        <w:instrText xml:space="preserve"> PAGEREF _Toc536454426 \h </w:instrText>
      </w:r>
      <w:r w:rsidRPr="00042B8E">
        <w:rPr>
          <w:sz w:val="28"/>
          <w:szCs w:val="28"/>
        </w:rPr>
      </w:r>
      <w:r w:rsidRPr="00042B8E">
        <w:rPr>
          <w:sz w:val="28"/>
          <w:szCs w:val="28"/>
        </w:rPr>
        <w:fldChar w:fldCharType="separate"/>
      </w:r>
      <w:r w:rsidRPr="00042B8E">
        <w:rPr>
          <w:sz w:val="28"/>
          <w:szCs w:val="28"/>
          <w:lang w:val="es-CO"/>
        </w:rPr>
        <w:t>8</w:t>
      </w:r>
      <w:r w:rsidRPr="00042B8E">
        <w:rPr>
          <w:sz w:val="28"/>
          <w:szCs w:val="28"/>
        </w:rPr>
        <w:fldChar w:fldCharType="end"/>
      </w:r>
    </w:p>
    <w:p w14:paraId="6B42F5FD" w14:textId="7ECA26DD" w:rsidR="00956D04" w:rsidRPr="00042B8E" w:rsidRDefault="00956D04">
      <w:pPr>
        <w:pStyle w:val="TOC1"/>
        <w:tabs>
          <w:tab w:val="left" w:pos="403"/>
          <w:tab w:val="right" w:leader="dot" w:pos="10243"/>
        </w:tabs>
        <w:rPr>
          <w:rFonts w:asciiTheme="minorHAnsi" w:eastAsiaTheme="minorEastAsia" w:hAnsiTheme="minorHAnsi"/>
          <w:bCs w:val="0"/>
          <w:color w:val="auto"/>
          <w:sz w:val="28"/>
          <w:szCs w:val="28"/>
          <w:lang w:val="es-CO" w:eastAsia="es-CO"/>
        </w:rPr>
      </w:pPr>
      <w:r w:rsidRPr="00042B8E">
        <w:rPr>
          <w:sz w:val="28"/>
          <w:szCs w:val="28"/>
          <w:lang w:val="es-CO"/>
        </w:rPr>
        <w:t>6.</w:t>
      </w:r>
      <w:r w:rsidRPr="00042B8E">
        <w:rPr>
          <w:rFonts w:asciiTheme="minorHAnsi" w:eastAsiaTheme="minorEastAsia" w:hAnsiTheme="minorHAnsi"/>
          <w:bCs w:val="0"/>
          <w:color w:val="auto"/>
          <w:sz w:val="28"/>
          <w:szCs w:val="28"/>
          <w:lang w:val="es-CO" w:eastAsia="es-CO"/>
        </w:rPr>
        <w:tab/>
      </w:r>
      <w:r w:rsidRPr="00042B8E">
        <w:rPr>
          <w:sz w:val="28"/>
          <w:szCs w:val="28"/>
          <w:lang w:val="es-CO"/>
        </w:rPr>
        <w:t>Inscripción</w:t>
      </w:r>
      <w:r w:rsidRPr="00042B8E">
        <w:rPr>
          <w:sz w:val="28"/>
          <w:szCs w:val="28"/>
          <w:lang w:val="es-CO"/>
        </w:rPr>
        <w:tab/>
      </w:r>
      <w:r w:rsidRPr="00042B8E">
        <w:rPr>
          <w:sz w:val="28"/>
          <w:szCs w:val="28"/>
        </w:rPr>
        <w:fldChar w:fldCharType="begin"/>
      </w:r>
      <w:r w:rsidRPr="00042B8E">
        <w:rPr>
          <w:sz w:val="28"/>
          <w:szCs w:val="28"/>
          <w:lang w:val="es-CO"/>
        </w:rPr>
        <w:instrText xml:space="preserve"> PAGEREF _Toc536454427 \h </w:instrText>
      </w:r>
      <w:r w:rsidRPr="00042B8E">
        <w:rPr>
          <w:sz w:val="28"/>
          <w:szCs w:val="28"/>
        </w:rPr>
      </w:r>
      <w:r w:rsidRPr="00042B8E">
        <w:rPr>
          <w:sz w:val="28"/>
          <w:szCs w:val="28"/>
        </w:rPr>
        <w:fldChar w:fldCharType="separate"/>
      </w:r>
      <w:r w:rsidRPr="00042B8E">
        <w:rPr>
          <w:sz w:val="28"/>
          <w:szCs w:val="28"/>
          <w:lang w:val="es-CO"/>
        </w:rPr>
        <w:t>9</w:t>
      </w:r>
      <w:r w:rsidRPr="00042B8E">
        <w:rPr>
          <w:sz w:val="28"/>
          <w:szCs w:val="28"/>
        </w:rPr>
        <w:fldChar w:fldCharType="end"/>
      </w:r>
    </w:p>
    <w:p w14:paraId="02E3EE57" w14:textId="4CFD737E" w:rsidR="00956D04" w:rsidRPr="00042B8E" w:rsidRDefault="00956D04">
      <w:pPr>
        <w:pStyle w:val="TOC1"/>
        <w:tabs>
          <w:tab w:val="left" w:pos="403"/>
          <w:tab w:val="right" w:leader="dot" w:pos="10243"/>
        </w:tabs>
        <w:rPr>
          <w:rFonts w:asciiTheme="minorHAnsi" w:eastAsiaTheme="minorEastAsia" w:hAnsiTheme="minorHAnsi"/>
          <w:bCs w:val="0"/>
          <w:color w:val="auto"/>
          <w:sz w:val="28"/>
          <w:szCs w:val="28"/>
          <w:lang w:val="es-CO" w:eastAsia="es-CO"/>
        </w:rPr>
      </w:pPr>
      <w:r w:rsidRPr="00042B8E">
        <w:rPr>
          <w:rFonts w:eastAsia="Times New Roman"/>
          <w:sz w:val="28"/>
          <w:szCs w:val="28"/>
          <w:lang w:val="es-CO"/>
        </w:rPr>
        <w:t>7.</w:t>
      </w:r>
      <w:r w:rsidRPr="00042B8E">
        <w:rPr>
          <w:rFonts w:asciiTheme="minorHAnsi" w:eastAsiaTheme="minorEastAsia" w:hAnsiTheme="minorHAnsi"/>
          <w:bCs w:val="0"/>
          <w:color w:val="auto"/>
          <w:sz w:val="28"/>
          <w:szCs w:val="28"/>
          <w:lang w:val="es-CO" w:eastAsia="es-CO"/>
        </w:rPr>
        <w:tab/>
      </w:r>
      <w:r w:rsidRPr="00042B8E">
        <w:rPr>
          <w:rFonts w:eastAsia="Times New Roman"/>
          <w:sz w:val="28"/>
          <w:szCs w:val="28"/>
          <w:lang w:val="es-CO"/>
        </w:rPr>
        <w:t>Cronograma del concurso</w:t>
      </w:r>
      <w:r w:rsidRPr="00042B8E">
        <w:rPr>
          <w:sz w:val="28"/>
          <w:szCs w:val="28"/>
          <w:lang w:val="es-CO"/>
        </w:rPr>
        <w:tab/>
      </w:r>
      <w:r w:rsidRPr="00042B8E">
        <w:rPr>
          <w:sz w:val="28"/>
          <w:szCs w:val="28"/>
        </w:rPr>
        <w:fldChar w:fldCharType="begin"/>
      </w:r>
      <w:r w:rsidRPr="00042B8E">
        <w:rPr>
          <w:sz w:val="28"/>
          <w:szCs w:val="28"/>
          <w:lang w:val="es-CO"/>
        </w:rPr>
        <w:instrText xml:space="preserve"> PAGEREF _Toc536454428 \h </w:instrText>
      </w:r>
      <w:r w:rsidRPr="00042B8E">
        <w:rPr>
          <w:sz w:val="28"/>
          <w:szCs w:val="28"/>
        </w:rPr>
      </w:r>
      <w:r w:rsidRPr="00042B8E">
        <w:rPr>
          <w:sz w:val="28"/>
          <w:szCs w:val="28"/>
        </w:rPr>
        <w:fldChar w:fldCharType="separate"/>
      </w:r>
      <w:r w:rsidRPr="00042B8E">
        <w:rPr>
          <w:sz w:val="28"/>
          <w:szCs w:val="28"/>
          <w:lang w:val="es-CO"/>
        </w:rPr>
        <w:t>10</w:t>
      </w:r>
      <w:r w:rsidRPr="00042B8E">
        <w:rPr>
          <w:sz w:val="28"/>
          <w:szCs w:val="28"/>
        </w:rPr>
        <w:fldChar w:fldCharType="end"/>
      </w:r>
    </w:p>
    <w:p w14:paraId="7D3B23CB" w14:textId="7846F092" w:rsidR="00956D04" w:rsidRPr="00042B8E" w:rsidRDefault="00956D04">
      <w:pPr>
        <w:pStyle w:val="TOC1"/>
        <w:tabs>
          <w:tab w:val="left" w:pos="403"/>
          <w:tab w:val="right" w:leader="dot" w:pos="10243"/>
        </w:tabs>
        <w:rPr>
          <w:rFonts w:asciiTheme="minorHAnsi" w:eastAsiaTheme="minorEastAsia" w:hAnsiTheme="minorHAnsi"/>
          <w:bCs w:val="0"/>
          <w:color w:val="auto"/>
          <w:sz w:val="28"/>
          <w:szCs w:val="28"/>
          <w:lang w:val="es-CO" w:eastAsia="es-CO"/>
        </w:rPr>
      </w:pPr>
      <w:r w:rsidRPr="00042B8E">
        <w:rPr>
          <w:sz w:val="28"/>
          <w:szCs w:val="28"/>
          <w:lang w:val="es-CO"/>
        </w:rPr>
        <w:t>8.</w:t>
      </w:r>
      <w:r w:rsidRPr="00042B8E">
        <w:rPr>
          <w:rFonts w:asciiTheme="minorHAnsi" w:eastAsiaTheme="minorEastAsia" w:hAnsiTheme="minorHAnsi"/>
          <w:bCs w:val="0"/>
          <w:color w:val="auto"/>
          <w:sz w:val="28"/>
          <w:szCs w:val="28"/>
          <w:lang w:val="es-CO" w:eastAsia="es-CO"/>
        </w:rPr>
        <w:tab/>
      </w:r>
      <w:r w:rsidRPr="00042B8E">
        <w:rPr>
          <w:sz w:val="28"/>
          <w:szCs w:val="28"/>
          <w:lang w:val="es-CO"/>
        </w:rPr>
        <w:t>Reglas de evaluación y Comité Evaluador</w:t>
      </w:r>
      <w:r w:rsidRPr="00042B8E">
        <w:rPr>
          <w:sz w:val="28"/>
          <w:szCs w:val="28"/>
          <w:lang w:val="es-CO"/>
        </w:rPr>
        <w:tab/>
      </w:r>
      <w:r w:rsidRPr="00042B8E">
        <w:rPr>
          <w:sz w:val="28"/>
          <w:szCs w:val="28"/>
        </w:rPr>
        <w:fldChar w:fldCharType="begin"/>
      </w:r>
      <w:r w:rsidRPr="00042B8E">
        <w:rPr>
          <w:sz w:val="28"/>
          <w:szCs w:val="28"/>
          <w:lang w:val="es-CO"/>
        </w:rPr>
        <w:instrText xml:space="preserve"> PAGEREF _Toc536454429 \h </w:instrText>
      </w:r>
      <w:r w:rsidRPr="00042B8E">
        <w:rPr>
          <w:sz w:val="28"/>
          <w:szCs w:val="28"/>
        </w:rPr>
      </w:r>
      <w:r w:rsidRPr="00042B8E">
        <w:rPr>
          <w:sz w:val="28"/>
          <w:szCs w:val="28"/>
        </w:rPr>
        <w:fldChar w:fldCharType="separate"/>
      </w:r>
      <w:r w:rsidRPr="00042B8E">
        <w:rPr>
          <w:sz w:val="28"/>
          <w:szCs w:val="28"/>
          <w:lang w:val="es-CO"/>
        </w:rPr>
        <w:t>10</w:t>
      </w:r>
      <w:r w:rsidRPr="00042B8E">
        <w:rPr>
          <w:sz w:val="28"/>
          <w:szCs w:val="28"/>
        </w:rPr>
        <w:fldChar w:fldCharType="end"/>
      </w:r>
    </w:p>
    <w:p w14:paraId="60D918AF" w14:textId="6C1EF2B0" w:rsidR="00956D04" w:rsidRPr="00042B8E" w:rsidRDefault="00956D04">
      <w:pPr>
        <w:pStyle w:val="TOC1"/>
        <w:tabs>
          <w:tab w:val="left" w:pos="403"/>
          <w:tab w:val="right" w:leader="dot" w:pos="10243"/>
        </w:tabs>
        <w:rPr>
          <w:rFonts w:asciiTheme="minorHAnsi" w:eastAsiaTheme="minorEastAsia" w:hAnsiTheme="minorHAnsi"/>
          <w:bCs w:val="0"/>
          <w:color w:val="auto"/>
          <w:sz w:val="28"/>
          <w:szCs w:val="28"/>
          <w:lang w:val="es-CO" w:eastAsia="es-CO"/>
        </w:rPr>
      </w:pPr>
      <w:r w:rsidRPr="00042B8E">
        <w:rPr>
          <w:sz w:val="28"/>
          <w:szCs w:val="28"/>
        </w:rPr>
        <w:t>9.</w:t>
      </w:r>
      <w:r w:rsidRPr="00042B8E">
        <w:rPr>
          <w:rFonts w:asciiTheme="minorHAnsi" w:eastAsiaTheme="minorEastAsia" w:hAnsiTheme="minorHAnsi"/>
          <w:bCs w:val="0"/>
          <w:color w:val="auto"/>
          <w:sz w:val="28"/>
          <w:szCs w:val="28"/>
          <w:lang w:val="es-CO" w:eastAsia="es-CO"/>
        </w:rPr>
        <w:tab/>
      </w:r>
      <w:r w:rsidRPr="00042B8E">
        <w:rPr>
          <w:sz w:val="28"/>
          <w:szCs w:val="28"/>
        </w:rPr>
        <w:t>Premiación</w:t>
      </w:r>
      <w:r w:rsidRPr="00042B8E">
        <w:rPr>
          <w:sz w:val="28"/>
          <w:szCs w:val="28"/>
        </w:rPr>
        <w:tab/>
      </w:r>
      <w:r w:rsidRPr="00042B8E">
        <w:rPr>
          <w:sz w:val="28"/>
          <w:szCs w:val="28"/>
        </w:rPr>
        <w:fldChar w:fldCharType="begin"/>
      </w:r>
      <w:r w:rsidRPr="00042B8E">
        <w:rPr>
          <w:sz w:val="28"/>
          <w:szCs w:val="28"/>
        </w:rPr>
        <w:instrText xml:space="preserve"> PAGEREF _Toc536454430 \h </w:instrText>
      </w:r>
      <w:r w:rsidRPr="00042B8E">
        <w:rPr>
          <w:sz w:val="28"/>
          <w:szCs w:val="28"/>
        </w:rPr>
      </w:r>
      <w:r w:rsidRPr="00042B8E">
        <w:rPr>
          <w:sz w:val="28"/>
          <w:szCs w:val="28"/>
        </w:rPr>
        <w:fldChar w:fldCharType="separate"/>
      </w:r>
      <w:r w:rsidRPr="00042B8E">
        <w:rPr>
          <w:sz w:val="28"/>
          <w:szCs w:val="28"/>
        </w:rPr>
        <w:t>11</w:t>
      </w:r>
      <w:r w:rsidRPr="00042B8E">
        <w:rPr>
          <w:sz w:val="28"/>
          <w:szCs w:val="28"/>
        </w:rPr>
        <w:fldChar w:fldCharType="end"/>
      </w:r>
    </w:p>
    <w:p w14:paraId="0394DEC0" w14:textId="213CE92A" w:rsidR="00956D04" w:rsidRPr="00042B8E" w:rsidRDefault="00956D04">
      <w:pPr>
        <w:pStyle w:val="TOC1"/>
        <w:tabs>
          <w:tab w:val="left" w:pos="605"/>
          <w:tab w:val="right" w:leader="dot" w:pos="10243"/>
        </w:tabs>
        <w:rPr>
          <w:rFonts w:asciiTheme="minorHAnsi" w:eastAsiaTheme="minorEastAsia" w:hAnsiTheme="minorHAnsi"/>
          <w:bCs w:val="0"/>
          <w:color w:val="auto"/>
          <w:sz w:val="28"/>
          <w:szCs w:val="28"/>
          <w:lang w:val="es-CO" w:eastAsia="es-CO"/>
        </w:rPr>
      </w:pPr>
      <w:r w:rsidRPr="00042B8E">
        <w:rPr>
          <w:sz w:val="28"/>
          <w:szCs w:val="28"/>
        </w:rPr>
        <w:t>10.</w:t>
      </w:r>
      <w:r w:rsidRPr="00042B8E">
        <w:rPr>
          <w:rFonts w:asciiTheme="minorHAnsi" w:eastAsiaTheme="minorEastAsia" w:hAnsiTheme="minorHAnsi"/>
          <w:bCs w:val="0"/>
          <w:color w:val="auto"/>
          <w:sz w:val="28"/>
          <w:szCs w:val="28"/>
          <w:lang w:val="es-CO" w:eastAsia="es-CO"/>
        </w:rPr>
        <w:tab/>
      </w:r>
      <w:r w:rsidRPr="00042B8E">
        <w:rPr>
          <w:sz w:val="28"/>
          <w:szCs w:val="28"/>
        </w:rPr>
        <w:t>Aspectos generales</w:t>
      </w:r>
      <w:r w:rsidRPr="00042B8E">
        <w:rPr>
          <w:sz w:val="28"/>
          <w:szCs w:val="28"/>
        </w:rPr>
        <w:tab/>
      </w:r>
      <w:r w:rsidRPr="00042B8E">
        <w:rPr>
          <w:sz w:val="28"/>
          <w:szCs w:val="28"/>
        </w:rPr>
        <w:fldChar w:fldCharType="begin"/>
      </w:r>
      <w:r w:rsidRPr="00042B8E">
        <w:rPr>
          <w:sz w:val="28"/>
          <w:szCs w:val="28"/>
        </w:rPr>
        <w:instrText xml:space="preserve"> PAGEREF _Toc536454431 \h </w:instrText>
      </w:r>
      <w:r w:rsidRPr="00042B8E">
        <w:rPr>
          <w:sz w:val="28"/>
          <w:szCs w:val="28"/>
        </w:rPr>
      </w:r>
      <w:r w:rsidRPr="00042B8E">
        <w:rPr>
          <w:sz w:val="28"/>
          <w:szCs w:val="28"/>
        </w:rPr>
        <w:fldChar w:fldCharType="separate"/>
      </w:r>
      <w:r w:rsidRPr="00042B8E">
        <w:rPr>
          <w:sz w:val="28"/>
          <w:szCs w:val="28"/>
        </w:rPr>
        <w:t>12</w:t>
      </w:r>
      <w:r w:rsidRPr="00042B8E">
        <w:rPr>
          <w:sz w:val="28"/>
          <w:szCs w:val="28"/>
        </w:rPr>
        <w:fldChar w:fldCharType="end"/>
      </w:r>
    </w:p>
    <w:p w14:paraId="013211D1" w14:textId="4C9EDF57" w:rsidR="00956D04" w:rsidRPr="00042B8E" w:rsidRDefault="00956D04">
      <w:pPr>
        <w:pStyle w:val="TOC1"/>
        <w:tabs>
          <w:tab w:val="left" w:pos="605"/>
          <w:tab w:val="right" w:leader="dot" w:pos="10243"/>
        </w:tabs>
        <w:rPr>
          <w:rFonts w:asciiTheme="minorHAnsi" w:eastAsiaTheme="minorEastAsia" w:hAnsiTheme="minorHAnsi"/>
          <w:bCs w:val="0"/>
          <w:color w:val="auto"/>
          <w:sz w:val="28"/>
          <w:szCs w:val="28"/>
          <w:lang w:val="es-CO" w:eastAsia="es-CO"/>
        </w:rPr>
      </w:pPr>
      <w:r w:rsidRPr="00042B8E">
        <w:rPr>
          <w:sz w:val="28"/>
          <w:szCs w:val="28"/>
          <w:lang w:val="es-CO"/>
        </w:rPr>
        <w:t>11.</w:t>
      </w:r>
      <w:r w:rsidRPr="00042B8E">
        <w:rPr>
          <w:rFonts w:asciiTheme="minorHAnsi" w:eastAsiaTheme="minorEastAsia" w:hAnsiTheme="minorHAnsi"/>
          <w:bCs w:val="0"/>
          <w:color w:val="auto"/>
          <w:sz w:val="28"/>
          <w:szCs w:val="28"/>
          <w:lang w:val="es-CO" w:eastAsia="es-CO"/>
        </w:rPr>
        <w:tab/>
      </w:r>
      <w:r w:rsidRPr="00042B8E">
        <w:rPr>
          <w:sz w:val="28"/>
          <w:szCs w:val="28"/>
          <w:lang w:val="es-CO"/>
        </w:rPr>
        <w:t>Anexos</w:t>
      </w:r>
      <w:r w:rsidRPr="00042B8E">
        <w:rPr>
          <w:sz w:val="28"/>
          <w:szCs w:val="28"/>
        </w:rPr>
        <w:tab/>
      </w:r>
      <w:r w:rsidRPr="00042B8E">
        <w:rPr>
          <w:sz w:val="28"/>
          <w:szCs w:val="28"/>
        </w:rPr>
        <w:fldChar w:fldCharType="begin"/>
      </w:r>
      <w:r w:rsidRPr="00042B8E">
        <w:rPr>
          <w:sz w:val="28"/>
          <w:szCs w:val="28"/>
        </w:rPr>
        <w:instrText xml:space="preserve"> PAGEREF _Toc536454432 \h </w:instrText>
      </w:r>
      <w:r w:rsidRPr="00042B8E">
        <w:rPr>
          <w:sz w:val="28"/>
          <w:szCs w:val="28"/>
        </w:rPr>
      </w:r>
      <w:r w:rsidRPr="00042B8E">
        <w:rPr>
          <w:sz w:val="28"/>
          <w:szCs w:val="28"/>
        </w:rPr>
        <w:fldChar w:fldCharType="separate"/>
      </w:r>
      <w:r w:rsidRPr="00042B8E">
        <w:rPr>
          <w:sz w:val="28"/>
          <w:szCs w:val="28"/>
        </w:rPr>
        <w:t>15</w:t>
      </w:r>
      <w:r w:rsidRPr="00042B8E">
        <w:rPr>
          <w:sz w:val="28"/>
          <w:szCs w:val="28"/>
        </w:rPr>
        <w:fldChar w:fldCharType="end"/>
      </w:r>
    </w:p>
    <w:p w14:paraId="3628E25A" w14:textId="1B4AEACD" w:rsidR="00594954" w:rsidRPr="00042B8E" w:rsidRDefault="0000729C" w:rsidP="00594954">
      <w:pPr>
        <w:rPr>
          <w:sz w:val="28"/>
          <w:szCs w:val="28"/>
          <w:lang w:val="es-CO"/>
        </w:rPr>
      </w:pPr>
      <w:r w:rsidRPr="00042B8E">
        <w:rPr>
          <w:rFonts w:ascii="Franklin Gothic Book" w:hAnsi="Franklin Gothic Book"/>
          <w:b/>
          <w:bCs/>
          <w:noProof/>
          <w:sz w:val="28"/>
          <w:szCs w:val="28"/>
          <w:lang w:val="es-CO"/>
        </w:rPr>
        <w:fldChar w:fldCharType="end"/>
      </w:r>
    </w:p>
    <w:p w14:paraId="59806931" w14:textId="77777777" w:rsidR="00F86234" w:rsidRPr="00AD236A" w:rsidRDefault="00F86234" w:rsidP="00594954">
      <w:pPr>
        <w:rPr>
          <w:lang w:val="es-CO"/>
        </w:rPr>
      </w:pPr>
    </w:p>
    <w:p w14:paraId="2E50561E" w14:textId="77777777" w:rsidR="00594954" w:rsidRPr="00AD236A" w:rsidRDefault="00594954" w:rsidP="00594954">
      <w:pPr>
        <w:rPr>
          <w:lang w:val="es-CO"/>
        </w:rPr>
      </w:pPr>
    </w:p>
    <w:p w14:paraId="5B048427" w14:textId="77777777" w:rsidR="00594954" w:rsidRPr="00AD236A" w:rsidRDefault="00594954" w:rsidP="00594954">
      <w:pPr>
        <w:rPr>
          <w:lang w:val="es-CO"/>
        </w:rPr>
      </w:pPr>
    </w:p>
    <w:p w14:paraId="574EC267" w14:textId="77777777" w:rsidR="00594954" w:rsidRPr="00AD236A" w:rsidRDefault="00594954" w:rsidP="00594954">
      <w:pPr>
        <w:rPr>
          <w:lang w:val="es-CO"/>
        </w:rPr>
      </w:pPr>
    </w:p>
    <w:p w14:paraId="0384DB63" w14:textId="77777777" w:rsidR="00594954" w:rsidRPr="00AD236A" w:rsidRDefault="00594954" w:rsidP="00594954">
      <w:pPr>
        <w:rPr>
          <w:lang w:val="es-CO"/>
        </w:rPr>
      </w:pPr>
    </w:p>
    <w:p w14:paraId="1AE12302" w14:textId="77777777" w:rsidR="00594954" w:rsidRPr="00AD236A" w:rsidRDefault="00594954" w:rsidP="00594954">
      <w:pPr>
        <w:rPr>
          <w:lang w:val="es-CO"/>
        </w:rPr>
      </w:pPr>
    </w:p>
    <w:p w14:paraId="4A08C67D" w14:textId="77777777" w:rsidR="00594954" w:rsidRPr="00AD236A" w:rsidRDefault="00594954" w:rsidP="00594954">
      <w:pPr>
        <w:rPr>
          <w:lang w:val="es-CO"/>
        </w:rPr>
      </w:pPr>
    </w:p>
    <w:p w14:paraId="4DB37D2E" w14:textId="77777777" w:rsidR="00594954" w:rsidRPr="00AD236A" w:rsidRDefault="00594954" w:rsidP="00594954">
      <w:pPr>
        <w:rPr>
          <w:lang w:val="es-CO"/>
        </w:rPr>
      </w:pPr>
    </w:p>
    <w:p w14:paraId="79D62A65" w14:textId="77777777" w:rsidR="00594954" w:rsidRPr="00AD236A" w:rsidRDefault="00594954" w:rsidP="00594954">
      <w:pPr>
        <w:rPr>
          <w:lang w:val="es-CO"/>
        </w:rPr>
      </w:pPr>
    </w:p>
    <w:p w14:paraId="282558FB" w14:textId="77777777" w:rsidR="00594954" w:rsidRPr="00AD236A" w:rsidRDefault="00594954" w:rsidP="00594954">
      <w:pPr>
        <w:rPr>
          <w:lang w:val="es-CO"/>
        </w:rPr>
      </w:pPr>
    </w:p>
    <w:p w14:paraId="3BD36B6D" w14:textId="77777777" w:rsidR="00594954" w:rsidRPr="00AD236A" w:rsidRDefault="00594954" w:rsidP="00594954">
      <w:pPr>
        <w:rPr>
          <w:lang w:val="es-CO"/>
        </w:rPr>
      </w:pPr>
    </w:p>
    <w:p w14:paraId="38CD110F" w14:textId="77777777" w:rsidR="00594954" w:rsidRPr="00AD236A" w:rsidRDefault="00594954" w:rsidP="00594954">
      <w:pPr>
        <w:rPr>
          <w:lang w:val="es-CO"/>
        </w:rPr>
      </w:pPr>
    </w:p>
    <w:p w14:paraId="2E144BD6" w14:textId="77777777" w:rsidR="00594954" w:rsidRPr="00AD236A" w:rsidRDefault="00594954" w:rsidP="00594954">
      <w:pPr>
        <w:rPr>
          <w:lang w:val="es-CO"/>
        </w:rPr>
      </w:pPr>
    </w:p>
    <w:p w14:paraId="5BAE0CFC" w14:textId="77777777" w:rsidR="00594954" w:rsidRPr="00AD236A" w:rsidRDefault="00594954" w:rsidP="00594954">
      <w:pPr>
        <w:rPr>
          <w:lang w:val="es-CO"/>
        </w:rPr>
      </w:pPr>
    </w:p>
    <w:p w14:paraId="3F34FAE3" w14:textId="77777777" w:rsidR="00594954" w:rsidRPr="00AD236A" w:rsidRDefault="00594954" w:rsidP="00594954">
      <w:pPr>
        <w:rPr>
          <w:lang w:val="es-CO"/>
        </w:rPr>
      </w:pPr>
    </w:p>
    <w:p w14:paraId="6E899A0C" w14:textId="77777777" w:rsidR="00594954" w:rsidRPr="00AD236A" w:rsidRDefault="00594954" w:rsidP="00594954">
      <w:pPr>
        <w:rPr>
          <w:lang w:val="es-CO"/>
        </w:rPr>
      </w:pPr>
    </w:p>
    <w:p w14:paraId="52791F43" w14:textId="22F0336E" w:rsidR="00EB557C" w:rsidRPr="005F5A3B" w:rsidRDefault="00EB557C" w:rsidP="005F5A3B">
      <w:pPr>
        <w:pStyle w:val="Heading1"/>
        <w:numPr>
          <w:ilvl w:val="0"/>
          <w:numId w:val="28"/>
        </w:numPr>
        <w:rPr>
          <w:rFonts w:eastAsia="Times New Roman"/>
          <w:lang w:val="es-CO"/>
        </w:rPr>
      </w:pPr>
      <w:bookmarkStart w:id="1" w:name="_Toc536454422"/>
      <w:r w:rsidRPr="005F5A3B">
        <w:rPr>
          <w:rFonts w:eastAsia="Times New Roman"/>
          <w:lang w:val="es-CO"/>
        </w:rPr>
        <w:lastRenderedPageBreak/>
        <w:t>Nuestro Primer Concurso Universitario de Distritos Térmicos en Colombia</w:t>
      </w:r>
      <w:bookmarkEnd w:id="1"/>
    </w:p>
    <w:p w14:paraId="0BB13305" w14:textId="77777777" w:rsidR="00EB557C" w:rsidRDefault="00EB557C" w:rsidP="00EB557C">
      <w:pPr>
        <w:spacing w:after="0" w:line="240" w:lineRule="auto"/>
        <w:jc w:val="both"/>
        <w:rPr>
          <w:rFonts w:ascii="Franklin Gothic Book" w:eastAsia="Times New Roman" w:hAnsi="Franklin Gothic Book"/>
          <w:sz w:val="24"/>
          <w:szCs w:val="24"/>
          <w:lang w:val="es-CO"/>
        </w:rPr>
      </w:pPr>
    </w:p>
    <w:p w14:paraId="27FF0CF3" w14:textId="7BE8E26C" w:rsidR="00EB557C" w:rsidRPr="00C87912" w:rsidRDefault="008C324C" w:rsidP="00EB557C">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El P</w:t>
      </w:r>
      <w:r w:rsidR="00EB557C">
        <w:rPr>
          <w:rFonts w:ascii="Franklin Gothic Book" w:eastAsia="Times New Roman" w:hAnsi="Franklin Gothic Book"/>
          <w:sz w:val="24"/>
          <w:szCs w:val="24"/>
          <w:lang w:val="es-CO"/>
        </w:rPr>
        <w:t xml:space="preserve">rimer </w:t>
      </w:r>
      <w:r>
        <w:rPr>
          <w:rFonts w:ascii="Franklin Gothic Book" w:eastAsia="Times New Roman" w:hAnsi="Franklin Gothic Book"/>
          <w:sz w:val="24"/>
          <w:szCs w:val="24"/>
          <w:lang w:val="es-CO"/>
        </w:rPr>
        <w:t>C</w:t>
      </w:r>
      <w:r w:rsidR="00EB557C">
        <w:rPr>
          <w:rFonts w:ascii="Franklin Gothic Book" w:eastAsia="Times New Roman" w:hAnsi="Franklin Gothic Book"/>
          <w:sz w:val="24"/>
          <w:szCs w:val="24"/>
          <w:lang w:val="es-CO"/>
        </w:rPr>
        <w:t xml:space="preserve">oncurso </w:t>
      </w:r>
      <w:r>
        <w:rPr>
          <w:rFonts w:ascii="Franklin Gothic Book" w:eastAsia="Times New Roman" w:hAnsi="Franklin Gothic Book"/>
          <w:sz w:val="24"/>
          <w:szCs w:val="24"/>
          <w:lang w:val="es-CO"/>
        </w:rPr>
        <w:t>U</w:t>
      </w:r>
      <w:r w:rsidR="00EB557C">
        <w:rPr>
          <w:rFonts w:ascii="Franklin Gothic Book" w:eastAsia="Times New Roman" w:hAnsi="Franklin Gothic Book"/>
          <w:sz w:val="24"/>
          <w:szCs w:val="24"/>
          <w:lang w:val="es-CO"/>
        </w:rPr>
        <w:t>niversitario de</w:t>
      </w:r>
      <w:r w:rsidR="00EB557C" w:rsidRPr="00C87912">
        <w:rPr>
          <w:rFonts w:ascii="Franklin Gothic Book" w:eastAsia="Times New Roman" w:hAnsi="Franklin Gothic Book"/>
          <w:sz w:val="24"/>
          <w:szCs w:val="24"/>
          <w:lang w:val="es-CO"/>
        </w:rPr>
        <w:t xml:space="preserve"> Distritos Térmicos en Colombia, busca la participación de las universidades del país interesadas en el </w:t>
      </w:r>
      <w:r w:rsidR="007C3FA9">
        <w:rPr>
          <w:rFonts w:ascii="Franklin Gothic Book" w:eastAsia="Times New Roman" w:hAnsi="Franklin Gothic Book"/>
          <w:sz w:val="24"/>
          <w:szCs w:val="24"/>
          <w:lang w:val="es-CO"/>
        </w:rPr>
        <w:t>conceptualizar</w:t>
      </w:r>
      <w:r w:rsidR="00EB557C" w:rsidRPr="00C87912">
        <w:rPr>
          <w:rFonts w:ascii="Franklin Gothic Book" w:eastAsia="Times New Roman" w:hAnsi="Franklin Gothic Book"/>
          <w:sz w:val="24"/>
          <w:szCs w:val="24"/>
          <w:lang w:val="es-CO"/>
        </w:rPr>
        <w:t xml:space="preserve"> un proyecto con alto valor </w:t>
      </w:r>
      <w:r w:rsidR="00EB557C">
        <w:rPr>
          <w:rFonts w:ascii="Franklin Gothic Book" w:eastAsia="Times New Roman" w:hAnsi="Franklin Gothic Book"/>
          <w:sz w:val="24"/>
          <w:szCs w:val="24"/>
          <w:lang w:val="es-CO"/>
        </w:rPr>
        <w:t>para la sostenibilidad urbana</w:t>
      </w:r>
      <w:r w:rsidR="00EB557C" w:rsidRPr="00C87912">
        <w:rPr>
          <w:rFonts w:ascii="Franklin Gothic Book" w:eastAsia="Times New Roman" w:hAnsi="Franklin Gothic Book"/>
          <w:sz w:val="24"/>
          <w:szCs w:val="24"/>
          <w:lang w:val="es-CO"/>
        </w:rPr>
        <w:t>, de utilidad para el Go</w:t>
      </w:r>
      <w:r w:rsidR="005C1561">
        <w:rPr>
          <w:rFonts w:ascii="Franklin Gothic Book" w:eastAsia="Times New Roman" w:hAnsi="Franklin Gothic Book"/>
          <w:sz w:val="24"/>
          <w:szCs w:val="24"/>
          <w:lang w:val="es-CO"/>
        </w:rPr>
        <w:t>bierno y la sociedad en general.</w:t>
      </w:r>
      <w:r w:rsidR="00EB557C" w:rsidRPr="00C87912">
        <w:rPr>
          <w:rFonts w:ascii="Franklin Gothic Book" w:eastAsia="Times New Roman" w:hAnsi="Franklin Gothic Book"/>
          <w:sz w:val="24"/>
          <w:szCs w:val="24"/>
          <w:lang w:val="es-CO"/>
        </w:rPr>
        <w:t xml:space="preserve"> </w:t>
      </w:r>
    </w:p>
    <w:p w14:paraId="7EA0A0B6" w14:textId="77777777" w:rsidR="00EB557C" w:rsidRDefault="00EB557C" w:rsidP="00EB557C">
      <w:pPr>
        <w:spacing w:after="0" w:line="240" w:lineRule="auto"/>
        <w:rPr>
          <w:rFonts w:ascii="Franklin Gothic Book" w:eastAsia="Times New Roman" w:hAnsi="Franklin Gothic Book"/>
          <w:sz w:val="24"/>
          <w:szCs w:val="24"/>
          <w:lang w:val="es-CO"/>
        </w:rPr>
      </w:pPr>
    </w:p>
    <w:p w14:paraId="0D6BFA46" w14:textId="225C67CF" w:rsidR="00EB557C" w:rsidRPr="005F5A3B" w:rsidRDefault="00EB557C" w:rsidP="005F5A3B">
      <w:pPr>
        <w:pStyle w:val="Heading1"/>
        <w:numPr>
          <w:ilvl w:val="0"/>
          <w:numId w:val="28"/>
        </w:numPr>
      </w:pPr>
      <w:bookmarkStart w:id="2" w:name="_Toc536454423"/>
      <w:proofErr w:type="spellStart"/>
      <w:r w:rsidRPr="005F5A3B">
        <w:t>Objetivos</w:t>
      </w:r>
      <w:proofErr w:type="spellEnd"/>
      <w:r w:rsidRPr="005F5A3B">
        <w:t xml:space="preserve"> general y </w:t>
      </w:r>
      <w:proofErr w:type="spellStart"/>
      <w:r w:rsidRPr="005F5A3B">
        <w:t>específicos</w:t>
      </w:r>
      <w:bookmarkEnd w:id="2"/>
      <w:proofErr w:type="spellEnd"/>
    </w:p>
    <w:p w14:paraId="026D0B27" w14:textId="77777777" w:rsidR="00EB557C" w:rsidRPr="00C87912" w:rsidRDefault="00EB557C" w:rsidP="00EB557C">
      <w:pPr>
        <w:spacing w:after="0" w:line="240" w:lineRule="auto"/>
        <w:rPr>
          <w:rFonts w:ascii="Franklin Gothic Book" w:eastAsia="Times New Roman" w:hAnsi="Franklin Gothic Book"/>
          <w:sz w:val="24"/>
          <w:szCs w:val="24"/>
          <w:lang w:val="es-CO"/>
        </w:rPr>
      </w:pPr>
    </w:p>
    <w:p w14:paraId="2C5181BB" w14:textId="5B26AA41" w:rsidR="00EB557C" w:rsidRDefault="005C1561" w:rsidP="00EB557C">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Proponer</w:t>
      </w:r>
      <w:r w:rsidR="00EB557C" w:rsidRPr="00C87912">
        <w:rPr>
          <w:rFonts w:ascii="Franklin Gothic Book" w:eastAsia="Times New Roman" w:hAnsi="Franklin Gothic Book"/>
          <w:sz w:val="24"/>
          <w:szCs w:val="24"/>
          <w:lang w:val="es-CO"/>
        </w:rPr>
        <w:t xml:space="preserve"> una solución</w:t>
      </w:r>
      <w:r>
        <w:rPr>
          <w:rFonts w:ascii="Franklin Gothic Book" w:eastAsia="Times New Roman" w:hAnsi="Franklin Gothic Book"/>
          <w:sz w:val="24"/>
          <w:szCs w:val="24"/>
          <w:lang w:val="es-CO"/>
        </w:rPr>
        <w:t xml:space="preserve"> conceptual</w:t>
      </w:r>
      <w:r w:rsidR="00EB557C" w:rsidRPr="00C87912">
        <w:rPr>
          <w:rFonts w:ascii="Franklin Gothic Book" w:eastAsia="Times New Roman" w:hAnsi="Franklin Gothic Book"/>
          <w:sz w:val="24"/>
          <w:szCs w:val="24"/>
          <w:lang w:val="es-CO"/>
        </w:rPr>
        <w:t xml:space="preserve"> de climatización</w:t>
      </w:r>
      <w:r w:rsidR="00EB557C">
        <w:rPr>
          <w:rFonts w:ascii="Franklin Gothic Book" w:eastAsia="Times New Roman" w:hAnsi="Franklin Gothic Book"/>
          <w:sz w:val="24"/>
          <w:szCs w:val="24"/>
          <w:lang w:val="es-CO"/>
        </w:rPr>
        <w:t xml:space="preserve"> urbana</w:t>
      </w:r>
      <w:r w:rsidR="00EB557C" w:rsidRPr="00C87912">
        <w:rPr>
          <w:rFonts w:ascii="Franklin Gothic Book" w:eastAsia="Times New Roman" w:hAnsi="Franklin Gothic Book"/>
          <w:sz w:val="24"/>
          <w:szCs w:val="24"/>
          <w:lang w:val="es-CO"/>
        </w:rPr>
        <w:t xml:space="preserve"> mediante un Distrito Térmico para </w:t>
      </w:r>
      <w:r w:rsidR="00363BCD">
        <w:rPr>
          <w:rFonts w:ascii="Franklin Gothic Book" w:eastAsia="Times New Roman" w:hAnsi="Franklin Gothic Book"/>
          <w:sz w:val="24"/>
          <w:szCs w:val="24"/>
          <w:lang w:val="es-CO"/>
        </w:rPr>
        <w:t xml:space="preserve">una zona específica de </w:t>
      </w:r>
      <w:r w:rsidR="00EB557C" w:rsidRPr="00C87912">
        <w:rPr>
          <w:rFonts w:ascii="Franklin Gothic Book" w:eastAsia="Times New Roman" w:hAnsi="Franklin Gothic Book"/>
          <w:sz w:val="24"/>
          <w:szCs w:val="24"/>
          <w:lang w:val="es-CO"/>
        </w:rPr>
        <w:t xml:space="preserve">la ciudad de Barranquilla. </w:t>
      </w:r>
    </w:p>
    <w:p w14:paraId="4DEA9D01" w14:textId="77777777" w:rsidR="00EB557C" w:rsidRDefault="00EB557C" w:rsidP="00EB557C">
      <w:pPr>
        <w:spacing w:after="0" w:line="240" w:lineRule="auto"/>
        <w:jc w:val="both"/>
        <w:rPr>
          <w:rFonts w:ascii="Franklin Gothic Book" w:eastAsia="Times New Roman" w:hAnsi="Franklin Gothic Book"/>
          <w:sz w:val="24"/>
          <w:szCs w:val="24"/>
          <w:lang w:val="es-CO"/>
        </w:rPr>
      </w:pPr>
    </w:p>
    <w:p w14:paraId="3C961770" w14:textId="77777777" w:rsidR="00EB557C" w:rsidRPr="00C87912" w:rsidRDefault="00EB557C" w:rsidP="00EB557C">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Los objetivos específicos son:</w:t>
      </w:r>
    </w:p>
    <w:p w14:paraId="650E08FD" w14:textId="77777777" w:rsidR="00EB557C" w:rsidRPr="00C87912" w:rsidRDefault="00EB557C" w:rsidP="00EB557C">
      <w:pPr>
        <w:spacing w:after="0" w:line="240" w:lineRule="auto"/>
        <w:jc w:val="both"/>
        <w:rPr>
          <w:rFonts w:ascii="Franklin Gothic Book" w:hAnsi="Franklin Gothic Book" w:cs="Arial"/>
          <w:sz w:val="24"/>
          <w:szCs w:val="24"/>
          <w:lang w:val="es-CO"/>
        </w:rPr>
      </w:pPr>
    </w:p>
    <w:p w14:paraId="7467D56F" w14:textId="42169DDB" w:rsidR="007148FB" w:rsidRDefault="007C3FA9" w:rsidP="007148FB">
      <w:pPr>
        <w:pStyle w:val="ListParagraph"/>
        <w:numPr>
          <w:ilvl w:val="1"/>
          <w:numId w:val="29"/>
        </w:numPr>
        <w:spacing w:after="0" w:line="240" w:lineRule="auto"/>
        <w:ind w:left="1134" w:hanging="501"/>
        <w:jc w:val="both"/>
        <w:rPr>
          <w:rFonts w:ascii="Franklin Gothic Book" w:eastAsia="Times New Roman" w:hAnsi="Franklin Gothic Book"/>
          <w:sz w:val="24"/>
          <w:szCs w:val="24"/>
          <w:lang w:val="es-CO"/>
        </w:rPr>
      </w:pPr>
      <w:r w:rsidRPr="007148FB">
        <w:rPr>
          <w:rFonts w:ascii="Franklin Gothic Book" w:eastAsia="Times New Roman" w:hAnsi="Franklin Gothic Book"/>
          <w:sz w:val="24"/>
          <w:szCs w:val="24"/>
          <w:lang w:val="es-CO"/>
        </w:rPr>
        <w:t xml:space="preserve">Con base en el proyecto “Gran Malecón </w:t>
      </w:r>
      <w:r w:rsidR="005C1561">
        <w:rPr>
          <w:rFonts w:ascii="Franklin Gothic Book" w:eastAsia="Times New Roman" w:hAnsi="Franklin Gothic Book"/>
          <w:sz w:val="24"/>
          <w:szCs w:val="24"/>
          <w:lang w:val="es-CO"/>
        </w:rPr>
        <w:t xml:space="preserve">- </w:t>
      </w:r>
      <w:r w:rsidRPr="007148FB">
        <w:rPr>
          <w:rFonts w:ascii="Franklin Gothic Book" w:eastAsia="Times New Roman" w:hAnsi="Franklin Gothic Book"/>
          <w:sz w:val="24"/>
          <w:szCs w:val="24"/>
          <w:lang w:val="es-CO"/>
        </w:rPr>
        <w:t xml:space="preserve">Unidad Funcional 1”, </w:t>
      </w:r>
      <w:r w:rsidR="005C1561">
        <w:rPr>
          <w:rFonts w:ascii="Franklin Gothic Book" w:eastAsia="Times New Roman" w:hAnsi="Franklin Gothic Book"/>
          <w:sz w:val="24"/>
          <w:szCs w:val="24"/>
          <w:lang w:val="es-CO"/>
        </w:rPr>
        <w:t>conceptuar</w:t>
      </w:r>
      <w:r w:rsidR="00C50168" w:rsidRPr="007148FB">
        <w:rPr>
          <w:rFonts w:ascii="Franklin Gothic Book" w:eastAsia="Times New Roman" w:hAnsi="Franklin Gothic Book"/>
          <w:sz w:val="24"/>
          <w:szCs w:val="24"/>
          <w:lang w:val="es-CO"/>
        </w:rPr>
        <w:t xml:space="preserve"> </w:t>
      </w:r>
      <w:r w:rsidR="00EB557C" w:rsidRPr="007148FB">
        <w:rPr>
          <w:rFonts w:ascii="Franklin Gothic Book" w:eastAsia="Times New Roman" w:hAnsi="Franklin Gothic Book"/>
          <w:sz w:val="24"/>
          <w:szCs w:val="24"/>
          <w:lang w:val="es-CO"/>
        </w:rPr>
        <w:t xml:space="preserve">una solución técnica </w:t>
      </w:r>
      <w:r w:rsidR="00C50168" w:rsidRPr="007148FB">
        <w:rPr>
          <w:rFonts w:ascii="Franklin Gothic Book" w:eastAsia="Times New Roman" w:hAnsi="Franklin Gothic Book"/>
          <w:sz w:val="24"/>
          <w:szCs w:val="24"/>
          <w:lang w:val="es-CO"/>
        </w:rPr>
        <w:t>de distrito térmico</w:t>
      </w:r>
      <w:r w:rsidR="005C1561">
        <w:rPr>
          <w:rFonts w:ascii="Franklin Gothic Book" w:eastAsia="Times New Roman" w:hAnsi="Franklin Gothic Book"/>
          <w:sz w:val="24"/>
          <w:szCs w:val="24"/>
          <w:lang w:val="es-CO"/>
        </w:rPr>
        <w:t>,</w:t>
      </w:r>
      <w:r w:rsidR="00C50168" w:rsidRPr="007148FB">
        <w:rPr>
          <w:rFonts w:ascii="Franklin Gothic Book" w:eastAsia="Times New Roman" w:hAnsi="Franklin Gothic Book"/>
          <w:sz w:val="24"/>
          <w:szCs w:val="24"/>
          <w:lang w:val="es-CO"/>
        </w:rPr>
        <w:t xml:space="preserve"> </w:t>
      </w:r>
      <w:r w:rsidR="00EB557C" w:rsidRPr="007148FB">
        <w:rPr>
          <w:rFonts w:ascii="Franklin Gothic Book" w:eastAsia="Times New Roman" w:hAnsi="Franklin Gothic Book"/>
          <w:sz w:val="24"/>
          <w:szCs w:val="24"/>
          <w:lang w:val="es-CO"/>
        </w:rPr>
        <w:t>incorporando</w:t>
      </w:r>
      <w:r w:rsidR="00C50168" w:rsidRPr="007148FB">
        <w:rPr>
          <w:rFonts w:ascii="Franklin Gothic Book" w:eastAsia="Times New Roman" w:hAnsi="Franklin Gothic Book"/>
          <w:sz w:val="24"/>
          <w:szCs w:val="24"/>
          <w:lang w:val="es-CO"/>
        </w:rPr>
        <w:t xml:space="preserve"> al menos una</w:t>
      </w:r>
      <w:r w:rsidR="00EB557C" w:rsidRPr="007148FB">
        <w:rPr>
          <w:rFonts w:ascii="Franklin Gothic Book" w:eastAsia="Times New Roman" w:hAnsi="Franklin Gothic Book"/>
          <w:sz w:val="24"/>
          <w:szCs w:val="24"/>
          <w:lang w:val="es-CO"/>
        </w:rPr>
        <w:t xml:space="preserve"> fuente de energía renovable o energía residual</w:t>
      </w:r>
      <w:r w:rsidR="00C50168" w:rsidRPr="007148FB">
        <w:rPr>
          <w:rFonts w:ascii="Franklin Gothic Book" w:eastAsia="Times New Roman" w:hAnsi="Franklin Gothic Book"/>
          <w:sz w:val="24"/>
          <w:szCs w:val="24"/>
          <w:lang w:val="es-CO"/>
        </w:rPr>
        <w:t xml:space="preserve"> que sea accesible para el sistema</w:t>
      </w:r>
      <w:r w:rsidR="005C1561">
        <w:rPr>
          <w:rFonts w:ascii="Franklin Gothic Book" w:eastAsia="Times New Roman" w:hAnsi="Franklin Gothic Book"/>
          <w:sz w:val="24"/>
          <w:szCs w:val="24"/>
          <w:lang w:val="es-CO"/>
        </w:rPr>
        <w:t xml:space="preserve"> propuesto</w:t>
      </w:r>
      <w:r w:rsidR="00C50168" w:rsidRPr="007148FB">
        <w:rPr>
          <w:rFonts w:ascii="Franklin Gothic Book" w:eastAsia="Times New Roman" w:hAnsi="Franklin Gothic Book"/>
          <w:sz w:val="24"/>
          <w:szCs w:val="24"/>
          <w:lang w:val="es-CO"/>
        </w:rPr>
        <w:t>.</w:t>
      </w:r>
    </w:p>
    <w:p w14:paraId="0F5ECBAD" w14:textId="3838C199" w:rsidR="00EB557C" w:rsidRPr="007148FB" w:rsidRDefault="00EB557C" w:rsidP="007148FB">
      <w:pPr>
        <w:pStyle w:val="ListParagraph"/>
        <w:numPr>
          <w:ilvl w:val="1"/>
          <w:numId w:val="29"/>
        </w:numPr>
        <w:spacing w:after="0" w:line="240" w:lineRule="auto"/>
        <w:ind w:left="1134" w:hanging="501"/>
        <w:jc w:val="both"/>
        <w:rPr>
          <w:rFonts w:ascii="Franklin Gothic Book" w:eastAsia="Times New Roman" w:hAnsi="Franklin Gothic Book"/>
          <w:sz w:val="24"/>
          <w:szCs w:val="24"/>
          <w:lang w:val="es-CO"/>
        </w:rPr>
      </w:pPr>
      <w:r w:rsidRPr="007148FB">
        <w:rPr>
          <w:rFonts w:ascii="Franklin Gothic Book" w:eastAsia="Times New Roman" w:hAnsi="Franklin Gothic Book"/>
          <w:sz w:val="24"/>
          <w:szCs w:val="24"/>
          <w:lang w:val="es-CO"/>
        </w:rPr>
        <w:t xml:space="preserve">Realizar un </w:t>
      </w:r>
      <w:r w:rsidRPr="007148FB">
        <w:rPr>
          <w:rFonts w:ascii="Franklin Gothic Book" w:eastAsia="Times New Roman" w:hAnsi="Franklin Gothic Book"/>
          <w:i/>
          <w:sz w:val="24"/>
          <w:szCs w:val="24"/>
          <w:lang w:val="es-CO"/>
        </w:rPr>
        <w:t>pitch</w:t>
      </w:r>
      <w:r w:rsidRPr="007148FB">
        <w:rPr>
          <w:rFonts w:ascii="Franklin Gothic Book" w:eastAsia="Times New Roman" w:hAnsi="Franklin Gothic Book"/>
          <w:sz w:val="24"/>
          <w:szCs w:val="24"/>
          <w:lang w:val="es-CO"/>
        </w:rPr>
        <w:t xml:space="preserve"> </w:t>
      </w:r>
      <w:r w:rsidR="007148FB" w:rsidRPr="007148FB">
        <w:rPr>
          <w:rFonts w:ascii="Franklin Gothic Book" w:eastAsia="Times New Roman" w:hAnsi="Franklin Gothic Book"/>
          <w:sz w:val="24"/>
          <w:szCs w:val="24"/>
          <w:lang w:val="es-CO"/>
        </w:rPr>
        <w:t>técnico</w:t>
      </w:r>
      <w:r w:rsidRPr="007148FB">
        <w:rPr>
          <w:rFonts w:ascii="Franklin Gothic Book" w:eastAsia="Times New Roman" w:hAnsi="Franklin Gothic Book"/>
          <w:sz w:val="24"/>
          <w:szCs w:val="24"/>
          <w:lang w:val="es-CO"/>
        </w:rPr>
        <w:t xml:space="preserve"> </w:t>
      </w:r>
      <w:r w:rsidR="008C324C" w:rsidRPr="007148FB">
        <w:rPr>
          <w:rFonts w:ascii="Franklin Gothic Book" w:eastAsia="Times New Roman" w:hAnsi="Franklin Gothic Book"/>
          <w:sz w:val="24"/>
          <w:szCs w:val="24"/>
          <w:lang w:val="es-CO"/>
        </w:rPr>
        <w:t xml:space="preserve">virtual </w:t>
      </w:r>
      <w:r w:rsidRPr="007148FB">
        <w:rPr>
          <w:rFonts w:ascii="Franklin Gothic Book" w:eastAsia="Times New Roman" w:hAnsi="Franklin Gothic Book"/>
          <w:sz w:val="24"/>
          <w:szCs w:val="24"/>
          <w:lang w:val="es-CO"/>
        </w:rPr>
        <w:t xml:space="preserve">ante </w:t>
      </w:r>
      <w:r w:rsidR="008C324C" w:rsidRPr="007148FB">
        <w:rPr>
          <w:rFonts w:ascii="Franklin Gothic Book" w:eastAsia="Times New Roman" w:hAnsi="Franklin Gothic Book"/>
          <w:sz w:val="24"/>
          <w:szCs w:val="24"/>
          <w:lang w:val="es-CO"/>
        </w:rPr>
        <w:t>el Jurado del Concurso</w:t>
      </w:r>
      <w:r w:rsidRPr="007148FB">
        <w:rPr>
          <w:rFonts w:ascii="Franklin Gothic Book" w:eastAsia="Times New Roman" w:hAnsi="Franklin Gothic Book"/>
          <w:sz w:val="24"/>
          <w:szCs w:val="24"/>
          <w:lang w:val="es-CO"/>
        </w:rPr>
        <w:t>.</w:t>
      </w:r>
    </w:p>
    <w:p w14:paraId="2EDF3105" w14:textId="77777777" w:rsidR="005C1561" w:rsidRDefault="005C1561" w:rsidP="005C1561">
      <w:pPr>
        <w:spacing w:after="0" w:line="240" w:lineRule="auto"/>
        <w:rPr>
          <w:rFonts w:ascii="Franklin Gothic Book" w:eastAsia="Times New Roman" w:hAnsi="Franklin Gothic Book"/>
          <w:sz w:val="24"/>
          <w:szCs w:val="24"/>
          <w:lang w:val="es-CO"/>
        </w:rPr>
      </w:pPr>
    </w:p>
    <w:p w14:paraId="53981BB6" w14:textId="01BF9C63" w:rsidR="00EB557C" w:rsidRPr="005C1561" w:rsidRDefault="005C1561" w:rsidP="005C1561">
      <w:pPr>
        <w:spacing w:after="0" w:line="240" w:lineRule="auto"/>
        <w:rPr>
          <w:rFonts w:ascii="Franklin Gothic Book" w:eastAsia="Times New Roman" w:hAnsi="Franklin Gothic Book"/>
          <w:sz w:val="24"/>
          <w:szCs w:val="24"/>
          <w:lang w:val="es-CO"/>
        </w:rPr>
      </w:pPr>
      <w:r w:rsidRPr="005C1561">
        <w:rPr>
          <w:rFonts w:ascii="Franklin Gothic Book" w:eastAsia="Times New Roman" w:hAnsi="Franklin Gothic Book"/>
          <w:sz w:val="24"/>
          <w:szCs w:val="24"/>
          <w:lang w:val="es-CO"/>
        </w:rPr>
        <w:t>Será una convocatoria abierta para los grupos de investigación de todas las universidades del país.</w:t>
      </w:r>
    </w:p>
    <w:p w14:paraId="5521A343" w14:textId="25BEE218" w:rsidR="00EB557C" w:rsidRPr="005F5A3B" w:rsidRDefault="00EB557C" w:rsidP="005F5A3B">
      <w:pPr>
        <w:pStyle w:val="Heading1"/>
        <w:numPr>
          <w:ilvl w:val="0"/>
          <w:numId w:val="28"/>
        </w:numPr>
      </w:pPr>
      <w:bookmarkStart w:id="3" w:name="_Toc536454424"/>
      <w:proofErr w:type="spellStart"/>
      <w:r w:rsidRPr="005F5A3B">
        <w:t>Antecedentes</w:t>
      </w:r>
      <w:proofErr w:type="spellEnd"/>
      <w:r w:rsidRPr="005F5A3B">
        <w:t xml:space="preserve"> y </w:t>
      </w:r>
      <w:proofErr w:type="spellStart"/>
      <w:r w:rsidRPr="005F5A3B">
        <w:t>temática</w:t>
      </w:r>
      <w:proofErr w:type="spellEnd"/>
      <w:r w:rsidRPr="005F5A3B">
        <w:t xml:space="preserve"> del </w:t>
      </w:r>
      <w:proofErr w:type="spellStart"/>
      <w:r w:rsidRPr="005F5A3B">
        <w:t>concurso</w:t>
      </w:r>
      <w:bookmarkEnd w:id="3"/>
      <w:proofErr w:type="spellEnd"/>
      <w:r w:rsidRPr="005F5A3B">
        <w:t xml:space="preserve"> </w:t>
      </w:r>
    </w:p>
    <w:p w14:paraId="3736F59B" w14:textId="77777777" w:rsidR="00EB557C" w:rsidRDefault="00EB557C" w:rsidP="00BC2B19">
      <w:pPr>
        <w:spacing w:after="0" w:line="240" w:lineRule="auto"/>
        <w:jc w:val="both"/>
        <w:rPr>
          <w:rFonts w:ascii="Franklin Gothic Book" w:eastAsia="Times New Roman" w:hAnsi="Franklin Gothic Book"/>
          <w:sz w:val="24"/>
          <w:szCs w:val="24"/>
          <w:lang w:val="es-CO"/>
        </w:rPr>
      </w:pPr>
    </w:p>
    <w:p w14:paraId="5DDC0127" w14:textId="4C22F0F2" w:rsidR="001313C5" w:rsidRDefault="001313C5" w:rsidP="00BC2B19">
      <w:pPr>
        <w:spacing w:after="0" w:line="240" w:lineRule="auto"/>
        <w:jc w:val="both"/>
        <w:rPr>
          <w:rFonts w:ascii="Franklin Gothic Book" w:eastAsia="Times New Roman" w:hAnsi="Franklin Gothic Book"/>
          <w:sz w:val="24"/>
          <w:szCs w:val="24"/>
          <w:lang w:val="es-CO"/>
        </w:rPr>
      </w:pPr>
      <w:r w:rsidRPr="00BC2B19">
        <w:rPr>
          <w:rFonts w:ascii="Franklin Gothic Book" w:eastAsia="Times New Roman" w:hAnsi="Franklin Gothic Book"/>
          <w:sz w:val="24"/>
          <w:szCs w:val="24"/>
          <w:lang w:val="es-CO"/>
        </w:rPr>
        <w:t>Los Distritos Térmicos son una tecnología que desde hace unos pocos años se viene promocionando e implementando en el país, con el objetivo de mejorar la eficiencia energética de las edificaciones y sustituir sistemas de enfriamiento que funcionen con sustancias agotadoras de ozono y sustancias de alto impacto ambiental, contribuyendo al cumplimiento de los compromisos con el Protocolo de Montreal y a las metas del Programa de Uso Racional y Eficiente de Energía-PROURE, y de la Estrategia Colombiana de Desarrollo Bajo en Carbono.</w:t>
      </w:r>
    </w:p>
    <w:p w14:paraId="7382529F" w14:textId="77777777" w:rsidR="001D3447" w:rsidRPr="00BC2B19" w:rsidRDefault="001D3447" w:rsidP="00BC2B19">
      <w:pPr>
        <w:spacing w:after="0" w:line="240" w:lineRule="auto"/>
        <w:jc w:val="both"/>
        <w:rPr>
          <w:rFonts w:ascii="Franklin Gothic Book" w:eastAsia="Times New Roman" w:hAnsi="Franklin Gothic Book"/>
          <w:sz w:val="24"/>
          <w:szCs w:val="24"/>
          <w:lang w:val="es-CO"/>
        </w:rPr>
      </w:pPr>
    </w:p>
    <w:p w14:paraId="0E63C3C8" w14:textId="56964680" w:rsidR="002B723E" w:rsidRDefault="002B723E" w:rsidP="00BC2B19">
      <w:pPr>
        <w:spacing w:after="0" w:line="240" w:lineRule="auto"/>
        <w:jc w:val="both"/>
        <w:rPr>
          <w:rFonts w:ascii="Franklin Gothic Book" w:eastAsia="Times New Roman" w:hAnsi="Franklin Gothic Book"/>
          <w:sz w:val="24"/>
          <w:szCs w:val="24"/>
          <w:lang w:val="es-CO"/>
        </w:rPr>
      </w:pPr>
      <w:r w:rsidRPr="001B51F7">
        <w:rPr>
          <w:rFonts w:ascii="Franklin Gothic Book" w:eastAsia="Times New Roman" w:hAnsi="Franklin Gothic Book"/>
          <w:sz w:val="24"/>
          <w:szCs w:val="24"/>
          <w:lang w:val="es-CO"/>
        </w:rPr>
        <w:t xml:space="preserve">Esta solución ya está ampliamente implementada en grandes centros urbanos de </w:t>
      </w:r>
      <w:r w:rsidR="00FC61E3">
        <w:rPr>
          <w:rFonts w:ascii="Franklin Gothic Book" w:eastAsia="Times New Roman" w:hAnsi="Franklin Gothic Book"/>
          <w:sz w:val="24"/>
          <w:szCs w:val="24"/>
          <w:lang w:val="es-CO"/>
        </w:rPr>
        <w:t>Asia</w:t>
      </w:r>
      <w:r w:rsidRPr="001B51F7">
        <w:rPr>
          <w:rFonts w:ascii="Franklin Gothic Book" w:eastAsia="Times New Roman" w:hAnsi="Franklin Gothic Book"/>
          <w:sz w:val="24"/>
          <w:szCs w:val="24"/>
          <w:lang w:val="es-CO"/>
        </w:rPr>
        <w:t xml:space="preserve">, Estados Unidos y Europa, como aporte a la construcción de ciudades cada vez más sostenibles. </w:t>
      </w:r>
    </w:p>
    <w:p w14:paraId="3DCA7384" w14:textId="77777777" w:rsidR="002B723E" w:rsidRDefault="002B723E" w:rsidP="00BC2B19">
      <w:pPr>
        <w:spacing w:after="0" w:line="240" w:lineRule="auto"/>
        <w:jc w:val="both"/>
        <w:rPr>
          <w:rFonts w:ascii="Franklin Gothic Book" w:eastAsia="Times New Roman" w:hAnsi="Franklin Gothic Book"/>
          <w:sz w:val="24"/>
          <w:szCs w:val="24"/>
          <w:lang w:val="es-CO"/>
        </w:rPr>
      </w:pPr>
    </w:p>
    <w:p w14:paraId="5C252389" w14:textId="61815DEE" w:rsidR="001313C5" w:rsidRPr="00BC2B19" w:rsidRDefault="00CD1C75" w:rsidP="00BC2B19">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Colombia es un país pionero en la Región</w:t>
      </w:r>
      <w:r w:rsidR="00333A04">
        <w:rPr>
          <w:rFonts w:ascii="Franklin Gothic Book" w:eastAsia="Times New Roman" w:hAnsi="Franklin Gothic Book"/>
          <w:sz w:val="24"/>
          <w:szCs w:val="24"/>
          <w:lang w:val="es-CO"/>
        </w:rPr>
        <w:t xml:space="preserve"> y</w:t>
      </w:r>
      <w:r>
        <w:rPr>
          <w:rFonts w:ascii="Franklin Gothic Book" w:eastAsia="Times New Roman" w:hAnsi="Franklin Gothic Book"/>
          <w:sz w:val="24"/>
          <w:szCs w:val="24"/>
          <w:lang w:val="es-CO"/>
        </w:rPr>
        <w:t xml:space="preserve"> </w:t>
      </w:r>
      <w:r w:rsidR="002B723E">
        <w:rPr>
          <w:rFonts w:ascii="Franklin Gothic Book" w:eastAsia="Times New Roman" w:hAnsi="Franklin Gothic Book"/>
          <w:sz w:val="24"/>
          <w:szCs w:val="24"/>
          <w:lang w:val="es-CO"/>
        </w:rPr>
        <w:t>esta</w:t>
      </w:r>
      <w:r w:rsidR="001313C5" w:rsidRPr="00BC2B19">
        <w:rPr>
          <w:rFonts w:ascii="Franklin Gothic Book" w:eastAsia="Times New Roman" w:hAnsi="Franklin Gothic Book"/>
          <w:sz w:val="24"/>
          <w:szCs w:val="24"/>
          <w:lang w:val="es-CO"/>
        </w:rPr>
        <w:t xml:space="preserve"> iniciativa </w:t>
      </w:r>
      <w:r w:rsidR="002B723E">
        <w:rPr>
          <w:rFonts w:ascii="Franklin Gothic Book" w:eastAsia="Times New Roman" w:hAnsi="Franklin Gothic Book"/>
          <w:sz w:val="24"/>
          <w:szCs w:val="24"/>
          <w:lang w:val="es-CO"/>
        </w:rPr>
        <w:t xml:space="preserve">es </w:t>
      </w:r>
      <w:r w:rsidR="001313C5" w:rsidRPr="00BC2B19">
        <w:rPr>
          <w:rFonts w:ascii="Franklin Gothic Book" w:eastAsia="Times New Roman" w:hAnsi="Franklin Gothic Book"/>
          <w:sz w:val="24"/>
          <w:szCs w:val="24"/>
          <w:lang w:val="es-CO"/>
        </w:rPr>
        <w:t>impulsa</w:t>
      </w:r>
      <w:r w:rsidR="002B723E">
        <w:rPr>
          <w:rFonts w:ascii="Franklin Gothic Book" w:eastAsia="Times New Roman" w:hAnsi="Franklin Gothic Book"/>
          <w:sz w:val="24"/>
          <w:szCs w:val="24"/>
          <w:lang w:val="es-CO"/>
        </w:rPr>
        <w:t>da</w:t>
      </w:r>
      <w:r w:rsidR="001313C5" w:rsidRPr="00BC2B19">
        <w:rPr>
          <w:rFonts w:ascii="Franklin Gothic Book" w:eastAsia="Times New Roman" w:hAnsi="Franklin Gothic Book"/>
          <w:sz w:val="24"/>
          <w:szCs w:val="24"/>
          <w:lang w:val="es-CO"/>
        </w:rPr>
        <w:t xml:space="preserve"> por el Ministerio de Ambiente y Desarrollo Sostenible </w:t>
      </w:r>
      <w:r w:rsidR="001130B3" w:rsidRPr="00BC2B19">
        <w:rPr>
          <w:rFonts w:ascii="Franklin Gothic Book" w:eastAsia="Times New Roman" w:hAnsi="Franklin Gothic Book"/>
          <w:sz w:val="24"/>
          <w:szCs w:val="24"/>
          <w:lang w:val="es-CO"/>
        </w:rPr>
        <w:t>– a</w:t>
      </w:r>
      <w:r w:rsidR="001313C5" w:rsidRPr="00BC2B19">
        <w:rPr>
          <w:rFonts w:ascii="Franklin Gothic Book" w:eastAsia="Times New Roman" w:hAnsi="Franklin Gothic Book"/>
          <w:sz w:val="24"/>
          <w:szCs w:val="24"/>
          <w:lang w:val="es-CO"/>
        </w:rPr>
        <w:t xml:space="preserve"> través de la Unidad Técnica Ozono – UTO y la Dirección de Cambio Climático, la Confederación Suiza por medio de la Secretaría de Estado para Asuntos Económicos de Suiza - SECO, las Empresas Públicas de Medellín E.S.P., y la Agencia Presidencial de Cooperación Internacional para Colombia APC</w:t>
      </w:r>
      <w:r w:rsidR="00E31309">
        <w:rPr>
          <w:rFonts w:ascii="Franklin Gothic Book" w:eastAsia="Times New Roman" w:hAnsi="Franklin Gothic Book"/>
          <w:sz w:val="24"/>
          <w:szCs w:val="24"/>
          <w:lang w:val="es-CO"/>
        </w:rPr>
        <w:t xml:space="preserve"> (en adelante</w:t>
      </w:r>
      <w:r w:rsidR="00C14F9E">
        <w:rPr>
          <w:rFonts w:ascii="Franklin Gothic Book" w:eastAsia="Times New Roman" w:hAnsi="Franklin Gothic Book"/>
          <w:sz w:val="24"/>
          <w:szCs w:val="24"/>
          <w:lang w:val="es-CO"/>
        </w:rPr>
        <w:t>, las instituciones impulsadoras recién mencionadas se denominarán</w:t>
      </w:r>
      <w:r w:rsidR="00E31309">
        <w:rPr>
          <w:rFonts w:ascii="Franklin Gothic Book" w:eastAsia="Times New Roman" w:hAnsi="Franklin Gothic Book"/>
          <w:sz w:val="24"/>
          <w:szCs w:val="24"/>
          <w:lang w:val="es-CO"/>
        </w:rPr>
        <w:t xml:space="preserve"> “</w:t>
      </w:r>
      <w:r w:rsidR="00DB3F88">
        <w:rPr>
          <w:rFonts w:ascii="Franklin Gothic Book" w:eastAsia="Times New Roman" w:hAnsi="Franklin Gothic Book"/>
          <w:sz w:val="24"/>
          <w:szCs w:val="24"/>
          <w:lang w:val="es-CO"/>
        </w:rPr>
        <w:t>La Organización</w:t>
      </w:r>
      <w:r w:rsidR="00C14F9E">
        <w:rPr>
          <w:rFonts w:ascii="Franklin Gothic Book" w:eastAsia="Times New Roman" w:hAnsi="Franklin Gothic Book"/>
          <w:sz w:val="24"/>
          <w:szCs w:val="24"/>
          <w:lang w:val="es-CO"/>
        </w:rPr>
        <w:t xml:space="preserve"> del Concurso</w:t>
      </w:r>
      <w:r w:rsidR="00DB3F88">
        <w:rPr>
          <w:rFonts w:ascii="Franklin Gothic Book" w:eastAsia="Times New Roman" w:hAnsi="Franklin Gothic Book"/>
          <w:sz w:val="24"/>
          <w:szCs w:val="24"/>
          <w:lang w:val="es-CO"/>
        </w:rPr>
        <w:t>”</w:t>
      </w:r>
      <w:r w:rsidR="00C14F9E">
        <w:rPr>
          <w:rFonts w:ascii="Franklin Gothic Book" w:eastAsia="Times New Roman" w:hAnsi="Franklin Gothic Book"/>
          <w:sz w:val="24"/>
          <w:szCs w:val="24"/>
          <w:lang w:val="es-CO"/>
        </w:rPr>
        <w:t>)</w:t>
      </w:r>
      <w:r w:rsidR="001313C5" w:rsidRPr="00BC2B19">
        <w:rPr>
          <w:rFonts w:ascii="Franklin Gothic Book" w:eastAsia="Times New Roman" w:hAnsi="Franklin Gothic Book"/>
          <w:sz w:val="24"/>
          <w:szCs w:val="24"/>
          <w:lang w:val="es-CO"/>
        </w:rPr>
        <w:t xml:space="preserve">. </w:t>
      </w:r>
    </w:p>
    <w:p w14:paraId="50F8BC56" w14:textId="7DD6FE64" w:rsidR="00D755FF" w:rsidRDefault="002B723E" w:rsidP="00BC2B19">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En términos concretos l</w:t>
      </w:r>
      <w:r w:rsidR="001313C5" w:rsidRPr="00BC2B19">
        <w:rPr>
          <w:rFonts w:ascii="Franklin Gothic Book" w:eastAsia="Times New Roman" w:hAnsi="Franklin Gothic Book"/>
          <w:sz w:val="24"/>
          <w:szCs w:val="24"/>
          <w:lang w:val="es-CO"/>
        </w:rPr>
        <w:t>os Distrito</w:t>
      </w:r>
      <w:r w:rsidR="001130B3">
        <w:rPr>
          <w:rFonts w:ascii="Franklin Gothic Book" w:eastAsia="Times New Roman" w:hAnsi="Franklin Gothic Book"/>
          <w:sz w:val="24"/>
          <w:szCs w:val="24"/>
          <w:lang w:val="es-CO"/>
        </w:rPr>
        <w:t>s</w:t>
      </w:r>
      <w:r w:rsidR="001313C5" w:rsidRPr="00BC2B19">
        <w:rPr>
          <w:rFonts w:ascii="Franklin Gothic Book" w:eastAsia="Times New Roman" w:hAnsi="Franklin Gothic Book"/>
          <w:sz w:val="24"/>
          <w:szCs w:val="24"/>
          <w:lang w:val="es-CO"/>
        </w:rPr>
        <w:t xml:space="preserve"> Térmicos (DT) pueden producir vapor, agua caliente y/o agua helada, a partir de una planta central, que son transportados por tuberías subterráneas a los edificios que conforman el DT, con el fin de calentar o enfriar espacios, producir agua doméstica sanitaria y/o utilizarse para procesos industriales.</w:t>
      </w:r>
    </w:p>
    <w:p w14:paraId="4EB86A1A" w14:textId="202A470C" w:rsidR="00D755FF" w:rsidRDefault="00BB5143" w:rsidP="00254482">
      <w:pPr>
        <w:spacing w:after="0" w:line="240" w:lineRule="auto"/>
        <w:jc w:val="center"/>
        <w:rPr>
          <w:rFonts w:ascii="Franklin Gothic Book" w:eastAsia="Times New Roman" w:hAnsi="Franklin Gothic Book"/>
          <w:noProof/>
          <w:sz w:val="24"/>
          <w:szCs w:val="24"/>
          <w:lang w:val="es-CO"/>
        </w:rPr>
      </w:pPr>
      <w:r>
        <w:rPr>
          <w:rFonts w:ascii="Franklin Gothic Book" w:eastAsia="Times New Roman" w:hAnsi="Franklin Gothic Book"/>
          <w:noProof/>
          <w:sz w:val="24"/>
          <w:szCs w:val="24"/>
          <w:lang w:val="es-CO" w:eastAsia="es-CO"/>
        </w:rPr>
        <w:lastRenderedPageBreak/>
        <w:drawing>
          <wp:inline distT="0" distB="0" distL="0" distR="0" wp14:anchorId="2850C31B" wp14:editId="13C90E77">
            <wp:extent cx="5988220" cy="36290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png"/>
                    <pic:cNvPicPr/>
                  </pic:nvPicPr>
                  <pic:blipFill rotWithShape="1">
                    <a:blip r:embed="rId17">
                      <a:extLst>
                        <a:ext uri="{28A0092B-C50C-407E-A947-70E740481C1C}">
                          <a14:useLocalDpi xmlns:a14="http://schemas.microsoft.com/office/drawing/2010/main" val="0"/>
                        </a:ext>
                      </a:extLst>
                    </a:blip>
                    <a:srcRect t="20664" b="19128"/>
                    <a:stretch/>
                  </pic:blipFill>
                  <pic:spPr bwMode="auto">
                    <a:xfrm>
                      <a:off x="0" y="0"/>
                      <a:ext cx="6025990" cy="3651915"/>
                    </a:xfrm>
                    <a:prstGeom prst="rect">
                      <a:avLst/>
                    </a:prstGeom>
                    <a:ln>
                      <a:noFill/>
                    </a:ln>
                    <a:extLst>
                      <a:ext uri="{53640926-AAD7-44D8-BBD7-CCE9431645EC}">
                        <a14:shadowObscured xmlns:a14="http://schemas.microsoft.com/office/drawing/2010/main"/>
                      </a:ext>
                    </a:extLst>
                  </pic:spPr>
                </pic:pic>
              </a:graphicData>
            </a:graphic>
          </wp:inline>
        </w:drawing>
      </w:r>
    </w:p>
    <w:p w14:paraId="3BEA4B39" w14:textId="086A1BE0" w:rsidR="00D755FF" w:rsidRDefault="00D755FF" w:rsidP="00BC2B19">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noProof/>
          <w:sz w:val="24"/>
          <w:szCs w:val="24"/>
          <w:lang w:val="es-CO"/>
        </w:rPr>
        <w:t xml:space="preserve">    </w:t>
      </w:r>
      <w:r>
        <w:rPr>
          <w:rFonts w:ascii="Franklin Gothic Book" w:eastAsia="Times New Roman" w:hAnsi="Franklin Gothic Book"/>
          <w:noProof/>
          <w:sz w:val="24"/>
          <w:szCs w:val="24"/>
          <w:lang w:val="es-CO"/>
        </w:rPr>
        <w:tab/>
      </w:r>
      <w:r>
        <w:rPr>
          <w:rFonts w:ascii="Franklin Gothic Book" w:eastAsia="Times New Roman" w:hAnsi="Franklin Gothic Book"/>
          <w:noProof/>
          <w:sz w:val="24"/>
          <w:szCs w:val="24"/>
          <w:lang w:val="es-CO"/>
        </w:rPr>
        <w:tab/>
      </w:r>
      <w:r>
        <w:rPr>
          <w:rFonts w:ascii="Franklin Gothic Book" w:eastAsia="Times New Roman" w:hAnsi="Franklin Gothic Book"/>
          <w:noProof/>
          <w:sz w:val="24"/>
          <w:szCs w:val="24"/>
          <w:lang w:val="es-CO"/>
        </w:rPr>
        <w:tab/>
      </w:r>
      <w:r>
        <w:rPr>
          <w:rFonts w:ascii="Franklin Gothic Book" w:eastAsia="Times New Roman" w:hAnsi="Franklin Gothic Book"/>
          <w:noProof/>
          <w:sz w:val="24"/>
          <w:szCs w:val="24"/>
          <w:lang w:val="es-CO"/>
        </w:rPr>
        <w:tab/>
      </w:r>
      <w:r>
        <w:rPr>
          <w:rFonts w:ascii="Franklin Gothic Book" w:eastAsia="Times New Roman" w:hAnsi="Franklin Gothic Book"/>
          <w:noProof/>
          <w:sz w:val="24"/>
          <w:szCs w:val="24"/>
          <w:lang w:val="es-CO"/>
        </w:rPr>
        <w:tab/>
      </w:r>
      <w:r>
        <w:rPr>
          <w:rFonts w:ascii="Franklin Gothic Book" w:eastAsia="Times New Roman" w:hAnsi="Franklin Gothic Book"/>
          <w:noProof/>
          <w:sz w:val="24"/>
          <w:szCs w:val="24"/>
          <w:lang w:val="es-CO"/>
        </w:rPr>
        <w:tab/>
      </w:r>
      <w:r>
        <w:rPr>
          <w:rFonts w:ascii="Franklin Gothic Book" w:eastAsia="Times New Roman" w:hAnsi="Franklin Gothic Book"/>
          <w:noProof/>
          <w:sz w:val="24"/>
          <w:szCs w:val="24"/>
          <w:lang w:val="es-CO"/>
        </w:rPr>
        <w:tab/>
      </w:r>
      <w:r>
        <w:rPr>
          <w:rFonts w:ascii="Franklin Gothic Book" w:eastAsia="Times New Roman" w:hAnsi="Franklin Gothic Book"/>
          <w:noProof/>
          <w:sz w:val="24"/>
          <w:szCs w:val="24"/>
          <w:lang w:val="es-CO"/>
        </w:rPr>
        <w:tab/>
        <w:t xml:space="preserve">  </w:t>
      </w:r>
    </w:p>
    <w:p w14:paraId="6D05E06F" w14:textId="3185B31D" w:rsidR="001313C5" w:rsidRPr="00BC2B19" w:rsidRDefault="002B723E" w:rsidP="00BC2B19">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 xml:space="preserve">En </w:t>
      </w:r>
      <w:r w:rsidR="001313C5" w:rsidRPr="00BC2B19">
        <w:rPr>
          <w:rFonts w:ascii="Franklin Gothic Book" w:eastAsia="Times New Roman" w:hAnsi="Franklin Gothic Book"/>
          <w:sz w:val="24"/>
          <w:szCs w:val="24"/>
          <w:lang w:val="es-CO"/>
        </w:rPr>
        <w:t xml:space="preserve">Colombia </w:t>
      </w:r>
      <w:r>
        <w:rPr>
          <w:rFonts w:ascii="Franklin Gothic Book" w:eastAsia="Times New Roman" w:hAnsi="Franklin Gothic Book"/>
          <w:sz w:val="24"/>
          <w:szCs w:val="24"/>
          <w:lang w:val="es-CO"/>
        </w:rPr>
        <w:t xml:space="preserve">la </w:t>
      </w:r>
      <w:r w:rsidR="001313C5" w:rsidRPr="00BC2B19">
        <w:rPr>
          <w:rFonts w:ascii="Franklin Gothic Book" w:eastAsia="Times New Roman" w:hAnsi="Franklin Gothic Book"/>
          <w:sz w:val="24"/>
          <w:szCs w:val="24"/>
          <w:lang w:val="es-CO"/>
        </w:rPr>
        <w:t xml:space="preserve">primera experiencia en </w:t>
      </w:r>
      <w:r w:rsidR="001130B3">
        <w:rPr>
          <w:rFonts w:ascii="Franklin Gothic Book" w:eastAsia="Times New Roman" w:hAnsi="Franklin Gothic Book"/>
          <w:sz w:val="24"/>
          <w:szCs w:val="24"/>
          <w:lang w:val="es-CO"/>
        </w:rPr>
        <w:t>DT</w:t>
      </w:r>
      <w:r>
        <w:rPr>
          <w:rFonts w:ascii="Franklin Gothic Book" w:eastAsia="Times New Roman" w:hAnsi="Franklin Gothic Book"/>
          <w:sz w:val="24"/>
          <w:szCs w:val="24"/>
          <w:lang w:val="es-CO"/>
        </w:rPr>
        <w:t xml:space="preserve"> </w:t>
      </w:r>
      <w:r w:rsidR="00BD08F7">
        <w:rPr>
          <w:rFonts w:ascii="Franklin Gothic Book" w:eastAsia="Times New Roman" w:hAnsi="Franklin Gothic Book"/>
          <w:sz w:val="24"/>
          <w:szCs w:val="24"/>
          <w:lang w:val="es-CO"/>
        </w:rPr>
        <w:t xml:space="preserve">es </w:t>
      </w:r>
      <w:r w:rsidR="001313C5" w:rsidRPr="00BC2B19">
        <w:rPr>
          <w:rFonts w:ascii="Franklin Gothic Book" w:eastAsia="Times New Roman" w:hAnsi="Franklin Gothic Book"/>
          <w:sz w:val="24"/>
          <w:szCs w:val="24"/>
          <w:lang w:val="es-CO"/>
        </w:rPr>
        <w:t>e</w:t>
      </w:r>
      <w:r>
        <w:rPr>
          <w:rFonts w:ascii="Franklin Gothic Book" w:eastAsia="Times New Roman" w:hAnsi="Franklin Gothic Book"/>
          <w:sz w:val="24"/>
          <w:szCs w:val="24"/>
          <w:lang w:val="es-CO"/>
        </w:rPr>
        <w:t>l Centro Administrativo</w:t>
      </w:r>
      <w:r w:rsidR="001313C5" w:rsidRPr="00BC2B19">
        <w:rPr>
          <w:rFonts w:ascii="Franklin Gothic Book" w:eastAsia="Times New Roman" w:hAnsi="Franklin Gothic Book"/>
          <w:sz w:val="24"/>
          <w:szCs w:val="24"/>
          <w:lang w:val="es-CO"/>
        </w:rPr>
        <w:t xml:space="preserve"> la Alpujarra en Medellín</w:t>
      </w:r>
      <w:r w:rsidR="009D3C8F">
        <w:rPr>
          <w:rFonts w:ascii="Franklin Gothic Book" w:eastAsia="Times New Roman" w:hAnsi="Franklin Gothic Book"/>
          <w:sz w:val="24"/>
          <w:szCs w:val="24"/>
          <w:lang w:val="es-CO"/>
        </w:rPr>
        <w:t xml:space="preserve"> </w:t>
      </w:r>
      <w:r w:rsidR="001D52C7">
        <w:rPr>
          <w:rFonts w:ascii="Franklin Gothic Book" w:eastAsia="Times New Roman" w:hAnsi="Franklin Gothic Book"/>
          <w:sz w:val="24"/>
          <w:szCs w:val="24"/>
          <w:lang w:val="es-CO"/>
        </w:rPr>
        <w:t>actualmente en operación</w:t>
      </w:r>
      <w:r w:rsidR="009D3C8F">
        <w:rPr>
          <w:rFonts w:ascii="Franklin Gothic Book" w:eastAsia="Times New Roman" w:hAnsi="Franklin Gothic Book"/>
          <w:sz w:val="24"/>
          <w:szCs w:val="24"/>
          <w:lang w:val="es-CO"/>
        </w:rPr>
        <w:t>. T</w:t>
      </w:r>
      <w:r w:rsidR="001313C5" w:rsidRPr="00BC2B19">
        <w:rPr>
          <w:rFonts w:ascii="Franklin Gothic Book" w:eastAsia="Times New Roman" w:hAnsi="Franklin Gothic Book"/>
          <w:sz w:val="24"/>
          <w:szCs w:val="24"/>
          <w:lang w:val="es-CO"/>
        </w:rPr>
        <w:t xml:space="preserve">ambién se han desarrollado distritos térmicos en un centro comercial en la Ciudad de Montería, en el </w:t>
      </w:r>
      <w:r w:rsidR="007C3FA9" w:rsidRPr="00BC2B19">
        <w:rPr>
          <w:rFonts w:ascii="Franklin Gothic Book" w:eastAsia="Times New Roman" w:hAnsi="Franklin Gothic Book"/>
          <w:sz w:val="24"/>
          <w:szCs w:val="24"/>
          <w:lang w:val="es-CO"/>
        </w:rPr>
        <w:t>macroproyecto</w:t>
      </w:r>
      <w:r w:rsidR="001313C5" w:rsidRPr="00BC2B19">
        <w:rPr>
          <w:rFonts w:ascii="Franklin Gothic Book" w:eastAsia="Times New Roman" w:hAnsi="Franklin Gothic Book"/>
          <w:sz w:val="24"/>
          <w:szCs w:val="24"/>
          <w:lang w:val="es-CO"/>
        </w:rPr>
        <w:t xml:space="preserve"> Serena del Mar</w:t>
      </w:r>
      <w:r w:rsidR="00FF0301">
        <w:rPr>
          <w:rFonts w:ascii="Franklin Gothic Book" w:eastAsia="Times New Roman" w:hAnsi="Franklin Gothic Book"/>
          <w:sz w:val="24"/>
          <w:szCs w:val="24"/>
          <w:lang w:val="es-CO"/>
        </w:rPr>
        <w:t>,</w:t>
      </w:r>
      <w:r w:rsidR="001313C5" w:rsidRPr="00BC2B19">
        <w:rPr>
          <w:rFonts w:ascii="Franklin Gothic Book" w:eastAsia="Times New Roman" w:hAnsi="Franklin Gothic Book"/>
          <w:sz w:val="24"/>
          <w:szCs w:val="24"/>
          <w:lang w:val="es-CO"/>
        </w:rPr>
        <w:t xml:space="preserve"> en Cartagena, y se avanza en proyectos de implementación de </w:t>
      </w:r>
      <w:r w:rsidR="001130B3">
        <w:rPr>
          <w:rFonts w:ascii="Franklin Gothic Book" w:eastAsia="Times New Roman" w:hAnsi="Franklin Gothic Book"/>
          <w:sz w:val="24"/>
          <w:szCs w:val="24"/>
          <w:lang w:val="es-CO"/>
        </w:rPr>
        <w:t>DT</w:t>
      </w:r>
      <w:r w:rsidR="001313C5" w:rsidRPr="00BC2B19">
        <w:rPr>
          <w:rFonts w:ascii="Franklin Gothic Book" w:eastAsia="Times New Roman" w:hAnsi="Franklin Gothic Book"/>
          <w:sz w:val="24"/>
          <w:szCs w:val="24"/>
          <w:lang w:val="es-CO"/>
        </w:rPr>
        <w:t xml:space="preserve"> en Bucaramanga, Cali y Bogotá, entre otras ciudades.</w:t>
      </w:r>
    </w:p>
    <w:p w14:paraId="33D4FCF2" w14:textId="77777777" w:rsidR="001D3447" w:rsidRDefault="001D3447" w:rsidP="00BC2B19">
      <w:pPr>
        <w:spacing w:after="0" w:line="240" w:lineRule="auto"/>
        <w:jc w:val="both"/>
        <w:rPr>
          <w:rFonts w:ascii="Franklin Gothic Book" w:eastAsia="Times New Roman" w:hAnsi="Franklin Gothic Book"/>
          <w:sz w:val="24"/>
          <w:szCs w:val="24"/>
          <w:lang w:val="es-CO"/>
        </w:rPr>
      </w:pPr>
    </w:p>
    <w:p w14:paraId="41593CD1" w14:textId="733A7CB6" w:rsidR="00B07AFA" w:rsidRDefault="001700A2" w:rsidP="00254482">
      <w:pPr>
        <w:spacing w:after="0" w:line="240" w:lineRule="auto"/>
        <w:jc w:val="center"/>
        <w:rPr>
          <w:rFonts w:ascii="Franklin Gothic Book" w:eastAsia="Times New Roman" w:hAnsi="Franklin Gothic Book"/>
          <w:noProof/>
          <w:sz w:val="24"/>
          <w:szCs w:val="24"/>
          <w:lang w:val="es-CO"/>
        </w:rPr>
      </w:pPr>
      <w:r>
        <w:rPr>
          <w:rFonts w:ascii="Franklin Gothic Book" w:eastAsia="Times New Roman" w:hAnsi="Franklin Gothic Book"/>
          <w:noProof/>
          <w:sz w:val="24"/>
          <w:szCs w:val="24"/>
          <w:lang w:val="es-CO" w:eastAsia="es-CO"/>
        </w:rPr>
        <w:drawing>
          <wp:inline distT="0" distB="0" distL="0" distR="0" wp14:anchorId="6C8FC277" wp14:editId="324A9D04">
            <wp:extent cx="5794698" cy="3143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4.png"/>
                    <pic:cNvPicPr/>
                  </pic:nvPicPr>
                  <pic:blipFill rotWithShape="1">
                    <a:blip r:embed="rId18">
                      <a:extLst>
                        <a:ext uri="{28A0092B-C50C-407E-A947-70E740481C1C}">
                          <a14:useLocalDpi xmlns:a14="http://schemas.microsoft.com/office/drawing/2010/main" val="0"/>
                        </a:ext>
                      </a:extLst>
                    </a:blip>
                    <a:srcRect t="8302" b="37454"/>
                    <a:stretch/>
                  </pic:blipFill>
                  <pic:spPr bwMode="auto">
                    <a:xfrm>
                      <a:off x="0" y="0"/>
                      <a:ext cx="5829971" cy="3162383"/>
                    </a:xfrm>
                    <a:prstGeom prst="rect">
                      <a:avLst/>
                    </a:prstGeom>
                    <a:ln>
                      <a:noFill/>
                    </a:ln>
                    <a:extLst>
                      <a:ext uri="{53640926-AAD7-44D8-BBD7-CCE9431645EC}">
                        <a14:shadowObscured xmlns:a14="http://schemas.microsoft.com/office/drawing/2010/main"/>
                      </a:ext>
                    </a:extLst>
                  </pic:spPr>
                </pic:pic>
              </a:graphicData>
            </a:graphic>
          </wp:inline>
        </w:drawing>
      </w:r>
    </w:p>
    <w:p w14:paraId="671C9D9D" w14:textId="4DD61E91" w:rsidR="00AE5D84" w:rsidRDefault="00B07AFA" w:rsidP="00BC2B19">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 xml:space="preserve">                                         </w:t>
      </w:r>
    </w:p>
    <w:p w14:paraId="0517C7BE" w14:textId="77777777" w:rsidR="00AE5D84" w:rsidRDefault="00AE5D84" w:rsidP="00BC2B19">
      <w:pPr>
        <w:spacing w:after="0" w:line="240" w:lineRule="auto"/>
        <w:jc w:val="both"/>
        <w:rPr>
          <w:rFonts w:ascii="Franklin Gothic Book" w:eastAsia="Times New Roman" w:hAnsi="Franklin Gothic Book"/>
          <w:sz w:val="24"/>
          <w:szCs w:val="24"/>
          <w:lang w:val="es-CO"/>
        </w:rPr>
      </w:pPr>
    </w:p>
    <w:p w14:paraId="7595BC86" w14:textId="3D71C597" w:rsidR="00694938" w:rsidRDefault="00166F22" w:rsidP="00BC2B19">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lastRenderedPageBreak/>
        <w:t>E</w:t>
      </w:r>
      <w:r w:rsidR="009D3C8F" w:rsidRPr="00BC2B19">
        <w:rPr>
          <w:rFonts w:ascii="Franklin Gothic Book" w:eastAsia="Times New Roman" w:hAnsi="Franklin Gothic Book"/>
          <w:sz w:val="24"/>
          <w:szCs w:val="24"/>
          <w:lang w:val="es-CO"/>
        </w:rPr>
        <w:t xml:space="preserve">n la actualidad, </w:t>
      </w:r>
      <w:r w:rsidR="001D52C7">
        <w:rPr>
          <w:rFonts w:ascii="Franklin Gothic Book" w:eastAsia="Times New Roman" w:hAnsi="Franklin Gothic Book"/>
          <w:sz w:val="24"/>
          <w:szCs w:val="24"/>
          <w:lang w:val="es-CO"/>
        </w:rPr>
        <w:t>se</w:t>
      </w:r>
      <w:r w:rsidR="009D3C8F" w:rsidRPr="00BC2B19">
        <w:rPr>
          <w:rFonts w:ascii="Franklin Gothic Book" w:eastAsia="Times New Roman" w:hAnsi="Franklin Gothic Book"/>
          <w:sz w:val="24"/>
          <w:szCs w:val="24"/>
          <w:lang w:val="es-CO"/>
        </w:rPr>
        <w:t xml:space="preserve"> considera </w:t>
      </w:r>
      <w:r w:rsidR="001D52C7">
        <w:rPr>
          <w:rFonts w:ascii="Franklin Gothic Book" w:eastAsia="Times New Roman" w:hAnsi="Franklin Gothic Book"/>
          <w:sz w:val="24"/>
          <w:szCs w:val="24"/>
          <w:lang w:val="es-CO"/>
        </w:rPr>
        <w:t xml:space="preserve">que </w:t>
      </w:r>
      <w:r w:rsidR="009D3C8F" w:rsidRPr="00BC2B19">
        <w:rPr>
          <w:rFonts w:ascii="Franklin Gothic Book" w:eastAsia="Times New Roman" w:hAnsi="Franklin Gothic Book"/>
          <w:sz w:val="24"/>
          <w:szCs w:val="24"/>
          <w:lang w:val="es-CO"/>
        </w:rPr>
        <w:t xml:space="preserve">el desarrollo de los </w:t>
      </w:r>
      <w:r w:rsidR="001130B3">
        <w:rPr>
          <w:rFonts w:ascii="Franklin Gothic Book" w:eastAsia="Times New Roman" w:hAnsi="Franklin Gothic Book"/>
          <w:sz w:val="24"/>
          <w:szCs w:val="24"/>
          <w:lang w:val="es-CO"/>
        </w:rPr>
        <w:t>DT</w:t>
      </w:r>
      <w:r w:rsidR="009D3C8F" w:rsidRPr="00BC2B19">
        <w:rPr>
          <w:rFonts w:ascii="Franklin Gothic Book" w:eastAsia="Times New Roman" w:hAnsi="Franklin Gothic Book"/>
          <w:sz w:val="24"/>
          <w:szCs w:val="24"/>
          <w:lang w:val="es-CO"/>
        </w:rPr>
        <w:t xml:space="preserve"> </w:t>
      </w:r>
      <w:r w:rsidR="001D52C7">
        <w:rPr>
          <w:rFonts w:ascii="Franklin Gothic Book" w:eastAsia="Times New Roman" w:hAnsi="Franklin Gothic Book"/>
          <w:sz w:val="24"/>
          <w:szCs w:val="24"/>
          <w:lang w:val="es-CO"/>
        </w:rPr>
        <w:t xml:space="preserve">aportaría </w:t>
      </w:r>
      <w:r w:rsidR="009D3C8F" w:rsidRPr="00BC2B19">
        <w:rPr>
          <w:rFonts w:ascii="Franklin Gothic Book" w:eastAsia="Times New Roman" w:hAnsi="Franklin Gothic Book"/>
          <w:sz w:val="24"/>
          <w:szCs w:val="24"/>
          <w:lang w:val="es-CO"/>
        </w:rPr>
        <w:t xml:space="preserve">en la transición hacia ciudades sostenibles. El </w:t>
      </w:r>
      <w:r w:rsidR="00C95924">
        <w:rPr>
          <w:rFonts w:ascii="Franklin Gothic Book" w:eastAsia="Times New Roman" w:hAnsi="Franklin Gothic Book"/>
          <w:sz w:val="24"/>
          <w:szCs w:val="24"/>
          <w:lang w:val="es-CO"/>
        </w:rPr>
        <w:t xml:space="preserve">avance </w:t>
      </w:r>
      <w:r w:rsidR="009D3C8F" w:rsidRPr="00BC2B19">
        <w:rPr>
          <w:rFonts w:ascii="Franklin Gothic Book" w:eastAsia="Times New Roman" w:hAnsi="Franklin Gothic Book"/>
          <w:sz w:val="24"/>
          <w:szCs w:val="24"/>
          <w:lang w:val="es-CO"/>
        </w:rPr>
        <w:t>de los DT es bastante limitado en los países en vías de desarrollo, por lo cual, se hace necesario promover este tipo de sistemas, con el fin de que puedan contribuir a la transición a una economía verde considerando los ahorros en los costos de inversión, evitando o aplazando las necesidades de infraestructura de generación de energía y potencia pico</w:t>
      </w:r>
      <w:r w:rsidR="00694938">
        <w:rPr>
          <w:rFonts w:ascii="Franklin Gothic Book" w:eastAsia="Times New Roman" w:hAnsi="Franklin Gothic Book"/>
          <w:sz w:val="24"/>
          <w:szCs w:val="24"/>
          <w:lang w:val="es-CO"/>
        </w:rPr>
        <w:t>, y por eso la necesidad de fortalecerlos en Colombia.</w:t>
      </w:r>
    </w:p>
    <w:p w14:paraId="7F514966" w14:textId="77777777" w:rsidR="00694938" w:rsidRDefault="00694938" w:rsidP="00BC2B19">
      <w:pPr>
        <w:spacing w:after="0" w:line="240" w:lineRule="auto"/>
        <w:jc w:val="both"/>
        <w:rPr>
          <w:rFonts w:ascii="Franklin Gothic Book" w:eastAsia="Times New Roman" w:hAnsi="Franklin Gothic Book"/>
          <w:sz w:val="24"/>
          <w:szCs w:val="24"/>
          <w:lang w:val="es-CO"/>
        </w:rPr>
      </w:pPr>
    </w:p>
    <w:p w14:paraId="2656FEF0" w14:textId="49D906A4" w:rsidR="009D3C8F" w:rsidRDefault="009D3C8F" w:rsidP="00BC2B19">
      <w:pPr>
        <w:spacing w:after="0" w:line="240" w:lineRule="auto"/>
        <w:jc w:val="both"/>
        <w:rPr>
          <w:rFonts w:ascii="Franklin Gothic Book" w:eastAsia="Times New Roman" w:hAnsi="Franklin Gothic Book"/>
          <w:sz w:val="24"/>
          <w:szCs w:val="24"/>
          <w:lang w:val="es-CO"/>
        </w:rPr>
      </w:pPr>
      <w:r w:rsidRPr="00BC2B19">
        <w:rPr>
          <w:rFonts w:ascii="Franklin Gothic Book" w:eastAsia="Times New Roman" w:hAnsi="Franklin Gothic Book"/>
          <w:sz w:val="24"/>
          <w:szCs w:val="24"/>
          <w:lang w:val="es-CO"/>
        </w:rPr>
        <w:t xml:space="preserve">Los DT, a pesar de </w:t>
      </w:r>
      <w:r w:rsidR="00694938">
        <w:rPr>
          <w:rFonts w:ascii="Franklin Gothic Book" w:eastAsia="Times New Roman" w:hAnsi="Franklin Gothic Book"/>
          <w:sz w:val="24"/>
          <w:szCs w:val="24"/>
          <w:lang w:val="es-CO"/>
        </w:rPr>
        <w:t xml:space="preserve">evidentes </w:t>
      </w:r>
      <w:r w:rsidRPr="00BC2B19">
        <w:rPr>
          <w:rFonts w:ascii="Franklin Gothic Book" w:eastAsia="Times New Roman" w:hAnsi="Franklin Gothic Book"/>
          <w:sz w:val="24"/>
          <w:szCs w:val="24"/>
          <w:lang w:val="es-CO"/>
        </w:rPr>
        <w:t>beneficios</w:t>
      </w:r>
      <w:r w:rsidR="00166F22">
        <w:rPr>
          <w:rFonts w:ascii="Franklin Gothic Book" w:eastAsia="Times New Roman" w:hAnsi="Franklin Gothic Book"/>
          <w:sz w:val="24"/>
          <w:szCs w:val="24"/>
          <w:lang w:val="es-CO"/>
        </w:rPr>
        <w:t>,</w:t>
      </w:r>
      <w:r w:rsidRPr="00BC2B19">
        <w:rPr>
          <w:rFonts w:ascii="Franklin Gothic Book" w:eastAsia="Times New Roman" w:hAnsi="Franklin Gothic Book"/>
          <w:sz w:val="24"/>
          <w:szCs w:val="24"/>
          <w:lang w:val="es-CO"/>
        </w:rPr>
        <w:t xml:space="preserve"> están en gran medida sin explorar</w:t>
      </w:r>
      <w:r w:rsidR="001D52C7">
        <w:rPr>
          <w:rFonts w:ascii="Franklin Gothic Book" w:eastAsia="Times New Roman" w:hAnsi="Franklin Gothic Book"/>
          <w:sz w:val="24"/>
          <w:szCs w:val="24"/>
          <w:lang w:val="es-CO"/>
        </w:rPr>
        <w:t xml:space="preserve"> en América Latina</w:t>
      </w:r>
      <w:r w:rsidR="00166F22">
        <w:rPr>
          <w:rFonts w:ascii="Franklin Gothic Book" w:eastAsia="Times New Roman" w:hAnsi="Franklin Gothic Book"/>
          <w:sz w:val="24"/>
          <w:szCs w:val="24"/>
          <w:lang w:val="es-CO"/>
        </w:rPr>
        <w:t>.</w:t>
      </w:r>
      <w:r w:rsidRPr="00BC2B19">
        <w:rPr>
          <w:rFonts w:ascii="Franklin Gothic Book" w:eastAsia="Times New Roman" w:hAnsi="Franklin Gothic Book"/>
          <w:sz w:val="24"/>
          <w:szCs w:val="24"/>
          <w:lang w:val="es-CO"/>
        </w:rPr>
        <w:t xml:space="preserve"> </w:t>
      </w:r>
      <w:r w:rsidR="00166F22">
        <w:rPr>
          <w:rFonts w:ascii="Franklin Gothic Book" w:eastAsia="Times New Roman" w:hAnsi="Franklin Gothic Book"/>
          <w:sz w:val="24"/>
          <w:szCs w:val="24"/>
          <w:lang w:val="es-CO"/>
        </w:rPr>
        <w:t>E</w:t>
      </w:r>
      <w:r w:rsidRPr="00BC2B19">
        <w:rPr>
          <w:rFonts w:ascii="Franklin Gothic Book" w:eastAsia="Times New Roman" w:hAnsi="Franklin Gothic Book"/>
          <w:sz w:val="24"/>
          <w:szCs w:val="24"/>
          <w:lang w:val="es-CO"/>
        </w:rPr>
        <w:t>xisten oportunidades para un desarrollo significativo en muchas ciudades del mundo, debido a que los DT están experimentando una modernización tecnológica demostrando todo el potencial de esta solución energética, no solo desde el punto de vista económico o ambiental</w:t>
      </w:r>
      <w:r w:rsidR="00694938">
        <w:rPr>
          <w:rFonts w:ascii="Franklin Gothic Book" w:eastAsia="Times New Roman" w:hAnsi="Franklin Gothic Book"/>
          <w:sz w:val="24"/>
          <w:szCs w:val="24"/>
          <w:lang w:val="es-CO"/>
        </w:rPr>
        <w:t>,</w:t>
      </w:r>
      <w:r w:rsidRPr="00BC2B19">
        <w:rPr>
          <w:rFonts w:ascii="Franklin Gothic Book" w:eastAsia="Times New Roman" w:hAnsi="Franklin Gothic Book"/>
          <w:sz w:val="24"/>
          <w:szCs w:val="24"/>
          <w:lang w:val="es-CO"/>
        </w:rPr>
        <w:t xml:space="preserve"> sino también en términos de su capacidad para integrarse con numerosos sistemas, tales como electricidad, saneamiento, tratamiento de aguas residuales, transporte y residuos.</w:t>
      </w:r>
    </w:p>
    <w:p w14:paraId="2032831F" w14:textId="77777777" w:rsidR="00694938" w:rsidRPr="00BC2B19" w:rsidRDefault="00694938" w:rsidP="00BC2B19">
      <w:pPr>
        <w:spacing w:after="0" w:line="240" w:lineRule="auto"/>
        <w:jc w:val="both"/>
        <w:rPr>
          <w:rFonts w:ascii="Franklin Gothic Book" w:eastAsia="Times New Roman" w:hAnsi="Franklin Gothic Book"/>
          <w:sz w:val="24"/>
          <w:szCs w:val="24"/>
          <w:lang w:val="es-CO"/>
        </w:rPr>
      </w:pPr>
    </w:p>
    <w:p w14:paraId="37AB5F3C" w14:textId="5E761AA5" w:rsidR="00D755FF" w:rsidRDefault="00D755FF" w:rsidP="00BC2B19">
      <w:pPr>
        <w:spacing w:after="0" w:line="240" w:lineRule="auto"/>
        <w:jc w:val="both"/>
        <w:rPr>
          <w:rFonts w:ascii="Franklin Gothic Book" w:eastAsia="Times New Roman" w:hAnsi="Franklin Gothic Book"/>
          <w:noProof/>
          <w:sz w:val="24"/>
          <w:szCs w:val="24"/>
          <w:lang w:val="es-CO"/>
        </w:rPr>
      </w:pPr>
      <w:r>
        <w:rPr>
          <w:rFonts w:ascii="Franklin Gothic Book" w:eastAsia="Times New Roman" w:hAnsi="Franklin Gothic Book"/>
          <w:noProof/>
          <w:sz w:val="24"/>
          <w:szCs w:val="24"/>
          <w:lang w:val="es-CO"/>
        </w:rPr>
        <w:t xml:space="preserve">         </w:t>
      </w:r>
    </w:p>
    <w:p w14:paraId="6FF908E6" w14:textId="5C5AF8F6" w:rsidR="001700A2" w:rsidRDefault="001700A2" w:rsidP="00C53610">
      <w:pPr>
        <w:spacing w:after="0" w:line="240" w:lineRule="auto"/>
        <w:jc w:val="center"/>
        <w:rPr>
          <w:rFonts w:ascii="Franklin Gothic Book" w:eastAsia="Times New Roman" w:hAnsi="Franklin Gothic Book"/>
          <w:noProof/>
          <w:sz w:val="24"/>
          <w:szCs w:val="24"/>
          <w:lang w:val="es-CO"/>
        </w:rPr>
      </w:pPr>
      <w:r w:rsidRPr="001700A2">
        <w:rPr>
          <w:rFonts w:ascii="Franklin Gothic Book" w:eastAsia="Times New Roman" w:hAnsi="Franklin Gothic Book"/>
          <w:noProof/>
          <w:sz w:val="24"/>
          <w:szCs w:val="24"/>
          <w:lang w:val="es-CO" w:eastAsia="es-CO"/>
        </w:rPr>
        <w:drawing>
          <wp:inline distT="0" distB="0" distL="0" distR="0" wp14:anchorId="71D834D6" wp14:editId="7EDF4CAF">
            <wp:extent cx="5076825" cy="5076825"/>
            <wp:effectExtent l="0" t="0" r="9525" b="9525"/>
            <wp:docPr id="11" name="Imagen 11" descr="C:\Users\jtrian1\AppData\Local\Microsoft\Windows\Temporary Internet Files\Content.Outlook\PGSYEZIK\02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trian1\AppData\Local\Microsoft\Windows\Temporary Internet Files\Content.Outlook\PGSYEZIK\02 (00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93488" cy="5093488"/>
                    </a:xfrm>
                    <a:prstGeom prst="rect">
                      <a:avLst/>
                    </a:prstGeom>
                    <a:noFill/>
                    <a:ln>
                      <a:noFill/>
                    </a:ln>
                  </pic:spPr>
                </pic:pic>
              </a:graphicData>
            </a:graphic>
          </wp:inline>
        </w:drawing>
      </w:r>
    </w:p>
    <w:p w14:paraId="290DE1A4" w14:textId="0AA7C0BE" w:rsidR="001700A2" w:rsidRDefault="001700A2" w:rsidP="00BC2B19">
      <w:pPr>
        <w:spacing w:after="0" w:line="240" w:lineRule="auto"/>
        <w:jc w:val="both"/>
        <w:rPr>
          <w:rFonts w:ascii="Franklin Gothic Book" w:eastAsia="Times New Roman" w:hAnsi="Franklin Gothic Book"/>
          <w:noProof/>
          <w:sz w:val="24"/>
          <w:szCs w:val="24"/>
          <w:lang w:val="es-CO"/>
        </w:rPr>
      </w:pPr>
    </w:p>
    <w:p w14:paraId="116FD95B" w14:textId="2CA8AA25" w:rsidR="00D755FF" w:rsidRDefault="00495F71" w:rsidP="00886556">
      <w:pPr>
        <w:spacing w:after="0" w:line="240" w:lineRule="auto"/>
        <w:jc w:val="center"/>
        <w:rPr>
          <w:rFonts w:ascii="Franklin Gothic Book" w:eastAsia="Times New Roman" w:hAnsi="Franklin Gothic Book"/>
          <w:sz w:val="24"/>
          <w:szCs w:val="24"/>
          <w:lang w:val="es-CO"/>
        </w:rPr>
      </w:pPr>
      <w:r w:rsidRPr="00495F71">
        <w:rPr>
          <w:rFonts w:ascii="Franklin Gothic Book" w:eastAsia="Times New Roman" w:hAnsi="Franklin Gothic Book"/>
          <w:noProof/>
          <w:sz w:val="24"/>
          <w:szCs w:val="24"/>
          <w:lang w:val="es-CO" w:eastAsia="es-CO"/>
        </w:rPr>
        <w:lastRenderedPageBreak/>
        <w:drawing>
          <wp:inline distT="0" distB="0" distL="0" distR="0" wp14:anchorId="4FF12C93" wp14:editId="7FCB6992">
            <wp:extent cx="4819650" cy="4819650"/>
            <wp:effectExtent l="0" t="0" r="0" b="0"/>
            <wp:docPr id="4" name="Imagen 4" descr="C:\Users\jtrian1\AppData\Local\Microsoft\Windows\Temporary Internet Files\Content.Outlook\PGSYEZIK\03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rian1\AppData\Local\Microsoft\Windows\Temporary Internet Files\Content.Outlook\PGSYEZIK\03 (00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19650" cy="4819650"/>
                    </a:xfrm>
                    <a:prstGeom prst="rect">
                      <a:avLst/>
                    </a:prstGeom>
                    <a:noFill/>
                    <a:ln>
                      <a:noFill/>
                    </a:ln>
                  </pic:spPr>
                </pic:pic>
              </a:graphicData>
            </a:graphic>
          </wp:inline>
        </w:drawing>
      </w:r>
    </w:p>
    <w:p w14:paraId="7DC184FE" w14:textId="77777777" w:rsidR="001700A2" w:rsidRDefault="001700A2" w:rsidP="00BC2B19">
      <w:pPr>
        <w:spacing w:after="0" w:line="240" w:lineRule="auto"/>
        <w:jc w:val="both"/>
        <w:rPr>
          <w:rFonts w:ascii="Franklin Gothic Book" w:eastAsia="Times New Roman" w:hAnsi="Franklin Gothic Book"/>
          <w:noProof/>
          <w:sz w:val="24"/>
          <w:szCs w:val="24"/>
          <w:lang w:val="es-CO"/>
        </w:rPr>
      </w:pPr>
    </w:p>
    <w:p w14:paraId="0D628E83" w14:textId="37ED1572" w:rsidR="00EF2480" w:rsidRPr="005F5A3B" w:rsidRDefault="00166F22" w:rsidP="005F5A3B">
      <w:pPr>
        <w:spacing w:after="0" w:line="240" w:lineRule="auto"/>
        <w:jc w:val="both"/>
        <w:rPr>
          <w:rFonts w:ascii="Franklin Gothic Book" w:eastAsia="Times New Roman" w:hAnsi="Franklin Gothic Book"/>
          <w:sz w:val="24"/>
          <w:szCs w:val="24"/>
          <w:lang w:val="es-CO"/>
        </w:rPr>
      </w:pPr>
      <w:r w:rsidRPr="001700A2">
        <w:rPr>
          <w:rFonts w:ascii="Franklin Gothic Book" w:eastAsia="Times New Roman" w:hAnsi="Franklin Gothic Book"/>
          <w:sz w:val="24"/>
          <w:szCs w:val="24"/>
          <w:lang w:val="es-CO"/>
        </w:rPr>
        <w:t xml:space="preserve">En </w:t>
      </w:r>
      <w:r w:rsidR="00EF2480">
        <w:rPr>
          <w:rFonts w:ascii="Franklin Gothic Book" w:eastAsia="Times New Roman" w:hAnsi="Franklin Gothic Book"/>
          <w:sz w:val="24"/>
          <w:szCs w:val="24"/>
          <w:lang w:val="es-CO"/>
        </w:rPr>
        <w:t>materia ambiental y s</w:t>
      </w:r>
      <w:r w:rsidR="00EF2480" w:rsidRPr="005F5A3B">
        <w:rPr>
          <w:rFonts w:ascii="Franklin Gothic Book" w:eastAsia="Times New Roman" w:hAnsi="Franklin Gothic Book"/>
          <w:sz w:val="24"/>
          <w:szCs w:val="24"/>
          <w:lang w:val="es-CO"/>
        </w:rPr>
        <w:t xml:space="preserve">egún Estudios de las Naciones Unidas, en más de 45 ciudades alrededor del mundo un Distrito Térmico genera ahorros entre el 30% y el 50% en consumo de energía primaria. Esta visión de Eficiencia Energética constituye una oportunidad para </w:t>
      </w:r>
      <w:r w:rsidR="00EF2480">
        <w:rPr>
          <w:rFonts w:ascii="Franklin Gothic Book" w:eastAsia="Times New Roman" w:hAnsi="Franklin Gothic Book"/>
          <w:sz w:val="24"/>
          <w:szCs w:val="24"/>
          <w:lang w:val="es-CO"/>
        </w:rPr>
        <w:t xml:space="preserve">que </w:t>
      </w:r>
      <w:r w:rsidR="00EF2480" w:rsidRPr="005F5A3B">
        <w:rPr>
          <w:rFonts w:ascii="Franklin Gothic Book" w:eastAsia="Times New Roman" w:hAnsi="Franklin Gothic Book"/>
          <w:sz w:val="24"/>
          <w:szCs w:val="24"/>
          <w:lang w:val="es-CO"/>
        </w:rPr>
        <w:t xml:space="preserve">el </w:t>
      </w:r>
      <w:r w:rsidR="00EF2480">
        <w:rPr>
          <w:rFonts w:ascii="Franklin Gothic Book" w:eastAsia="Times New Roman" w:hAnsi="Franklin Gothic Book"/>
          <w:sz w:val="24"/>
          <w:szCs w:val="24"/>
          <w:lang w:val="es-CO"/>
        </w:rPr>
        <w:t>G</w:t>
      </w:r>
      <w:r w:rsidR="00EF2480" w:rsidRPr="005F5A3B">
        <w:rPr>
          <w:rFonts w:ascii="Franklin Gothic Book" w:eastAsia="Times New Roman" w:hAnsi="Franklin Gothic Book"/>
          <w:sz w:val="24"/>
          <w:szCs w:val="24"/>
          <w:lang w:val="es-CO"/>
        </w:rPr>
        <w:t xml:space="preserve">obierno </w:t>
      </w:r>
      <w:r w:rsidR="00EF2480">
        <w:rPr>
          <w:rFonts w:ascii="Franklin Gothic Book" w:eastAsia="Times New Roman" w:hAnsi="Franklin Gothic Book"/>
          <w:sz w:val="24"/>
          <w:szCs w:val="24"/>
          <w:lang w:val="es-CO"/>
        </w:rPr>
        <w:t>N</w:t>
      </w:r>
      <w:r w:rsidR="00EF2480" w:rsidRPr="005F5A3B">
        <w:rPr>
          <w:rFonts w:ascii="Franklin Gothic Book" w:eastAsia="Times New Roman" w:hAnsi="Franklin Gothic Book"/>
          <w:sz w:val="24"/>
          <w:szCs w:val="24"/>
          <w:lang w:val="es-CO"/>
        </w:rPr>
        <w:t xml:space="preserve">acional </w:t>
      </w:r>
      <w:r w:rsidR="00EF2480">
        <w:rPr>
          <w:rFonts w:ascii="Franklin Gothic Book" w:eastAsia="Times New Roman" w:hAnsi="Franklin Gothic Book"/>
          <w:sz w:val="24"/>
          <w:szCs w:val="24"/>
          <w:lang w:val="es-CO"/>
        </w:rPr>
        <w:t>cumpla</w:t>
      </w:r>
      <w:r w:rsidR="00EF2480" w:rsidRPr="005F5A3B">
        <w:rPr>
          <w:rFonts w:ascii="Franklin Gothic Book" w:eastAsia="Times New Roman" w:hAnsi="Franklin Gothic Book"/>
          <w:sz w:val="24"/>
          <w:szCs w:val="24"/>
          <w:lang w:val="es-CO"/>
        </w:rPr>
        <w:t xml:space="preserve"> los Objetivos de Desarrollo Sostenible, los compromisos en el marco del COP21 y de la meta de ahorro energético definido en el PAI PROURE 2017 – 2022, además, permite la articulación con los gobiernos locales. </w:t>
      </w:r>
    </w:p>
    <w:p w14:paraId="4990F9C1" w14:textId="77777777" w:rsidR="001313C5" w:rsidRDefault="001313C5" w:rsidP="00275B60">
      <w:pPr>
        <w:spacing w:after="0" w:line="240" w:lineRule="auto"/>
        <w:jc w:val="both"/>
        <w:rPr>
          <w:rFonts w:ascii="Franklin Gothic Book" w:eastAsia="Times New Roman" w:hAnsi="Franklin Gothic Book"/>
          <w:sz w:val="24"/>
          <w:szCs w:val="24"/>
          <w:lang w:val="es-CO"/>
        </w:rPr>
      </w:pPr>
    </w:p>
    <w:p w14:paraId="5572E7AF" w14:textId="7305F62C" w:rsidR="004A00BE" w:rsidRPr="00F059AD" w:rsidRDefault="004A00BE" w:rsidP="00275B60">
      <w:pPr>
        <w:spacing w:after="0" w:line="240" w:lineRule="auto"/>
        <w:rPr>
          <w:rFonts w:ascii="Franklin Gothic Book" w:eastAsia="Times New Roman" w:hAnsi="Franklin Gothic Book"/>
          <w:b/>
          <w:sz w:val="24"/>
          <w:szCs w:val="24"/>
          <w:lang w:val="es-CO"/>
        </w:rPr>
      </w:pPr>
      <w:r w:rsidRPr="00F059AD">
        <w:rPr>
          <w:rFonts w:ascii="Franklin Gothic Book" w:eastAsia="Times New Roman" w:hAnsi="Franklin Gothic Book"/>
          <w:b/>
          <w:sz w:val="24"/>
          <w:szCs w:val="24"/>
          <w:lang w:val="es-CO"/>
        </w:rPr>
        <w:t>¿Por qué Barranquilla?</w:t>
      </w:r>
    </w:p>
    <w:p w14:paraId="51524F4D" w14:textId="20FDE592" w:rsidR="007C0721" w:rsidRDefault="007C0721" w:rsidP="00275B60">
      <w:pPr>
        <w:spacing w:after="0" w:line="240" w:lineRule="auto"/>
        <w:rPr>
          <w:rFonts w:ascii="Franklin Gothic Book" w:eastAsia="Times New Roman" w:hAnsi="Franklin Gothic Book"/>
          <w:sz w:val="24"/>
          <w:szCs w:val="24"/>
          <w:lang w:val="es-CO"/>
        </w:rPr>
      </w:pPr>
    </w:p>
    <w:p w14:paraId="6729F047" w14:textId="67702E0A" w:rsidR="00A910A1" w:rsidRDefault="007C0721" w:rsidP="00F059AD">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 xml:space="preserve">La capital del Atlántico es la principal ciudad de la Región Caribe, </w:t>
      </w:r>
      <w:r w:rsidR="00A910A1">
        <w:rPr>
          <w:rFonts w:ascii="Franklin Gothic Book" w:eastAsia="Times New Roman" w:hAnsi="Franklin Gothic Book"/>
          <w:sz w:val="24"/>
          <w:szCs w:val="24"/>
          <w:lang w:val="es-CO"/>
        </w:rPr>
        <w:t>en el</w:t>
      </w:r>
      <w:r>
        <w:rPr>
          <w:rFonts w:ascii="Franklin Gothic Book" w:eastAsia="Times New Roman" w:hAnsi="Franklin Gothic Book"/>
          <w:sz w:val="24"/>
          <w:szCs w:val="24"/>
          <w:lang w:val="es-CO"/>
        </w:rPr>
        <w:t xml:space="preserve"> norte de Colombia</w:t>
      </w:r>
      <w:r w:rsidR="00A910A1">
        <w:rPr>
          <w:rFonts w:ascii="Franklin Gothic Book" w:eastAsia="Times New Roman" w:hAnsi="Franklin Gothic Book"/>
          <w:sz w:val="24"/>
          <w:szCs w:val="24"/>
          <w:lang w:val="es-CO"/>
        </w:rPr>
        <w:t xml:space="preserve">. Es un </w:t>
      </w:r>
      <w:r w:rsidR="00674167">
        <w:rPr>
          <w:rFonts w:ascii="Franklin Gothic Book" w:eastAsia="Times New Roman" w:hAnsi="Franklin Gothic Book"/>
          <w:sz w:val="24"/>
          <w:szCs w:val="24"/>
          <w:lang w:val="es-CO"/>
        </w:rPr>
        <w:t>D</w:t>
      </w:r>
      <w:r w:rsidR="00A910A1">
        <w:rPr>
          <w:rFonts w:ascii="Franklin Gothic Book" w:eastAsia="Times New Roman" w:hAnsi="Franklin Gothic Book"/>
          <w:sz w:val="24"/>
          <w:szCs w:val="24"/>
          <w:lang w:val="es-CO"/>
        </w:rPr>
        <w:t xml:space="preserve">istrito </w:t>
      </w:r>
      <w:r w:rsidR="00674167">
        <w:rPr>
          <w:rFonts w:ascii="Franklin Gothic Book" w:eastAsia="Times New Roman" w:hAnsi="Franklin Gothic Book"/>
          <w:sz w:val="24"/>
          <w:szCs w:val="24"/>
          <w:lang w:val="es-CO"/>
        </w:rPr>
        <w:t>E</w:t>
      </w:r>
      <w:r w:rsidR="00A910A1">
        <w:rPr>
          <w:rFonts w:ascii="Franklin Gothic Book" w:eastAsia="Times New Roman" w:hAnsi="Franklin Gothic Book"/>
          <w:sz w:val="24"/>
          <w:szCs w:val="24"/>
          <w:lang w:val="es-CO"/>
        </w:rPr>
        <w:t>special portuario, con cerca de 1,2 millones de habitantes en su núcleo urbano principal y alrededor de tres millones al sumar su área metropolitana, que integra los municipios de Puerto Colombia, Soledad, Galapa y Malambo.</w:t>
      </w:r>
      <w:r w:rsidR="005D3007">
        <w:rPr>
          <w:rFonts w:ascii="Franklin Gothic Book" w:eastAsia="Times New Roman" w:hAnsi="Franklin Gothic Book"/>
          <w:sz w:val="24"/>
          <w:szCs w:val="24"/>
          <w:lang w:val="es-CO"/>
        </w:rPr>
        <w:t xml:space="preserve"> </w:t>
      </w:r>
      <w:r w:rsidR="00A910A1">
        <w:rPr>
          <w:rFonts w:ascii="Franklin Gothic Book" w:eastAsia="Times New Roman" w:hAnsi="Franklin Gothic Book"/>
          <w:sz w:val="24"/>
          <w:szCs w:val="24"/>
          <w:lang w:val="es-CO"/>
        </w:rPr>
        <w:t>La ciudad</w:t>
      </w:r>
      <w:r w:rsidR="00E96DF0">
        <w:rPr>
          <w:rFonts w:ascii="Franklin Gothic Book" w:eastAsia="Times New Roman" w:hAnsi="Franklin Gothic Book"/>
          <w:sz w:val="24"/>
          <w:szCs w:val="24"/>
          <w:lang w:val="es-CO"/>
        </w:rPr>
        <w:t>, erigida en villa hace 205 años,</w:t>
      </w:r>
      <w:r w:rsidR="00A910A1">
        <w:rPr>
          <w:rFonts w:ascii="Franklin Gothic Book" w:eastAsia="Times New Roman" w:hAnsi="Franklin Gothic Book"/>
          <w:sz w:val="24"/>
          <w:szCs w:val="24"/>
          <w:lang w:val="es-CO"/>
        </w:rPr>
        <w:t xml:space="preserve"> es conocida como ‘La Puerta de Oro’ de Colombia, dado que por su ubicación geográfica fue fundamental para el progreso del país: se localiza a orillas de la desembocadura del río Magdalena, la principal arteria fluvial, en el mar Caribe. </w:t>
      </w:r>
      <w:r w:rsidR="006B7807">
        <w:rPr>
          <w:rFonts w:ascii="Franklin Gothic Book" w:eastAsia="Times New Roman" w:hAnsi="Franklin Gothic Book"/>
          <w:sz w:val="24"/>
          <w:szCs w:val="24"/>
          <w:lang w:val="es-CO"/>
        </w:rPr>
        <w:t>La ciudad cuenta con uno de los principales</w:t>
      </w:r>
      <w:r w:rsidR="00A910A1">
        <w:rPr>
          <w:rFonts w:ascii="Franklin Gothic Book" w:eastAsia="Times New Roman" w:hAnsi="Franklin Gothic Book"/>
          <w:sz w:val="24"/>
          <w:szCs w:val="24"/>
          <w:lang w:val="es-CO"/>
        </w:rPr>
        <w:t xml:space="preserve"> puertos fluviales y marítimos</w:t>
      </w:r>
      <w:r w:rsidR="006B7807">
        <w:rPr>
          <w:rFonts w:ascii="Franklin Gothic Book" w:eastAsia="Times New Roman" w:hAnsi="Franklin Gothic Book"/>
          <w:sz w:val="24"/>
          <w:szCs w:val="24"/>
          <w:lang w:val="es-CO"/>
        </w:rPr>
        <w:t>.</w:t>
      </w:r>
      <w:r w:rsidR="00E96DF0">
        <w:rPr>
          <w:rFonts w:ascii="Franklin Gothic Book" w:eastAsia="Times New Roman" w:hAnsi="Franklin Gothic Book"/>
          <w:sz w:val="24"/>
          <w:szCs w:val="24"/>
          <w:lang w:val="es-CO"/>
        </w:rPr>
        <w:t xml:space="preserve"> </w:t>
      </w:r>
    </w:p>
    <w:p w14:paraId="0A981209" w14:textId="5E363089" w:rsidR="004A00BE" w:rsidRDefault="004A00BE" w:rsidP="00275B60">
      <w:pPr>
        <w:spacing w:after="0" w:line="240" w:lineRule="auto"/>
        <w:rPr>
          <w:rFonts w:ascii="Franklin Gothic Book" w:eastAsia="Times New Roman" w:hAnsi="Franklin Gothic Book"/>
          <w:sz w:val="24"/>
          <w:szCs w:val="24"/>
          <w:lang w:val="es-CO"/>
        </w:rPr>
      </w:pPr>
    </w:p>
    <w:p w14:paraId="0641A088" w14:textId="0BC6FEB2" w:rsidR="00F12C37" w:rsidRDefault="00E96DF0" w:rsidP="00F059AD">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lastRenderedPageBreak/>
        <w:t xml:space="preserve">En años recientes, Barranquilla ha experimentado </w:t>
      </w:r>
      <w:r w:rsidR="006B7807">
        <w:rPr>
          <w:rFonts w:ascii="Franklin Gothic Book" w:eastAsia="Times New Roman" w:hAnsi="Franklin Gothic Book"/>
          <w:sz w:val="24"/>
          <w:szCs w:val="24"/>
          <w:lang w:val="es-CO"/>
        </w:rPr>
        <w:t>un rápido crecimiento</w:t>
      </w:r>
      <w:r>
        <w:rPr>
          <w:rFonts w:ascii="Franklin Gothic Book" w:eastAsia="Times New Roman" w:hAnsi="Franklin Gothic Book"/>
          <w:sz w:val="24"/>
          <w:szCs w:val="24"/>
          <w:lang w:val="es-CO"/>
        </w:rPr>
        <w:t xml:space="preserve"> financier</w:t>
      </w:r>
      <w:r w:rsidR="006B7807">
        <w:rPr>
          <w:rFonts w:ascii="Franklin Gothic Book" w:eastAsia="Times New Roman" w:hAnsi="Franklin Gothic Book"/>
          <w:sz w:val="24"/>
          <w:szCs w:val="24"/>
          <w:lang w:val="es-CO"/>
        </w:rPr>
        <w:t>o</w:t>
      </w:r>
      <w:r>
        <w:rPr>
          <w:rFonts w:ascii="Franklin Gothic Book" w:eastAsia="Times New Roman" w:hAnsi="Franklin Gothic Book"/>
          <w:sz w:val="24"/>
          <w:szCs w:val="24"/>
          <w:lang w:val="es-CO"/>
        </w:rPr>
        <w:t xml:space="preserve"> y urban</w:t>
      </w:r>
      <w:r w:rsidR="006B7807">
        <w:rPr>
          <w:rFonts w:ascii="Franklin Gothic Book" w:eastAsia="Times New Roman" w:hAnsi="Franklin Gothic Book"/>
          <w:sz w:val="24"/>
          <w:szCs w:val="24"/>
          <w:lang w:val="es-CO"/>
        </w:rPr>
        <w:t>o</w:t>
      </w:r>
      <w:r>
        <w:rPr>
          <w:rFonts w:ascii="Franklin Gothic Book" w:eastAsia="Times New Roman" w:hAnsi="Franklin Gothic Book"/>
          <w:sz w:val="24"/>
          <w:szCs w:val="24"/>
          <w:lang w:val="es-CO"/>
        </w:rPr>
        <w:t xml:space="preserve">. </w:t>
      </w:r>
      <w:r w:rsidR="00166F22">
        <w:rPr>
          <w:rFonts w:ascii="Franklin Gothic Book" w:eastAsia="Times New Roman" w:hAnsi="Franklin Gothic Book"/>
          <w:sz w:val="24"/>
          <w:szCs w:val="24"/>
          <w:lang w:val="es-CO"/>
        </w:rPr>
        <w:t xml:space="preserve"> </w:t>
      </w:r>
      <w:r>
        <w:rPr>
          <w:rFonts w:ascii="Franklin Gothic Book" w:eastAsia="Times New Roman" w:hAnsi="Franklin Gothic Book"/>
          <w:sz w:val="24"/>
          <w:szCs w:val="24"/>
          <w:lang w:val="es-CO"/>
        </w:rPr>
        <w:t xml:space="preserve">En el marco de este proceso, una serie de tres administraciones públicas consecutivas ha liderado una apuesta </w:t>
      </w:r>
      <w:r w:rsidR="00FD5C90">
        <w:rPr>
          <w:rFonts w:ascii="Franklin Gothic Book" w:eastAsia="Times New Roman" w:hAnsi="Franklin Gothic Book"/>
          <w:sz w:val="24"/>
          <w:szCs w:val="24"/>
          <w:lang w:val="es-CO"/>
        </w:rPr>
        <w:t>urbana</w:t>
      </w:r>
      <w:r>
        <w:rPr>
          <w:rFonts w:ascii="Franklin Gothic Book" w:eastAsia="Times New Roman" w:hAnsi="Franklin Gothic Book"/>
          <w:sz w:val="24"/>
          <w:szCs w:val="24"/>
          <w:lang w:val="es-CO"/>
        </w:rPr>
        <w:t xml:space="preserve"> que se propone recuperar y repoblar el centro histórico</w:t>
      </w:r>
      <w:r w:rsidR="00FD5C90">
        <w:rPr>
          <w:rFonts w:ascii="Franklin Gothic Book" w:eastAsia="Times New Roman" w:hAnsi="Franklin Gothic Book"/>
          <w:sz w:val="24"/>
          <w:szCs w:val="24"/>
          <w:lang w:val="es-CO"/>
        </w:rPr>
        <w:t xml:space="preserve"> de Barranquilla </w:t>
      </w:r>
      <w:r>
        <w:rPr>
          <w:rFonts w:ascii="Franklin Gothic Book" w:eastAsia="Times New Roman" w:hAnsi="Franklin Gothic Book"/>
          <w:sz w:val="24"/>
          <w:szCs w:val="24"/>
          <w:lang w:val="es-CO"/>
        </w:rPr>
        <w:t xml:space="preserve">y, principalmente, </w:t>
      </w:r>
      <w:r w:rsidR="00FD5C90">
        <w:rPr>
          <w:rFonts w:ascii="Franklin Gothic Book" w:eastAsia="Times New Roman" w:hAnsi="Franklin Gothic Book"/>
          <w:sz w:val="24"/>
          <w:szCs w:val="24"/>
          <w:lang w:val="es-CO"/>
        </w:rPr>
        <w:t>de</w:t>
      </w:r>
      <w:r>
        <w:rPr>
          <w:rFonts w:ascii="Franklin Gothic Book" w:eastAsia="Times New Roman" w:hAnsi="Franklin Gothic Book"/>
          <w:sz w:val="24"/>
          <w:szCs w:val="24"/>
          <w:lang w:val="es-CO"/>
        </w:rPr>
        <w:t xml:space="preserve">volver la cara de la ciudad </w:t>
      </w:r>
      <w:r w:rsidR="00FD5C90">
        <w:rPr>
          <w:rFonts w:ascii="Franklin Gothic Book" w:eastAsia="Times New Roman" w:hAnsi="Franklin Gothic Book"/>
          <w:sz w:val="24"/>
          <w:szCs w:val="24"/>
          <w:lang w:val="es-CO"/>
        </w:rPr>
        <w:t>hacia e</w:t>
      </w:r>
      <w:r>
        <w:rPr>
          <w:rFonts w:ascii="Franklin Gothic Book" w:eastAsia="Times New Roman" w:hAnsi="Franklin Gothic Book"/>
          <w:sz w:val="24"/>
          <w:szCs w:val="24"/>
          <w:lang w:val="es-CO"/>
        </w:rPr>
        <w:t>l río Magdalena.</w:t>
      </w:r>
      <w:r w:rsidR="00FD5C90">
        <w:rPr>
          <w:rFonts w:ascii="Franklin Gothic Book" w:eastAsia="Times New Roman" w:hAnsi="Franklin Gothic Book"/>
          <w:sz w:val="24"/>
          <w:szCs w:val="24"/>
          <w:lang w:val="es-CO"/>
        </w:rPr>
        <w:t xml:space="preserve"> Así quedó consignado en el Plan de Desarrollo 2016-2019 ‘Barranquilla, capital de vida’. Durante décadas, las orillas del río habían permanecido cubiertas por paredillas, a espaldas de la Vía 40 y los desarrollos comerciales y residenciales de la ciudad, y destinadas exclusivamente para uso industrial.</w:t>
      </w:r>
    </w:p>
    <w:p w14:paraId="4E033720" w14:textId="2A85BC94" w:rsidR="006C2247" w:rsidRDefault="006C2247" w:rsidP="00F059AD">
      <w:pPr>
        <w:spacing w:after="0" w:line="240" w:lineRule="auto"/>
        <w:jc w:val="both"/>
        <w:rPr>
          <w:rFonts w:ascii="Franklin Gothic Book" w:eastAsia="Times New Roman" w:hAnsi="Franklin Gothic Book"/>
          <w:sz w:val="24"/>
          <w:szCs w:val="24"/>
          <w:lang w:val="es-CO"/>
        </w:rPr>
      </w:pPr>
    </w:p>
    <w:p w14:paraId="7C87496E" w14:textId="481B2E69" w:rsidR="0072079D" w:rsidRDefault="00C76560" w:rsidP="009B5D8B">
      <w:pPr>
        <w:spacing w:after="0" w:line="240" w:lineRule="auto"/>
        <w:jc w:val="center"/>
        <w:rPr>
          <w:rFonts w:ascii="Franklin Gothic Book" w:eastAsia="Times New Roman" w:hAnsi="Franklin Gothic Book"/>
          <w:sz w:val="24"/>
          <w:szCs w:val="24"/>
          <w:lang w:val="es-CO"/>
        </w:rPr>
      </w:pPr>
      <w:r>
        <w:rPr>
          <w:rFonts w:ascii="Franklin Gothic Book" w:eastAsia="Times New Roman" w:hAnsi="Franklin Gothic Book"/>
          <w:noProof/>
          <w:sz w:val="24"/>
          <w:szCs w:val="24"/>
          <w:lang w:val="es-CO" w:eastAsia="es-CO"/>
        </w:rPr>
        <w:drawing>
          <wp:inline distT="0" distB="0" distL="0" distR="0" wp14:anchorId="481D05A2" wp14:editId="1C6DFE0E">
            <wp:extent cx="5353464" cy="39719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Q Distritos T.jpg"/>
                    <pic:cNvPicPr/>
                  </pic:nvPicPr>
                  <pic:blipFill rotWithShape="1">
                    <a:blip r:embed="rId21">
                      <a:extLst>
                        <a:ext uri="{28A0092B-C50C-407E-A947-70E740481C1C}">
                          <a14:useLocalDpi xmlns:a14="http://schemas.microsoft.com/office/drawing/2010/main" val="0"/>
                        </a:ext>
                      </a:extLst>
                    </a:blip>
                    <a:srcRect l="6730" r="7101" b="4959"/>
                    <a:stretch/>
                  </pic:blipFill>
                  <pic:spPr bwMode="auto">
                    <a:xfrm>
                      <a:off x="0" y="0"/>
                      <a:ext cx="5366133" cy="3981325"/>
                    </a:xfrm>
                    <a:prstGeom prst="rect">
                      <a:avLst/>
                    </a:prstGeom>
                    <a:ln>
                      <a:noFill/>
                    </a:ln>
                    <a:extLst>
                      <a:ext uri="{53640926-AAD7-44D8-BBD7-CCE9431645EC}">
                        <a14:shadowObscured xmlns:a14="http://schemas.microsoft.com/office/drawing/2010/main"/>
                      </a:ext>
                    </a:extLst>
                  </pic:spPr>
                </pic:pic>
              </a:graphicData>
            </a:graphic>
          </wp:inline>
        </w:drawing>
      </w:r>
    </w:p>
    <w:p w14:paraId="7362992C" w14:textId="46A0776C" w:rsidR="0072079D" w:rsidRDefault="0072079D" w:rsidP="00F059AD">
      <w:pPr>
        <w:spacing w:after="0" w:line="240" w:lineRule="auto"/>
        <w:jc w:val="both"/>
        <w:rPr>
          <w:rFonts w:ascii="Franklin Gothic Book" w:eastAsia="Times New Roman" w:hAnsi="Franklin Gothic Book"/>
          <w:sz w:val="24"/>
          <w:szCs w:val="24"/>
          <w:lang w:val="es-CO"/>
        </w:rPr>
      </w:pPr>
    </w:p>
    <w:p w14:paraId="38DBDEC1" w14:textId="557A100D" w:rsidR="006C2247" w:rsidRDefault="006C2247" w:rsidP="00F059AD">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Se trata de un proceso que está en marcha, y que ya tiene varios hitos</w:t>
      </w:r>
      <w:r w:rsidR="0072079D">
        <w:rPr>
          <w:rFonts w:ascii="Franklin Gothic Book" w:eastAsia="Times New Roman" w:hAnsi="Franklin Gothic Book"/>
          <w:sz w:val="24"/>
          <w:szCs w:val="24"/>
          <w:lang w:val="es-CO"/>
        </w:rPr>
        <w:t xml:space="preserve"> de infraestructura</w:t>
      </w:r>
      <w:r>
        <w:rPr>
          <w:rFonts w:ascii="Franklin Gothic Book" w:eastAsia="Times New Roman" w:hAnsi="Franklin Gothic Book"/>
          <w:sz w:val="24"/>
          <w:szCs w:val="24"/>
          <w:lang w:val="es-CO"/>
        </w:rPr>
        <w:t xml:space="preserve">. La punta de lanza fue la construcción del centro de eventos Puerta de Oro y la Avenida del Río, un corredor industrial. Se integran en un proyecto general denominado </w:t>
      </w:r>
      <w:r w:rsidRPr="00F059AD">
        <w:rPr>
          <w:rFonts w:ascii="Franklin Gothic Book" w:eastAsia="Times New Roman" w:hAnsi="Franklin Gothic Book"/>
          <w:b/>
          <w:sz w:val="24"/>
          <w:szCs w:val="24"/>
          <w:lang w:val="es-CO"/>
        </w:rPr>
        <w:t>Gran Malecón</w:t>
      </w:r>
      <w:r w:rsidR="0072079D">
        <w:rPr>
          <w:rFonts w:ascii="Franklin Gothic Book" w:eastAsia="Times New Roman" w:hAnsi="Franklin Gothic Book"/>
          <w:sz w:val="24"/>
          <w:szCs w:val="24"/>
          <w:lang w:val="es-CO"/>
        </w:rPr>
        <w:t>.</w:t>
      </w:r>
    </w:p>
    <w:p w14:paraId="4A0BF8D7" w14:textId="48563243" w:rsidR="00AD2FFE" w:rsidRDefault="00AD2FFE" w:rsidP="00F059AD">
      <w:pPr>
        <w:spacing w:after="0" w:line="240" w:lineRule="auto"/>
        <w:jc w:val="both"/>
        <w:rPr>
          <w:rFonts w:ascii="Franklin Gothic Book" w:eastAsia="Times New Roman" w:hAnsi="Franklin Gothic Book"/>
          <w:sz w:val="24"/>
          <w:szCs w:val="24"/>
          <w:lang w:val="es-CO"/>
        </w:rPr>
      </w:pPr>
    </w:p>
    <w:p w14:paraId="4E6BC6EA" w14:textId="4F68DF4A" w:rsidR="0042687F" w:rsidRPr="005F5A3B" w:rsidRDefault="0042687F" w:rsidP="005F5A3B">
      <w:pPr>
        <w:spacing w:after="0" w:line="240" w:lineRule="auto"/>
        <w:rPr>
          <w:rFonts w:ascii="Franklin Gothic Book" w:eastAsia="Times New Roman" w:hAnsi="Franklin Gothic Book"/>
          <w:b/>
          <w:sz w:val="24"/>
          <w:szCs w:val="24"/>
          <w:lang w:val="es-CO"/>
        </w:rPr>
      </w:pPr>
      <w:r w:rsidRPr="005F5A3B">
        <w:rPr>
          <w:rFonts w:ascii="Franklin Gothic Book" w:eastAsia="Times New Roman" w:hAnsi="Franklin Gothic Book"/>
          <w:b/>
          <w:sz w:val="24"/>
          <w:szCs w:val="24"/>
          <w:lang w:val="es-CO"/>
        </w:rPr>
        <w:t>El Gran Malecón - Zona de estudio para el distrito de enfriamiento</w:t>
      </w:r>
    </w:p>
    <w:p w14:paraId="57932360" w14:textId="77777777" w:rsidR="0042687F" w:rsidRDefault="0042687F" w:rsidP="00F059AD">
      <w:pPr>
        <w:spacing w:after="0" w:line="240" w:lineRule="auto"/>
        <w:jc w:val="both"/>
        <w:rPr>
          <w:rFonts w:ascii="Franklin Gothic Book" w:eastAsia="Times New Roman" w:hAnsi="Franklin Gothic Book"/>
          <w:sz w:val="24"/>
          <w:szCs w:val="24"/>
          <w:lang w:val="es-CO"/>
        </w:rPr>
      </w:pPr>
    </w:p>
    <w:p w14:paraId="2DD30C3B" w14:textId="168D8674" w:rsidR="00AD2FFE" w:rsidRDefault="00180FD1" w:rsidP="00F059AD">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 xml:space="preserve">Comprende cuatro unidades funcionales, con las que se proyecta habilitar una extensión de terreno de 250 hectáreas para espacio público y desarrollos, en una banda que se extiende paralela al río Magdalena, entre el barrio </w:t>
      </w:r>
      <w:proofErr w:type="spellStart"/>
      <w:r>
        <w:rPr>
          <w:rFonts w:ascii="Franklin Gothic Book" w:eastAsia="Times New Roman" w:hAnsi="Franklin Gothic Book"/>
          <w:sz w:val="24"/>
          <w:szCs w:val="24"/>
          <w:lang w:val="es-CO"/>
        </w:rPr>
        <w:t>Siape</w:t>
      </w:r>
      <w:proofErr w:type="spellEnd"/>
      <w:r>
        <w:rPr>
          <w:rFonts w:ascii="Franklin Gothic Book" w:eastAsia="Times New Roman" w:hAnsi="Franklin Gothic Book"/>
          <w:sz w:val="24"/>
          <w:szCs w:val="24"/>
          <w:lang w:val="es-CO"/>
        </w:rPr>
        <w:t xml:space="preserve"> en el extremo norte, y el sector de la Loma al sur, donde se construirá el nuevo edificio de la Alcaldía. </w:t>
      </w:r>
    </w:p>
    <w:p w14:paraId="729CE3DE" w14:textId="07DEA6BA" w:rsidR="00180FD1" w:rsidRDefault="00180FD1" w:rsidP="00F059AD">
      <w:pPr>
        <w:spacing w:after="0" w:line="240" w:lineRule="auto"/>
        <w:jc w:val="both"/>
        <w:rPr>
          <w:rFonts w:ascii="Franklin Gothic Book" w:eastAsia="Times New Roman" w:hAnsi="Franklin Gothic Book"/>
          <w:sz w:val="24"/>
          <w:szCs w:val="24"/>
          <w:lang w:val="es-CO"/>
        </w:rPr>
      </w:pPr>
    </w:p>
    <w:p w14:paraId="03AED06A" w14:textId="273F3767" w:rsidR="00180FD1" w:rsidRDefault="00180FD1" w:rsidP="00F059AD">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En la ribera del Río, el centro de eventos Puerta de Oro construyó ya un malecón con jardines y zonas verdes, que cubre en total unos 20.000 metros cuadrados.</w:t>
      </w:r>
    </w:p>
    <w:p w14:paraId="2DBE4ACD" w14:textId="78486F37" w:rsidR="0072079D" w:rsidRPr="001130B3" w:rsidRDefault="0072079D" w:rsidP="00F059AD">
      <w:pPr>
        <w:spacing w:after="0" w:line="240" w:lineRule="auto"/>
        <w:jc w:val="both"/>
        <w:rPr>
          <w:rFonts w:ascii="Franklin Gothic Book" w:eastAsia="Times New Roman" w:hAnsi="Franklin Gothic Book"/>
          <w:sz w:val="24"/>
          <w:szCs w:val="24"/>
          <w:highlight w:val="yellow"/>
          <w:lang w:val="es-CO"/>
        </w:rPr>
      </w:pPr>
    </w:p>
    <w:p w14:paraId="0DDF7B88" w14:textId="5EA79456" w:rsidR="0072079D" w:rsidRPr="00180FD1" w:rsidRDefault="00674FDA" w:rsidP="00F059AD">
      <w:pPr>
        <w:spacing w:after="0" w:line="240" w:lineRule="auto"/>
        <w:jc w:val="both"/>
        <w:rPr>
          <w:rFonts w:ascii="Franklin Gothic Book" w:eastAsia="Times New Roman" w:hAnsi="Franklin Gothic Book"/>
          <w:sz w:val="24"/>
          <w:szCs w:val="24"/>
          <w:lang w:val="es-CO"/>
        </w:rPr>
      </w:pPr>
      <w:r w:rsidRPr="00180FD1">
        <w:rPr>
          <w:rFonts w:ascii="Franklin Gothic Book" w:eastAsia="Times New Roman" w:hAnsi="Franklin Gothic Book"/>
          <w:sz w:val="24"/>
          <w:szCs w:val="24"/>
          <w:lang w:val="es-CO"/>
        </w:rPr>
        <w:lastRenderedPageBreak/>
        <w:t>La Alcaldía ha señalado que cada una de las fases/unidades contará con un circuito vehicular y peatonal completo, con entrada y salida por la Vía 40. El Gran Malecón tendrá una vía de cinco kilómetros de longitud de doble calzada, iluminación con luces led y amoblamiento urbano</w:t>
      </w:r>
      <w:r w:rsidR="00180FD1" w:rsidRPr="001130B3">
        <w:rPr>
          <w:rFonts w:ascii="Franklin Gothic Book" w:eastAsia="Times New Roman" w:hAnsi="Franklin Gothic Book"/>
          <w:sz w:val="24"/>
          <w:szCs w:val="24"/>
          <w:lang w:val="es-CO"/>
        </w:rPr>
        <w:t>, bordeando el río</w:t>
      </w:r>
      <w:r w:rsidRPr="00180FD1">
        <w:rPr>
          <w:rFonts w:ascii="Franklin Gothic Book" w:eastAsia="Times New Roman" w:hAnsi="Franklin Gothic Book"/>
          <w:sz w:val="24"/>
          <w:szCs w:val="24"/>
          <w:lang w:val="es-CO"/>
        </w:rPr>
        <w:t>.</w:t>
      </w:r>
      <w:r w:rsidR="00180FD1" w:rsidRPr="001130B3">
        <w:rPr>
          <w:rFonts w:ascii="Franklin Gothic Book" w:eastAsia="Times New Roman" w:hAnsi="Franklin Gothic Book"/>
          <w:sz w:val="24"/>
          <w:szCs w:val="24"/>
          <w:lang w:val="es-CO"/>
        </w:rPr>
        <w:t xml:space="preserve"> Además, se estima que el paseo peatonal y parque sumen 120 metros de ancho, desde la orilla.</w:t>
      </w:r>
      <w:r w:rsidRPr="00180FD1">
        <w:rPr>
          <w:rFonts w:ascii="Franklin Gothic Book" w:eastAsia="Times New Roman" w:hAnsi="Franklin Gothic Book"/>
          <w:sz w:val="24"/>
          <w:szCs w:val="24"/>
          <w:lang w:val="es-CO"/>
        </w:rPr>
        <w:t xml:space="preserve"> </w:t>
      </w:r>
    </w:p>
    <w:p w14:paraId="4BAC6EE5" w14:textId="3B68A9F8" w:rsidR="00674FDA" w:rsidRPr="00180FD1" w:rsidRDefault="00674FDA" w:rsidP="00F059AD">
      <w:pPr>
        <w:spacing w:after="0" w:line="240" w:lineRule="auto"/>
        <w:jc w:val="both"/>
        <w:rPr>
          <w:rFonts w:ascii="Franklin Gothic Book" w:eastAsia="Times New Roman" w:hAnsi="Franklin Gothic Book"/>
          <w:sz w:val="24"/>
          <w:szCs w:val="24"/>
          <w:lang w:val="es-CO"/>
        </w:rPr>
      </w:pPr>
    </w:p>
    <w:p w14:paraId="394D64D0" w14:textId="5DF29FE0" w:rsidR="00674FDA" w:rsidRDefault="00674FDA" w:rsidP="00F059AD">
      <w:pPr>
        <w:spacing w:after="0" w:line="240" w:lineRule="auto"/>
        <w:jc w:val="both"/>
        <w:rPr>
          <w:rFonts w:ascii="Franklin Gothic Book" w:eastAsia="Times New Roman" w:hAnsi="Franklin Gothic Book"/>
          <w:sz w:val="24"/>
          <w:szCs w:val="24"/>
          <w:lang w:val="es-CO"/>
        </w:rPr>
      </w:pPr>
      <w:r w:rsidRPr="00180FD1">
        <w:rPr>
          <w:rFonts w:ascii="Franklin Gothic Book" w:eastAsia="Times New Roman" w:hAnsi="Franklin Gothic Book"/>
          <w:sz w:val="24"/>
          <w:szCs w:val="24"/>
          <w:lang w:val="es-CO"/>
        </w:rPr>
        <w:t>Paralelamente a la obra, se contempla habilitar 200 hectáreas para la construcción de edificaciones en la zona. El propósito es que, además, esta nueva visión de ciudad volcada al río se constituya como un atractivo turístico de Barranquilla.</w:t>
      </w:r>
      <w:r>
        <w:rPr>
          <w:rFonts w:ascii="Franklin Gothic Book" w:eastAsia="Times New Roman" w:hAnsi="Franklin Gothic Book"/>
          <w:sz w:val="24"/>
          <w:szCs w:val="24"/>
          <w:lang w:val="es-CO"/>
        </w:rPr>
        <w:t xml:space="preserve"> </w:t>
      </w:r>
    </w:p>
    <w:p w14:paraId="0B00C073" w14:textId="40179A86" w:rsidR="004A00BE" w:rsidRDefault="004A00BE" w:rsidP="00275B60">
      <w:pPr>
        <w:spacing w:after="0" w:line="240" w:lineRule="auto"/>
        <w:rPr>
          <w:rFonts w:ascii="Franklin Gothic Book" w:eastAsia="Times New Roman" w:hAnsi="Franklin Gothic Book"/>
          <w:sz w:val="24"/>
          <w:szCs w:val="24"/>
          <w:lang w:val="es-CO"/>
        </w:rPr>
      </w:pPr>
    </w:p>
    <w:p w14:paraId="648FE9A8" w14:textId="072BB275" w:rsidR="006B7807" w:rsidRDefault="006B7807" w:rsidP="005F5A3B">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La Alcaldía de Barranquilla ya ha identificado algunas edificaciones priorizadas para la implementación de distritos térmicos en la unidad funcional 1 del Gran Malecón</w:t>
      </w:r>
      <w:r>
        <w:rPr>
          <w:rStyle w:val="FootnoteReference"/>
          <w:rFonts w:ascii="Franklin Gothic Book" w:eastAsia="Times New Roman" w:hAnsi="Franklin Gothic Book"/>
          <w:sz w:val="24"/>
          <w:szCs w:val="24"/>
          <w:lang w:val="es-CO"/>
        </w:rPr>
        <w:footnoteReference w:id="2"/>
      </w:r>
      <w:r>
        <w:rPr>
          <w:rFonts w:ascii="Franklin Gothic Book" w:eastAsia="Times New Roman" w:hAnsi="Franklin Gothic Book"/>
          <w:sz w:val="24"/>
          <w:szCs w:val="24"/>
          <w:lang w:val="es-CO"/>
        </w:rPr>
        <w:t>.</w:t>
      </w:r>
    </w:p>
    <w:p w14:paraId="6B0D9462" w14:textId="0352033C" w:rsidR="00343FC2" w:rsidRDefault="00343FC2" w:rsidP="00275B60">
      <w:pPr>
        <w:spacing w:after="0" w:line="240" w:lineRule="auto"/>
        <w:rPr>
          <w:rFonts w:ascii="Franklin Gothic Book" w:eastAsia="Times New Roman" w:hAnsi="Franklin Gothic Book"/>
          <w:sz w:val="24"/>
          <w:szCs w:val="24"/>
          <w:lang w:val="es-CO"/>
        </w:rPr>
      </w:pPr>
    </w:p>
    <w:p w14:paraId="7C52BEFA" w14:textId="77777777" w:rsidR="009B5D8B" w:rsidRPr="00C87912" w:rsidRDefault="009B5D8B" w:rsidP="00275B60">
      <w:pPr>
        <w:spacing w:after="0" w:line="240" w:lineRule="auto"/>
        <w:rPr>
          <w:rFonts w:ascii="Franklin Gothic Book" w:eastAsia="Times New Roman" w:hAnsi="Franklin Gothic Book"/>
          <w:sz w:val="24"/>
          <w:szCs w:val="24"/>
          <w:lang w:val="es-CO"/>
        </w:rPr>
      </w:pPr>
    </w:p>
    <w:p w14:paraId="5BCFCCB3" w14:textId="621982B9" w:rsidR="00AD236A" w:rsidRPr="005F5A3B" w:rsidRDefault="00AD236A" w:rsidP="005F5A3B">
      <w:pPr>
        <w:pStyle w:val="Heading1"/>
        <w:numPr>
          <w:ilvl w:val="0"/>
          <w:numId w:val="28"/>
        </w:numPr>
        <w:rPr>
          <w:lang w:val="es-CO"/>
        </w:rPr>
      </w:pPr>
      <w:bookmarkStart w:id="4" w:name="_Toc526407516"/>
      <w:bookmarkStart w:id="5" w:name="_Toc536454425"/>
      <w:r w:rsidRPr="005F5A3B">
        <w:rPr>
          <w:lang w:val="es-CO"/>
        </w:rPr>
        <w:t>Público objetivo y conformación de los equipos</w:t>
      </w:r>
      <w:bookmarkEnd w:id="4"/>
      <w:bookmarkEnd w:id="5"/>
    </w:p>
    <w:p w14:paraId="3FDCF560" w14:textId="068E20E9" w:rsidR="00AD236A" w:rsidRPr="00C87912" w:rsidRDefault="00AD236A" w:rsidP="00275B60">
      <w:pPr>
        <w:spacing w:after="0" w:line="240" w:lineRule="auto"/>
        <w:rPr>
          <w:rFonts w:ascii="Franklin Gothic Book" w:eastAsia="Times New Roman" w:hAnsi="Franklin Gothic Book"/>
          <w:sz w:val="24"/>
          <w:szCs w:val="24"/>
          <w:lang w:val="es-CO"/>
        </w:rPr>
      </w:pPr>
    </w:p>
    <w:p w14:paraId="2E7F50FA" w14:textId="74D88621" w:rsidR="0070139C" w:rsidRPr="00C87912" w:rsidRDefault="0070139C" w:rsidP="00275B60">
      <w:pPr>
        <w:spacing w:after="0" w:line="240" w:lineRule="auto"/>
        <w:jc w:val="both"/>
        <w:rPr>
          <w:rFonts w:ascii="Franklin Gothic Book" w:eastAsia="Times New Roman" w:hAnsi="Franklin Gothic Book"/>
          <w:sz w:val="24"/>
          <w:szCs w:val="24"/>
          <w:lang w:val="es-CO"/>
        </w:rPr>
      </w:pPr>
      <w:r w:rsidRPr="00C87912">
        <w:rPr>
          <w:rFonts w:ascii="Franklin Gothic Book" w:eastAsia="Times New Roman" w:hAnsi="Franklin Gothic Book"/>
          <w:sz w:val="24"/>
          <w:szCs w:val="24"/>
          <w:lang w:val="es-CO"/>
        </w:rPr>
        <w:t xml:space="preserve">Esta convocatoria será pública y abierta para </w:t>
      </w:r>
      <w:r w:rsidR="00D90ECD">
        <w:rPr>
          <w:rFonts w:ascii="Franklin Gothic Book" w:eastAsia="Times New Roman" w:hAnsi="Franklin Gothic Book"/>
          <w:sz w:val="24"/>
          <w:szCs w:val="24"/>
          <w:lang w:val="es-CO"/>
        </w:rPr>
        <w:t xml:space="preserve">los grupos de investigación de </w:t>
      </w:r>
      <w:r w:rsidRPr="00C87912">
        <w:rPr>
          <w:rFonts w:ascii="Franklin Gothic Book" w:eastAsia="Times New Roman" w:hAnsi="Franklin Gothic Book"/>
          <w:sz w:val="24"/>
          <w:szCs w:val="24"/>
          <w:lang w:val="es-CO"/>
        </w:rPr>
        <w:t>todas las universidades públicas y privadas del país que cuenten con estudiantes de las carreras solicitadas pa</w:t>
      </w:r>
      <w:r w:rsidR="0035083C">
        <w:rPr>
          <w:rFonts w:ascii="Franklin Gothic Book" w:eastAsia="Times New Roman" w:hAnsi="Franklin Gothic Book"/>
          <w:sz w:val="24"/>
          <w:szCs w:val="24"/>
          <w:lang w:val="es-CO"/>
        </w:rPr>
        <w:t>ra los miembros del equipo.</w:t>
      </w:r>
      <w:r w:rsidRPr="00C87912">
        <w:rPr>
          <w:rFonts w:ascii="Franklin Gothic Book" w:eastAsia="Times New Roman" w:hAnsi="Franklin Gothic Book"/>
          <w:sz w:val="24"/>
          <w:szCs w:val="24"/>
          <w:lang w:val="es-CO"/>
        </w:rPr>
        <w:t xml:space="preserve"> </w:t>
      </w:r>
    </w:p>
    <w:p w14:paraId="20BB39F4" w14:textId="77777777" w:rsidR="0070139C" w:rsidRPr="00C87912" w:rsidRDefault="0070139C" w:rsidP="00275B60">
      <w:pPr>
        <w:spacing w:after="0" w:line="240" w:lineRule="auto"/>
        <w:jc w:val="both"/>
        <w:rPr>
          <w:rFonts w:ascii="Franklin Gothic Book" w:eastAsia="Times New Roman" w:hAnsi="Franklin Gothic Book"/>
          <w:sz w:val="24"/>
          <w:szCs w:val="24"/>
          <w:lang w:val="es-CO"/>
        </w:rPr>
      </w:pPr>
    </w:p>
    <w:p w14:paraId="2A8FB411" w14:textId="1F4367F1" w:rsidR="00C76560" w:rsidRDefault="0070139C" w:rsidP="00275B60">
      <w:pPr>
        <w:spacing w:after="0" w:line="240" w:lineRule="auto"/>
        <w:jc w:val="both"/>
        <w:rPr>
          <w:rFonts w:ascii="Franklin Gothic Book" w:eastAsia="Times New Roman" w:hAnsi="Franklin Gothic Book"/>
          <w:sz w:val="24"/>
          <w:szCs w:val="24"/>
          <w:lang w:val="es-CO"/>
        </w:rPr>
      </w:pPr>
      <w:r w:rsidRPr="00C87912">
        <w:rPr>
          <w:rFonts w:ascii="Franklin Gothic Book" w:eastAsia="Times New Roman" w:hAnsi="Franklin Gothic Book"/>
          <w:sz w:val="24"/>
          <w:szCs w:val="24"/>
          <w:lang w:val="es-CO"/>
        </w:rPr>
        <w:t xml:space="preserve">Este grupo </w:t>
      </w:r>
      <w:r w:rsidR="004F2DE1">
        <w:rPr>
          <w:rFonts w:ascii="Franklin Gothic Book" w:eastAsia="Times New Roman" w:hAnsi="Franklin Gothic Book"/>
          <w:sz w:val="24"/>
          <w:szCs w:val="24"/>
          <w:lang w:val="es-CO"/>
        </w:rPr>
        <w:t xml:space="preserve">será </w:t>
      </w:r>
      <w:r w:rsidRPr="00C87912">
        <w:rPr>
          <w:rFonts w:ascii="Franklin Gothic Book" w:eastAsia="Times New Roman" w:hAnsi="Franklin Gothic Book"/>
          <w:sz w:val="24"/>
          <w:szCs w:val="24"/>
          <w:lang w:val="es-CO"/>
        </w:rPr>
        <w:t xml:space="preserve">de máximo 5 participantes y mínimo </w:t>
      </w:r>
      <w:r w:rsidR="004F2DE1">
        <w:rPr>
          <w:rFonts w:ascii="Franklin Gothic Book" w:eastAsia="Times New Roman" w:hAnsi="Franklin Gothic Book"/>
          <w:sz w:val="24"/>
          <w:szCs w:val="24"/>
          <w:lang w:val="es-CO"/>
        </w:rPr>
        <w:t xml:space="preserve">de </w:t>
      </w:r>
      <w:r w:rsidRPr="00C87912">
        <w:rPr>
          <w:rFonts w:ascii="Franklin Gothic Book" w:eastAsia="Times New Roman" w:hAnsi="Franklin Gothic Book"/>
          <w:sz w:val="24"/>
          <w:szCs w:val="24"/>
          <w:lang w:val="es-CO"/>
        </w:rPr>
        <w:t xml:space="preserve">3, </w:t>
      </w:r>
      <w:r w:rsidR="007C3FA9">
        <w:rPr>
          <w:rFonts w:ascii="Franklin Gothic Book" w:eastAsia="Times New Roman" w:hAnsi="Franklin Gothic Book"/>
          <w:sz w:val="24"/>
          <w:szCs w:val="24"/>
          <w:lang w:val="es-CO"/>
        </w:rPr>
        <w:t xml:space="preserve">y </w:t>
      </w:r>
      <w:r w:rsidR="0070376D">
        <w:rPr>
          <w:rFonts w:ascii="Franklin Gothic Book" w:eastAsia="Times New Roman" w:hAnsi="Franklin Gothic Book"/>
          <w:sz w:val="24"/>
          <w:szCs w:val="24"/>
          <w:lang w:val="es-CO"/>
        </w:rPr>
        <w:t>podrá</w:t>
      </w:r>
      <w:r w:rsidR="0070376D" w:rsidRPr="00C87912">
        <w:rPr>
          <w:rFonts w:ascii="Franklin Gothic Book" w:eastAsia="Times New Roman" w:hAnsi="Franklin Gothic Book"/>
          <w:sz w:val="24"/>
          <w:szCs w:val="24"/>
          <w:lang w:val="es-CO"/>
        </w:rPr>
        <w:t xml:space="preserve"> </w:t>
      </w:r>
      <w:r w:rsidRPr="00C87912">
        <w:rPr>
          <w:rFonts w:ascii="Franklin Gothic Book" w:eastAsia="Times New Roman" w:hAnsi="Franklin Gothic Book"/>
          <w:sz w:val="24"/>
          <w:szCs w:val="24"/>
          <w:lang w:val="es-CO"/>
        </w:rPr>
        <w:t xml:space="preserve">estar conformado por estudiantes de las siguientes carreras: </w:t>
      </w:r>
      <w:r w:rsidR="00C87912">
        <w:rPr>
          <w:rFonts w:ascii="Franklin Gothic Book" w:eastAsia="Times New Roman" w:hAnsi="Franklin Gothic Book"/>
          <w:sz w:val="24"/>
          <w:szCs w:val="24"/>
          <w:lang w:val="es-CO"/>
        </w:rPr>
        <w:t>E</w:t>
      </w:r>
      <w:r w:rsidRPr="00C87912">
        <w:rPr>
          <w:rFonts w:ascii="Franklin Gothic Book" w:eastAsia="Times New Roman" w:hAnsi="Franklin Gothic Book"/>
          <w:sz w:val="24"/>
          <w:szCs w:val="24"/>
          <w:lang w:val="es-CO"/>
        </w:rPr>
        <w:t xml:space="preserve">conomía, </w:t>
      </w:r>
      <w:r w:rsidR="00C87912">
        <w:rPr>
          <w:rFonts w:ascii="Franklin Gothic Book" w:eastAsia="Times New Roman" w:hAnsi="Franklin Gothic Book"/>
          <w:sz w:val="24"/>
          <w:szCs w:val="24"/>
          <w:lang w:val="es-CO"/>
        </w:rPr>
        <w:t>F</w:t>
      </w:r>
      <w:r w:rsidRPr="00C87912">
        <w:rPr>
          <w:rFonts w:ascii="Franklin Gothic Book" w:eastAsia="Times New Roman" w:hAnsi="Franklin Gothic Book"/>
          <w:sz w:val="24"/>
          <w:szCs w:val="24"/>
          <w:lang w:val="es-CO"/>
        </w:rPr>
        <w:t xml:space="preserve">inanzas, </w:t>
      </w:r>
      <w:r w:rsidR="00C87912">
        <w:rPr>
          <w:rFonts w:ascii="Franklin Gothic Book" w:eastAsia="Times New Roman" w:hAnsi="Franklin Gothic Book"/>
          <w:sz w:val="24"/>
          <w:szCs w:val="24"/>
          <w:lang w:val="es-CO"/>
        </w:rPr>
        <w:t>I</w:t>
      </w:r>
      <w:r w:rsidRPr="00C87912">
        <w:rPr>
          <w:rFonts w:ascii="Franklin Gothic Book" w:eastAsia="Times New Roman" w:hAnsi="Franklin Gothic Book"/>
          <w:sz w:val="24"/>
          <w:szCs w:val="24"/>
          <w:lang w:val="es-CO"/>
        </w:rPr>
        <w:t xml:space="preserve">ngeniería </w:t>
      </w:r>
      <w:r w:rsidR="00C87912">
        <w:rPr>
          <w:rFonts w:ascii="Franklin Gothic Book" w:eastAsia="Times New Roman" w:hAnsi="Franklin Gothic Book"/>
          <w:sz w:val="24"/>
          <w:szCs w:val="24"/>
          <w:lang w:val="es-CO"/>
        </w:rPr>
        <w:t>M</w:t>
      </w:r>
      <w:r w:rsidR="00343FC2" w:rsidRPr="00C87912">
        <w:rPr>
          <w:rFonts w:ascii="Franklin Gothic Book" w:eastAsia="Times New Roman" w:hAnsi="Franklin Gothic Book"/>
          <w:sz w:val="24"/>
          <w:szCs w:val="24"/>
          <w:lang w:val="es-CO"/>
        </w:rPr>
        <w:t xml:space="preserve">ecánica, </w:t>
      </w:r>
      <w:r w:rsidR="00C87912">
        <w:rPr>
          <w:rFonts w:ascii="Franklin Gothic Book" w:eastAsia="Times New Roman" w:hAnsi="Franklin Gothic Book"/>
          <w:sz w:val="24"/>
          <w:szCs w:val="24"/>
          <w:lang w:val="es-CO"/>
        </w:rPr>
        <w:t>I</w:t>
      </w:r>
      <w:r w:rsidRPr="00C87912">
        <w:rPr>
          <w:rFonts w:ascii="Franklin Gothic Book" w:eastAsia="Times New Roman" w:hAnsi="Franklin Gothic Book"/>
          <w:sz w:val="24"/>
          <w:szCs w:val="24"/>
          <w:lang w:val="es-CO"/>
        </w:rPr>
        <w:t xml:space="preserve">ngeniería </w:t>
      </w:r>
      <w:r w:rsidR="00C87912">
        <w:rPr>
          <w:rFonts w:ascii="Franklin Gothic Book" w:eastAsia="Times New Roman" w:hAnsi="Franklin Gothic Book"/>
          <w:sz w:val="24"/>
          <w:szCs w:val="24"/>
          <w:lang w:val="es-CO"/>
        </w:rPr>
        <w:t>C</w:t>
      </w:r>
      <w:r w:rsidRPr="00C87912">
        <w:rPr>
          <w:rFonts w:ascii="Franklin Gothic Book" w:eastAsia="Times New Roman" w:hAnsi="Franklin Gothic Book"/>
          <w:sz w:val="24"/>
          <w:szCs w:val="24"/>
          <w:lang w:val="es-CO"/>
        </w:rPr>
        <w:t>ivil</w:t>
      </w:r>
      <w:r w:rsidR="00343FC2" w:rsidRPr="00C87912">
        <w:rPr>
          <w:rFonts w:ascii="Franklin Gothic Book" w:eastAsia="Times New Roman" w:hAnsi="Franklin Gothic Book"/>
          <w:sz w:val="24"/>
          <w:szCs w:val="24"/>
          <w:lang w:val="es-CO"/>
        </w:rPr>
        <w:t xml:space="preserve">, </w:t>
      </w:r>
      <w:r w:rsidR="00C87912">
        <w:rPr>
          <w:rFonts w:ascii="Franklin Gothic Book" w:eastAsia="Times New Roman" w:hAnsi="Franklin Gothic Book"/>
          <w:sz w:val="24"/>
          <w:szCs w:val="24"/>
          <w:lang w:val="es-CO"/>
        </w:rPr>
        <w:t>I</w:t>
      </w:r>
      <w:r w:rsidRPr="00C87912">
        <w:rPr>
          <w:rFonts w:ascii="Franklin Gothic Book" w:eastAsia="Times New Roman" w:hAnsi="Franklin Gothic Book"/>
          <w:sz w:val="24"/>
          <w:szCs w:val="24"/>
          <w:lang w:val="es-CO"/>
        </w:rPr>
        <w:t xml:space="preserve">ngeniería </w:t>
      </w:r>
      <w:r w:rsidR="00C87912">
        <w:rPr>
          <w:rFonts w:ascii="Franklin Gothic Book" w:eastAsia="Times New Roman" w:hAnsi="Franklin Gothic Book"/>
          <w:sz w:val="24"/>
          <w:szCs w:val="24"/>
          <w:lang w:val="es-CO"/>
        </w:rPr>
        <w:t>A</w:t>
      </w:r>
      <w:r w:rsidR="00343FC2" w:rsidRPr="00C87912">
        <w:rPr>
          <w:rFonts w:ascii="Franklin Gothic Book" w:eastAsia="Times New Roman" w:hAnsi="Franklin Gothic Book"/>
          <w:sz w:val="24"/>
          <w:szCs w:val="24"/>
          <w:lang w:val="es-CO"/>
        </w:rPr>
        <w:t xml:space="preserve">mbiental, </w:t>
      </w:r>
      <w:r w:rsidR="00C87912">
        <w:rPr>
          <w:rFonts w:ascii="Franklin Gothic Book" w:eastAsia="Times New Roman" w:hAnsi="Franklin Gothic Book"/>
          <w:sz w:val="24"/>
          <w:szCs w:val="24"/>
          <w:lang w:val="es-CO"/>
        </w:rPr>
        <w:t>I</w:t>
      </w:r>
      <w:r w:rsidRPr="00C87912">
        <w:rPr>
          <w:rFonts w:ascii="Franklin Gothic Book" w:eastAsia="Times New Roman" w:hAnsi="Franklin Gothic Book"/>
          <w:sz w:val="24"/>
          <w:szCs w:val="24"/>
          <w:lang w:val="es-CO"/>
        </w:rPr>
        <w:t xml:space="preserve">ngeniería </w:t>
      </w:r>
      <w:r w:rsidR="00C87912">
        <w:rPr>
          <w:rFonts w:ascii="Franklin Gothic Book" w:eastAsia="Times New Roman" w:hAnsi="Franklin Gothic Book"/>
          <w:sz w:val="24"/>
          <w:szCs w:val="24"/>
          <w:lang w:val="es-CO"/>
        </w:rPr>
        <w:t>I</w:t>
      </w:r>
      <w:r w:rsidR="00343FC2" w:rsidRPr="00C87912">
        <w:rPr>
          <w:rFonts w:ascii="Franklin Gothic Book" w:eastAsia="Times New Roman" w:hAnsi="Franklin Gothic Book"/>
          <w:sz w:val="24"/>
          <w:szCs w:val="24"/>
          <w:lang w:val="es-CO"/>
        </w:rPr>
        <w:t>ndustrial</w:t>
      </w:r>
      <w:r w:rsidRPr="00C87912">
        <w:rPr>
          <w:rFonts w:ascii="Franklin Gothic Book" w:eastAsia="Times New Roman" w:hAnsi="Franklin Gothic Book"/>
          <w:sz w:val="24"/>
          <w:szCs w:val="24"/>
          <w:lang w:val="es-CO"/>
        </w:rPr>
        <w:t>,</w:t>
      </w:r>
      <w:r w:rsidR="00343FC2" w:rsidRPr="00C87912">
        <w:rPr>
          <w:rFonts w:ascii="Franklin Gothic Book" w:eastAsia="Times New Roman" w:hAnsi="Franklin Gothic Book"/>
          <w:sz w:val="24"/>
          <w:szCs w:val="24"/>
          <w:lang w:val="es-CO"/>
        </w:rPr>
        <w:t xml:space="preserve"> </w:t>
      </w:r>
      <w:r w:rsidR="00A530B3">
        <w:rPr>
          <w:rFonts w:ascii="Franklin Gothic Book" w:eastAsia="Times New Roman" w:hAnsi="Franklin Gothic Book"/>
          <w:sz w:val="24"/>
          <w:szCs w:val="24"/>
          <w:lang w:val="es-CO"/>
        </w:rPr>
        <w:t>Ingeniería Eléctrica, Ingeniería Electromecánica</w:t>
      </w:r>
      <w:r w:rsidRPr="00C87912">
        <w:rPr>
          <w:rFonts w:ascii="Franklin Gothic Book" w:eastAsia="Times New Roman" w:hAnsi="Franklin Gothic Book"/>
          <w:sz w:val="24"/>
          <w:szCs w:val="24"/>
          <w:lang w:val="es-CO"/>
        </w:rPr>
        <w:t>,</w:t>
      </w:r>
      <w:r w:rsidR="00343FC2" w:rsidRPr="00C87912">
        <w:rPr>
          <w:rFonts w:ascii="Franklin Gothic Book" w:eastAsia="Times New Roman" w:hAnsi="Franklin Gothic Book"/>
          <w:sz w:val="24"/>
          <w:szCs w:val="24"/>
          <w:lang w:val="es-CO"/>
        </w:rPr>
        <w:t xml:space="preserve"> </w:t>
      </w:r>
      <w:r w:rsidR="00C87912">
        <w:rPr>
          <w:rFonts w:ascii="Franklin Gothic Book" w:eastAsia="Times New Roman" w:hAnsi="Franklin Gothic Book"/>
          <w:sz w:val="24"/>
          <w:szCs w:val="24"/>
          <w:lang w:val="es-CO"/>
        </w:rPr>
        <w:t>D</w:t>
      </w:r>
      <w:r w:rsidR="00343FC2" w:rsidRPr="00C87912">
        <w:rPr>
          <w:rFonts w:ascii="Franklin Gothic Book" w:eastAsia="Times New Roman" w:hAnsi="Franklin Gothic Book"/>
          <w:sz w:val="24"/>
          <w:szCs w:val="24"/>
          <w:lang w:val="es-CO"/>
        </w:rPr>
        <w:t>er</w:t>
      </w:r>
      <w:r w:rsidRPr="00C87912">
        <w:rPr>
          <w:rFonts w:ascii="Franklin Gothic Book" w:eastAsia="Times New Roman" w:hAnsi="Franklin Gothic Book"/>
          <w:sz w:val="24"/>
          <w:szCs w:val="24"/>
          <w:lang w:val="es-CO"/>
        </w:rPr>
        <w:t xml:space="preserve">echo, </w:t>
      </w:r>
      <w:r w:rsidR="00C87912">
        <w:rPr>
          <w:rFonts w:ascii="Franklin Gothic Book" w:eastAsia="Times New Roman" w:hAnsi="Franklin Gothic Book"/>
          <w:sz w:val="24"/>
          <w:szCs w:val="24"/>
          <w:lang w:val="es-CO"/>
        </w:rPr>
        <w:t>A</w:t>
      </w:r>
      <w:r w:rsidR="00343FC2" w:rsidRPr="00C87912">
        <w:rPr>
          <w:rFonts w:ascii="Franklin Gothic Book" w:eastAsia="Times New Roman" w:hAnsi="Franklin Gothic Book"/>
          <w:sz w:val="24"/>
          <w:szCs w:val="24"/>
          <w:lang w:val="es-CO"/>
        </w:rPr>
        <w:t>rquitectura.</w:t>
      </w:r>
      <w:r w:rsidRPr="00C87912">
        <w:rPr>
          <w:rFonts w:ascii="Franklin Gothic Book" w:eastAsia="Times New Roman" w:hAnsi="Franklin Gothic Book"/>
          <w:sz w:val="24"/>
          <w:szCs w:val="24"/>
          <w:lang w:val="es-CO"/>
        </w:rPr>
        <w:t xml:space="preserve"> También podrán participar grupos de investigación de estudiantes, en caso de que los hubiere, con </w:t>
      </w:r>
      <w:r w:rsidR="00343FC2" w:rsidRPr="00C87912">
        <w:rPr>
          <w:rFonts w:ascii="Franklin Gothic Book" w:eastAsia="Times New Roman" w:hAnsi="Franklin Gothic Book"/>
          <w:sz w:val="24"/>
          <w:szCs w:val="24"/>
          <w:lang w:val="es-CO"/>
        </w:rPr>
        <w:t>temáticas afines al objeto del concurso.</w:t>
      </w:r>
    </w:p>
    <w:p w14:paraId="07736DC6" w14:textId="72470C8F" w:rsidR="00C76560" w:rsidRDefault="00C76560" w:rsidP="00275B60">
      <w:pPr>
        <w:spacing w:after="0" w:line="240" w:lineRule="auto"/>
        <w:jc w:val="both"/>
        <w:rPr>
          <w:rFonts w:ascii="Franklin Gothic Book" w:eastAsia="Times New Roman" w:hAnsi="Franklin Gothic Book"/>
          <w:sz w:val="24"/>
          <w:szCs w:val="24"/>
          <w:lang w:val="es-CO"/>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544"/>
        <w:gridCol w:w="2977"/>
      </w:tblGrid>
      <w:tr w:rsidR="00AB4741" w14:paraId="1B20CE3B" w14:textId="77777777" w:rsidTr="009B5D8B">
        <w:trPr>
          <w:cnfStyle w:val="100000000000" w:firstRow="1" w:lastRow="0" w:firstColumn="0" w:lastColumn="0" w:oddVBand="0" w:evenVBand="0" w:oddHBand="0" w:evenHBand="0" w:firstRowFirstColumn="0" w:firstRowLastColumn="0" w:lastRowFirstColumn="0" w:lastRowLastColumn="0"/>
        </w:trPr>
        <w:tc>
          <w:tcPr>
            <w:tcW w:w="2830" w:type="dxa"/>
            <w:tcBorders>
              <w:bottom w:val="none" w:sz="0" w:space="0" w:color="auto"/>
            </w:tcBorders>
          </w:tcPr>
          <w:p w14:paraId="0C188976" w14:textId="23FB36A4" w:rsidR="00AB4741" w:rsidRPr="00BC2B19" w:rsidRDefault="00AB4741" w:rsidP="00BC2B19">
            <w:pPr>
              <w:spacing w:after="0" w:line="240" w:lineRule="auto"/>
              <w:rPr>
                <w:rFonts w:ascii="Franklin Gothic Book" w:eastAsia="Times New Roman" w:hAnsi="Franklin Gothic Book"/>
                <w:b/>
                <w:sz w:val="24"/>
                <w:szCs w:val="24"/>
                <w:lang w:val="es-CO"/>
              </w:rPr>
            </w:pPr>
            <w:r w:rsidRPr="00BC2B19">
              <w:rPr>
                <w:rFonts w:ascii="Franklin Gothic Book" w:eastAsia="Times New Roman" w:hAnsi="Franklin Gothic Book"/>
                <w:b/>
                <w:sz w:val="24"/>
                <w:szCs w:val="24"/>
                <w:lang w:val="es-CO"/>
              </w:rPr>
              <w:t>Número de participantes</w:t>
            </w:r>
          </w:p>
        </w:tc>
        <w:tc>
          <w:tcPr>
            <w:tcW w:w="3544" w:type="dxa"/>
            <w:tcBorders>
              <w:bottom w:val="none" w:sz="0" w:space="0" w:color="auto"/>
            </w:tcBorders>
          </w:tcPr>
          <w:p w14:paraId="245E1FA1" w14:textId="09B8B7E8" w:rsidR="00AB4741" w:rsidRPr="00BC2B19" w:rsidRDefault="00AB4741" w:rsidP="00BC2B19">
            <w:pPr>
              <w:spacing w:after="0" w:line="240" w:lineRule="auto"/>
              <w:rPr>
                <w:rFonts w:ascii="Franklin Gothic Book" w:eastAsia="Times New Roman" w:hAnsi="Franklin Gothic Book"/>
                <w:b/>
                <w:sz w:val="24"/>
                <w:szCs w:val="24"/>
                <w:lang w:val="es-CO"/>
              </w:rPr>
            </w:pPr>
            <w:r w:rsidRPr="00BC2B19">
              <w:rPr>
                <w:rFonts w:ascii="Franklin Gothic Book" w:eastAsia="Times New Roman" w:hAnsi="Franklin Gothic Book"/>
                <w:b/>
                <w:sz w:val="24"/>
                <w:szCs w:val="24"/>
                <w:lang w:val="es-CO"/>
              </w:rPr>
              <w:t>Composición</w:t>
            </w:r>
          </w:p>
        </w:tc>
        <w:tc>
          <w:tcPr>
            <w:tcW w:w="2977" w:type="dxa"/>
            <w:tcBorders>
              <w:bottom w:val="none" w:sz="0" w:space="0" w:color="auto"/>
            </w:tcBorders>
          </w:tcPr>
          <w:p w14:paraId="49F019F6" w14:textId="07178D44" w:rsidR="00AB4741" w:rsidRPr="00BC2B19" w:rsidRDefault="00AB4741" w:rsidP="00BC2B19">
            <w:pPr>
              <w:spacing w:after="0" w:line="240" w:lineRule="auto"/>
              <w:rPr>
                <w:rFonts w:ascii="Franklin Gothic Book" w:eastAsia="Times New Roman" w:hAnsi="Franklin Gothic Book"/>
                <w:b/>
                <w:sz w:val="24"/>
                <w:szCs w:val="24"/>
                <w:lang w:val="es-CO"/>
              </w:rPr>
            </w:pPr>
            <w:r w:rsidRPr="00BC2B19">
              <w:rPr>
                <w:rFonts w:ascii="Franklin Gothic Book" w:eastAsia="Times New Roman" w:hAnsi="Franklin Gothic Book"/>
                <w:b/>
                <w:sz w:val="24"/>
                <w:szCs w:val="24"/>
                <w:lang w:val="es-CO"/>
              </w:rPr>
              <w:t>Carreras</w:t>
            </w:r>
          </w:p>
        </w:tc>
      </w:tr>
      <w:tr w:rsidR="00AB4741" w:rsidRPr="00EA00AE" w14:paraId="445B0FEE" w14:textId="77777777" w:rsidTr="009B5D8B">
        <w:tc>
          <w:tcPr>
            <w:tcW w:w="2830" w:type="dxa"/>
          </w:tcPr>
          <w:p w14:paraId="54947B6F" w14:textId="0C76ED76" w:rsidR="00AB4741" w:rsidRDefault="00AB4741" w:rsidP="00275B60">
            <w:pPr>
              <w:spacing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De 3 a 5 participantes por grupo</w:t>
            </w:r>
          </w:p>
        </w:tc>
        <w:tc>
          <w:tcPr>
            <w:tcW w:w="3544" w:type="dxa"/>
          </w:tcPr>
          <w:p w14:paraId="75DF526E" w14:textId="77777777" w:rsidR="00AB4741" w:rsidRDefault="00AB4741" w:rsidP="00275B60">
            <w:pPr>
              <w:spacing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Profesor encargado (mínimo 1)</w:t>
            </w:r>
          </w:p>
          <w:p w14:paraId="527D4C9D" w14:textId="77777777" w:rsidR="00AB4741" w:rsidRDefault="00AB4741" w:rsidP="00275B60">
            <w:pPr>
              <w:spacing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Estudiante de maestría (mínimo 1)</w:t>
            </w:r>
          </w:p>
          <w:p w14:paraId="5F502E89" w14:textId="2C0AB2B1" w:rsidR="00AB4741" w:rsidRDefault="00AB4741" w:rsidP="00275B60">
            <w:pPr>
              <w:spacing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Estudiante de pregrado (mínimo 1)</w:t>
            </w:r>
          </w:p>
        </w:tc>
        <w:tc>
          <w:tcPr>
            <w:tcW w:w="2977" w:type="dxa"/>
          </w:tcPr>
          <w:p w14:paraId="2216161D" w14:textId="04A212C9" w:rsidR="00AB4741" w:rsidRDefault="00AB4741" w:rsidP="009B5D8B">
            <w:pPr>
              <w:spacing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 xml:space="preserve">El equipo </w:t>
            </w:r>
            <w:r w:rsidR="007C3FA9">
              <w:rPr>
                <w:rFonts w:ascii="Franklin Gothic Book" w:eastAsia="Times New Roman" w:hAnsi="Franklin Gothic Book"/>
                <w:sz w:val="24"/>
                <w:szCs w:val="24"/>
                <w:lang w:val="es-CO"/>
              </w:rPr>
              <w:t>podrá</w:t>
            </w:r>
            <w:r>
              <w:rPr>
                <w:rFonts w:ascii="Franklin Gothic Book" w:eastAsia="Times New Roman" w:hAnsi="Franklin Gothic Book"/>
                <w:sz w:val="24"/>
                <w:szCs w:val="24"/>
                <w:lang w:val="es-CO"/>
              </w:rPr>
              <w:t xml:space="preserve"> estar conformado por participantes de facultades diferentes</w:t>
            </w:r>
            <w:r w:rsidR="009B5D8B">
              <w:rPr>
                <w:rFonts w:ascii="Franklin Gothic Book" w:eastAsia="Times New Roman" w:hAnsi="Franklin Gothic Book"/>
                <w:sz w:val="24"/>
                <w:szCs w:val="24"/>
                <w:lang w:val="es-CO"/>
              </w:rPr>
              <w:t>.</w:t>
            </w:r>
            <w:r>
              <w:rPr>
                <w:rFonts w:ascii="Franklin Gothic Book" w:eastAsia="Times New Roman" w:hAnsi="Franklin Gothic Book"/>
                <w:sz w:val="24"/>
                <w:szCs w:val="24"/>
                <w:lang w:val="es-CO"/>
              </w:rPr>
              <w:t xml:space="preserve"> </w:t>
            </w:r>
          </w:p>
        </w:tc>
      </w:tr>
    </w:tbl>
    <w:p w14:paraId="4FA0F938" w14:textId="6D85B833" w:rsidR="0070139C" w:rsidRPr="00C87912" w:rsidRDefault="0070139C" w:rsidP="00275B60">
      <w:pPr>
        <w:spacing w:after="0" w:line="240" w:lineRule="auto"/>
        <w:jc w:val="both"/>
        <w:rPr>
          <w:rFonts w:ascii="Franklin Gothic Book" w:eastAsia="Times New Roman" w:hAnsi="Franklin Gothic Book"/>
          <w:sz w:val="24"/>
          <w:szCs w:val="24"/>
          <w:lang w:val="es-CO"/>
        </w:rPr>
      </w:pPr>
    </w:p>
    <w:p w14:paraId="3DF87B15" w14:textId="5749243B" w:rsidR="0070139C" w:rsidRPr="00C87912" w:rsidRDefault="0070139C" w:rsidP="00275B60">
      <w:pPr>
        <w:spacing w:after="0" w:line="240" w:lineRule="auto"/>
        <w:jc w:val="both"/>
        <w:rPr>
          <w:rFonts w:ascii="Franklin Gothic Book" w:eastAsia="Times New Roman" w:hAnsi="Franklin Gothic Book"/>
          <w:sz w:val="24"/>
          <w:szCs w:val="24"/>
          <w:lang w:val="es-CO"/>
        </w:rPr>
      </w:pPr>
      <w:r w:rsidRPr="00C87912">
        <w:rPr>
          <w:rFonts w:ascii="Franklin Gothic Book" w:eastAsia="Times New Roman" w:hAnsi="Franklin Gothic Book"/>
          <w:sz w:val="24"/>
          <w:szCs w:val="24"/>
          <w:lang w:val="es-CO"/>
        </w:rPr>
        <w:t>El equipo deberá estar liderado por un profesor</w:t>
      </w:r>
      <w:r w:rsidR="004F2DE1">
        <w:rPr>
          <w:rFonts w:ascii="Franklin Gothic Book" w:eastAsia="Times New Roman" w:hAnsi="Franklin Gothic Book"/>
          <w:sz w:val="24"/>
          <w:szCs w:val="24"/>
          <w:lang w:val="es-CO"/>
        </w:rPr>
        <w:t xml:space="preserve"> de planta </w:t>
      </w:r>
      <w:r w:rsidR="0035083C">
        <w:rPr>
          <w:rFonts w:ascii="Franklin Gothic Book" w:eastAsia="Times New Roman" w:hAnsi="Franklin Gothic Book"/>
          <w:sz w:val="24"/>
          <w:szCs w:val="24"/>
          <w:lang w:val="es-CO"/>
        </w:rPr>
        <w:t xml:space="preserve">y/u hora cátedra </w:t>
      </w:r>
      <w:r w:rsidR="004F2DE1">
        <w:rPr>
          <w:rFonts w:ascii="Franklin Gothic Book" w:eastAsia="Times New Roman" w:hAnsi="Franklin Gothic Book"/>
          <w:sz w:val="24"/>
          <w:szCs w:val="24"/>
          <w:lang w:val="es-CO"/>
        </w:rPr>
        <w:t>de la Universidad representada,</w:t>
      </w:r>
      <w:r w:rsidR="007245BC" w:rsidRPr="00C87912">
        <w:rPr>
          <w:rFonts w:ascii="Franklin Gothic Book" w:eastAsia="Times New Roman" w:hAnsi="Franklin Gothic Book"/>
          <w:sz w:val="24"/>
          <w:szCs w:val="24"/>
          <w:lang w:val="es-CO"/>
        </w:rPr>
        <w:t xml:space="preserve"> de cualquiera de las carreras anteriormente mencionadas. </w:t>
      </w:r>
    </w:p>
    <w:p w14:paraId="15914ADC" w14:textId="082C4032" w:rsidR="00343FC2" w:rsidRDefault="00343FC2" w:rsidP="00275B60">
      <w:pPr>
        <w:spacing w:after="0" w:line="240" w:lineRule="auto"/>
        <w:rPr>
          <w:rFonts w:ascii="Franklin Gothic Book" w:eastAsia="Times New Roman" w:hAnsi="Franklin Gothic Book"/>
          <w:sz w:val="24"/>
          <w:szCs w:val="24"/>
          <w:lang w:val="es-CO"/>
        </w:rPr>
      </w:pPr>
    </w:p>
    <w:p w14:paraId="24A783C6" w14:textId="0B247F48" w:rsidR="009B5D8B" w:rsidRDefault="009B5D8B" w:rsidP="00275B60">
      <w:pPr>
        <w:spacing w:after="0" w:line="240" w:lineRule="auto"/>
        <w:rPr>
          <w:rFonts w:ascii="Franklin Gothic Book" w:eastAsia="Times New Roman" w:hAnsi="Franklin Gothic Book"/>
          <w:sz w:val="24"/>
          <w:szCs w:val="24"/>
          <w:lang w:val="es-CO"/>
        </w:rPr>
      </w:pPr>
    </w:p>
    <w:p w14:paraId="1233B218" w14:textId="5CCB951A" w:rsidR="009B5D8B" w:rsidRDefault="009B5D8B" w:rsidP="00275B60">
      <w:pPr>
        <w:spacing w:after="0" w:line="240" w:lineRule="auto"/>
        <w:rPr>
          <w:rFonts w:ascii="Franklin Gothic Book" w:eastAsia="Times New Roman" w:hAnsi="Franklin Gothic Book"/>
          <w:sz w:val="24"/>
          <w:szCs w:val="24"/>
          <w:lang w:val="es-CO"/>
        </w:rPr>
      </w:pPr>
    </w:p>
    <w:p w14:paraId="0923E981" w14:textId="77777777" w:rsidR="009B5D8B" w:rsidRDefault="009B5D8B" w:rsidP="00275B60">
      <w:pPr>
        <w:spacing w:after="0" w:line="240" w:lineRule="auto"/>
        <w:rPr>
          <w:rFonts w:ascii="Franklin Gothic Book" w:eastAsia="Times New Roman" w:hAnsi="Franklin Gothic Book"/>
          <w:sz w:val="24"/>
          <w:szCs w:val="24"/>
          <w:lang w:val="es-CO"/>
        </w:rPr>
      </w:pPr>
    </w:p>
    <w:p w14:paraId="33EB98C3" w14:textId="17141394" w:rsidR="00AD236A" w:rsidRPr="005F5A3B" w:rsidRDefault="00DA2B6D" w:rsidP="00014FA6">
      <w:pPr>
        <w:pStyle w:val="Heading1"/>
        <w:numPr>
          <w:ilvl w:val="0"/>
          <w:numId w:val="28"/>
        </w:numPr>
        <w:rPr>
          <w:lang w:val="es-CO"/>
        </w:rPr>
      </w:pPr>
      <w:bookmarkStart w:id="6" w:name="_Toc526407517"/>
      <w:bookmarkStart w:id="7" w:name="_Toc536454426"/>
      <w:r w:rsidRPr="005F5A3B">
        <w:rPr>
          <w:lang w:val="es-CO"/>
        </w:rPr>
        <w:lastRenderedPageBreak/>
        <w:t>Actividades para desarrollar</w:t>
      </w:r>
      <w:r w:rsidR="00AD236A" w:rsidRPr="005F5A3B">
        <w:rPr>
          <w:lang w:val="es-CO"/>
        </w:rPr>
        <w:t xml:space="preserve"> y productos a entregar (cronograma)</w:t>
      </w:r>
      <w:bookmarkEnd w:id="6"/>
      <w:bookmarkEnd w:id="7"/>
      <w:r w:rsidR="00AD236A" w:rsidRPr="005F5A3B">
        <w:rPr>
          <w:lang w:val="es-CO"/>
        </w:rPr>
        <w:t xml:space="preserve"> </w:t>
      </w:r>
    </w:p>
    <w:p w14:paraId="1B7A9318" w14:textId="5951DE69" w:rsidR="00DA2B6D" w:rsidRPr="00C87912" w:rsidRDefault="00DA2B6D" w:rsidP="00275B60">
      <w:pPr>
        <w:spacing w:after="0" w:line="240" w:lineRule="auto"/>
        <w:rPr>
          <w:rFonts w:ascii="Franklin Gothic Book" w:eastAsia="Times New Roman" w:hAnsi="Franklin Gothic Book"/>
          <w:sz w:val="24"/>
          <w:szCs w:val="24"/>
          <w:lang w:val="es-CO"/>
        </w:rPr>
      </w:pPr>
    </w:p>
    <w:tbl>
      <w:tblPr>
        <w:tblStyle w:val="GridTable2-Accent1"/>
        <w:tblW w:w="0" w:type="auto"/>
        <w:tblLook w:val="04A0" w:firstRow="1" w:lastRow="0" w:firstColumn="1" w:lastColumn="0" w:noHBand="0" w:noVBand="1"/>
      </w:tblPr>
      <w:tblGrid>
        <w:gridCol w:w="2977"/>
        <w:gridCol w:w="3969"/>
        <w:gridCol w:w="3307"/>
      </w:tblGrid>
      <w:tr w:rsidR="007245BC" w:rsidRPr="00C87912" w14:paraId="11520546" w14:textId="77777777" w:rsidTr="009B5D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49A0530" w14:textId="1C19294F" w:rsidR="007245BC" w:rsidRPr="00C87912" w:rsidRDefault="007245BC" w:rsidP="007245BC">
            <w:pPr>
              <w:jc w:val="center"/>
              <w:rPr>
                <w:rFonts w:ascii="Franklin Gothic Book" w:eastAsia="Times New Roman" w:hAnsi="Franklin Gothic Book"/>
                <w:sz w:val="24"/>
                <w:szCs w:val="24"/>
                <w:lang w:val="es-CO"/>
              </w:rPr>
            </w:pPr>
            <w:r w:rsidRPr="00C87912">
              <w:rPr>
                <w:rFonts w:ascii="Franklin Gothic Book" w:eastAsia="Times New Roman" w:hAnsi="Franklin Gothic Book"/>
                <w:sz w:val="24"/>
                <w:szCs w:val="24"/>
                <w:lang w:val="es-CO"/>
              </w:rPr>
              <w:t>ACTIVIDADES</w:t>
            </w:r>
          </w:p>
        </w:tc>
        <w:tc>
          <w:tcPr>
            <w:tcW w:w="3969" w:type="dxa"/>
          </w:tcPr>
          <w:p w14:paraId="43C5CD71" w14:textId="7D5E9446" w:rsidR="007245BC" w:rsidRPr="00C87912" w:rsidRDefault="007245BC" w:rsidP="007245BC">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sz w:val="24"/>
                <w:szCs w:val="24"/>
                <w:lang w:val="es-CO"/>
              </w:rPr>
            </w:pPr>
            <w:r w:rsidRPr="00C87912">
              <w:rPr>
                <w:rFonts w:ascii="Franklin Gothic Book" w:eastAsia="Times New Roman" w:hAnsi="Franklin Gothic Book"/>
                <w:sz w:val="24"/>
                <w:szCs w:val="24"/>
                <w:lang w:val="es-CO"/>
              </w:rPr>
              <w:t>ENTREGABLES</w:t>
            </w:r>
          </w:p>
        </w:tc>
        <w:tc>
          <w:tcPr>
            <w:tcW w:w="3307" w:type="dxa"/>
          </w:tcPr>
          <w:p w14:paraId="16673B13" w14:textId="66EEE1A3" w:rsidR="007245BC" w:rsidRPr="00C87912" w:rsidRDefault="007245BC" w:rsidP="007245BC">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sz w:val="24"/>
                <w:szCs w:val="24"/>
                <w:lang w:val="es-CO"/>
              </w:rPr>
            </w:pPr>
            <w:r w:rsidRPr="00C87912">
              <w:rPr>
                <w:rFonts w:ascii="Franklin Gothic Book" w:eastAsia="Times New Roman" w:hAnsi="Franklin Gothic Book"/>
                <w:sz w:val="24"/>
                <w:szCs w:val="24"/>
                <w:lang w:val="es-CO"/>
              </w:rPr>
              <w:t>CRONOGRAMA</w:t>
            </w:r>
            <w:r w:rsidR="009F6F81">
              <w:rPr>
                <w:rFonts w:ascii="Franklin Gothic Book" w:eastAsia="Times New Roman" w:hAnsi="Franklin Gothic Book"/>
                <w:sz w:val="24"/>
                <w:szCs w:val="24"/>
                <w:lang w:val="es-CO"/>
              </w:rPr>
              <w:t xml:space="preserve"> ESTIMADO</w:t>
            </w:r>
          </w:p>
        </w:tc>
      </w:tr>
      <w:tr w:rsidR="007245BC" w:rsidRPr="00EA00AE" w14:paraId="3AC26566" w14:textId="77777777" w:rsidTr="009B5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AEE83AF" w14:textId="3D21508D" w:rsidR="007245BC" w:rsidRPr="00C87912" w:rsidRDefault="007C3FA9" w:rsidP="00275B60">
            <w:pPr>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Conceptualización</w:t>
            </w:r>
            <w:r w:rsidR="007A4957">
              <w:rPr>
                <w:rFonts w:ascii="Franklin Gothic Book" w:eastAsia="Times New Roman" w:hAnsi="Franklin Gothic Book"/>
                <w:sz w:val="24"/>
                <w:szCs w:val="24"/>
                <w:lang w:val="es-CO"/>
              </w:rPr>
              <w:t xml:space="preserve"> del distrito térmico a nivel técnico</w:t>
            </w:r>
          </w:p>
        </w:tc>
        <w:tc>
          <w:tcPr>
            <w:tcW w:w="3969" w:type="dxa"/>
          </w:tcPr>
          <w:p w14:paraId="539EC3FD" w14:textId="77777777" w:rsidR="007245BC" w:rsidRDefault="007A4957" w:rsidP="00275B60">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Informe de ingeniería conceptual del DT que contenga:</w:t>
            </w:r>
          </w:p>
          <w:p w14:paraId="273BFD21" w14:textId="77777777" w:rsidR="007A4957" w:rsidRDefault="007A4957" w:rsidP="007A495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Metodología de dimensionamiento</w:t>
            </w:r>
          </w:p>
          <w:p w14:paraId="3C0E9CED" w14:textId="68439D95" w:rsidR="007A4957" w:rsidRDefault="007A4957" w:rsidP="007A495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Especificaciones técnicas del sistema: capacidad</w:t>
            </w:r>
            <w:r w:rsidR="00C24714">
              <w:rPr>
                <w:rFonts w:ascii="Franklin Gothic Book" w:eastAsia="Times New Roman" w:hAnsi="Franklin Gothic Book"/>
                <w:sz w:val="24"/>
                <w:szCs w:val="24"/>
                <w:lang w:val="es-CO"/>
              </w:rPr>
              <w:t xml:space="preserve"> en TR</w:t>
            </w:r>
            <w:r>
              <w:rPr>
                <w:rFonts w:ascii="Franklin Gothic Book" w:eastAsia="Times New Roman" w:hAnsi="Franklin Gothic Book"/>
                <w:sz w:val="24"/>
                <w:szCs w:val="24"/>
                <w:lang w:val="es-CO"/>
              </w:rPr>
              <w:t>, configuración de la planta de generación de frío, sistemas de recuperación de calor</w:t>
            </w:r>
            <w:r w:rsidR="009F6F81">
              <w:rPr>
                <w:rFonts w:ascii="Franklin Gothic Book" w:eastAsia="Times New Roman" w:hAnsi="Franklin Gothic Book"/>
                <w:sz w:val="24"/>
                <w:szCs w:val="24"/>
                <w:lang w:val="es-CO"/>
              </w:rPr>
              <w:t xml:space="preserve"> y/o fuentes renovables</w:t>
            </w:r>
            <w:r>
              <w:rPr>
                <w:rFonts w:ascii="Franklin Gothic Book" w:eastAsia="Times New Roman" w:hAnsi="Franklin Gothic Book"/>
                <w:sz w:val="24"/>
                <w:szCs w:val="24"/>
                <w:lang w:val="es-CO"/>
              </w:rPr>
              <w:t>, red de distribución</w:t>
            </w:r>
            <w:r w:rsidR="009F6F81">
              <w:rPr>
                <w:rFonts w:ascii="Franklin Gothic Book" w:eastAsia="Times New Roman" w:hAnsi="Franklin Gothic Book"/>
                <w:sz w:val="24"/>
                <w:szCs w:val="24"/>
                <w:lang w:val="es-CO"/>
              </w:rPr>
              <w:t>.</w:t>
            </w:r>
            <w:r w:rsidR="00306138">
              <w:rPr>
                <w:rFonts w:ascii="Franklin Gothic Book" w:eastAsia="Times New Roman" w:hAnsi="Franklin Gothic Book"/>
                <w:sz w:val="24"/>
                <w:szCs w:val="24"/>
                <w:lang w:val="es-CO"/>
              </w:rPr>
              <w:t xml:space="preserve"> La configuración y diseño del sistema se deja en total libertad del equipo, combinando tantos elementos como se considere pertinente</w:t>
            </w:r>
          </w:p>
          <w:p w14:paraId="24BB7CB4" w14:textId="62D74430" w:rsidR="007A4957" w:rsidRDefault="007A4957" w:rsidP="007A495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Diagrama P&amp;D del sistema</w:t>
            </w:r>
          </w:p>
          <w:p w14:paraId="0011BD1B" w14:textId="46E52EEA" w:rsidR="007A4957" w:rsidRDefault="007C3FA9" w:rsidP="007A495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Esquema</w:t>
            </w:r>
            <w:r w:rsidR="007A4957">
              <w:rPr>
                <w:rFonts w:ascii="Franklin Gothic Book" w:eastAsia="Times New Roman" w:hAnsi="Franklin Gothic Book"/>
                <w:sz w:val="24"/>
                <w:szCs w:val="24"/>
                <w:lang w:val="es-CO"/>
              </w:rPr>
              <w:t xml:space="preserve"> de la red de distribución conectado a los clientes potenciales</w:t>
            </w:r>
          </w:p>
          <w:p w14:paraId="7521B703" w14:textId="463E2D9D" w:rsidR="00BC48DF" w:rsidRDefault="00BC48DF" w:rsidP="007A495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Memorias de cálculo.</w:t>
            </w:r>
          </w:p>
          <w:p w14:paraId="24CC5CBB" w14:textId="77777777" w:rsidR="00040FBE" w:rsidRDefault="00040FBE" w:rsidP="00040FBE">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p>
          <w:p w14:paraId="1B3EADA3" w14:textId="232AD10B" w:rsidR="00040FBE" w:rsidRPr="00F059AD" w:rsidRDefault="00040FBE" w:rsidP="00040FBE">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 xml:space="preserve">El distrito térmico deberá considerar </w:t>
            </w:r>
            <w:r w:rsidR="00591E0D">
              <w:rPr>
                <w:rFonts w:ascii="Franklin Gothic Book" w:eastAsia="Times New Roman" w:hAnsi="Franklin Gothic Book"/>
                <w:sz w:val="24"/>
                <w:szCs w:val="24"/>
                <w:lang w:val="es-CO"/>
              </w:rPr>
              <w:t xml:space="preserve">por </w:t>
            </w:r>
            <w:r>
              <w:rPr>
                <w:rFonts w:ascii="Franklin Gothic Book" w:eastAsia="Times New Roman" w:hAnsi="Franklin Gothic Book"/>
                <w:sz w:val="24"/>
                <w:szCs w:val="24"/>
                <w:lang w:val="es-CO"/>
              </w:rPr>
              <w:t>lo menos una fuente de generación renovable para su operación</w:t>
            </w:r>
            <w:r w:rsidR="00AB4741">
              <w:rPr>
                <w:rFonts w:ascii="Franklin Gothic Book" w:eastAsia="Times New Roman" w:hAnsi="Franklin Gothic Book"/>
                <w:sz w:val="24"/>
                <w:szCs w:val="24"/>
                <w:lang w:val="es-CO"/>
              </w:rPr>
              <w:t xml:space="preserve"> y criterios de aprovechamiento de energía en cuanto sea posible</w:t>
            </w:r>
            <w:r>
              <w:rPr>
                <w:rFonts w:ascii="Franklin Gothic Book" w:eastAsia="Times New Roman" w:hAnsi="Franklin Gothic Book"/>
                <w:sz w:val="24"/>
                <w:szCs w:val="24"/>
                <w:lang w:val="es-CO"/>
              </w:rPr>
              <w:t>.</w:t>
            </w:r>
          </w:p>
        </w:tc>
        <w:tc>
          <w:tcPr>
            <w:tcW w:w="3307" w:type="dxa"/>
          </w:tcPr>
          <w:p w14:paraId="4E98109E" w14:textId="7423BB12" w:rsidR="007245BC" w:rsidRPr="00C87912" w:rsidRDefault="007C3FA9" w:rsidP="00275B60">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55</w:t>
            </w:r>
            <w:r w:rsidR="007A4957">
              <w:rPr>
                <w:rFonts w:ascii="Franklin Gothic Book" w:eastAsia="Times New Roman" w:hAnsi="Franklin Gothic Book"/>
                <w:sz w:val="24"/>
                <w:szCs w:val="24"/>
                <w:lang w:val="es-CO"/>
              </w:rPr>
              <w:t xml:space="preserve"> días</w:t>
            </w:r>
            <w:r w:rsidR="001130B3">
              <w:rPr>
                <w:rFonts w:ascii="Franklin Gothic Book" w:eastAsia="Times New Roman" w:hAnsi="Franklin Gothic Book"/>
                <w:sz w:val="24"/>
                <w:szCs w:val="24"/>
                <w:lang w:val="es-CO"/>
              </w:rPr>
              <w:t xml:space="preserve"> a partir del inicio de actividades</w:t>
            </w:r>
          </w:p>
        </w:tc>
      </w:tr>
      <w:tr w:rsidR="007245BC" w:rsidRPr="00EA00AE" w14:paraId="6CF6133D" w14:textId="77777777" w:rsidTr="009B5D8B">
        <w:trPr>
          <w:trHeight w:val="1262"/>
        </w:trPr>
        <w:tc>
          <w:tcPr>
            <w:cnfStyle w:val="001000000000" w:firstRow="0" w:lastRow="0" w:firstColumn="1" w:lastColumn="0" w:oddVBand="0" w:evenVBand="0" w:oddHBand="0" w:evenHBand="0" w:firstRowFirstColumn="0" w:firstRowLastColumn="0" w:lastRowFirstColumn="0" w:lastRowLastColumn="0"/>
            <w:tcW w:w="2977" w:type="dxa"/>
          </w:tcPr>
          <w:p w14:paraId="4EB8D864" w14:textId="72E8C948" w:rsidR="007A4957" w:rsidRPr="00C87912" w:rsidRDefault="007A4957" w:rsidP="00275B60">
            <w:pPr>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 xml:space="preserve">Pitch </w:t>
            </w:r>
            <w:r w:rsidR="007C3FA9">
              <w:rPr>
                <w:rFonts w:ascii="Franklin Gothic Book" w:eastAsia="Times New Roman" w:hAnsi="Franklin Gothic Book"/>
                <w:sz w:val="24"/>
                <w:szCs w:val="24"/>
                <w:lang w:val="es-CO"/>
              </w:rPr>
              <w:t>técnico</w:t>
            </w:r>
          </w:p>
        </w:tc>
        <w:tc>
          <w:tcPr>
            <w:tcW w:w="3969" w:type="dxa"/>
          </w:tcPr>
          <w:p w14:paraId="2452421B" w14:textId="10327642" w:rsidR="007A4957" w:rsidRPr="00F059AD" w:rsidRDefault="007C3FA9" w:rsidP="005C1561">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El pitch</w:t>
            </w:r>
            <w:r w:rsidR="00040FBE">
              <w:rPr>
                <w:rFonts w:ascii="Franklin Gothic Book" w:eastAsia="Times New Roman" w:hAnsi="Franklin Gothic Book"/>
                <w:sz w:val="24"/>
                <w:szCs w:val="24"/>
                <w:lang w:val="es-CO"/>
              </w:rPr>
              <w:t xml:space="preserve"> se realizará de manera virtual con el </w:t>
            </w:r>
            <w:r w:rsidR="00674167">
              <w:rPr>
                <w:rFonts w:ascii="Franklin Gothic Book" w:eastAsia="Times New Roman" w:hAnsi="Franklin Gothic Book"/>
                <w:sz w:val="24"/>
                <w:szCs w:val="24"/>
                <w:lang w:val="es-CO"/>
              </w:rPr>
              <w:t>C</w:t>
            </w:r>
            <w:r w:rsidR="00040FBE">
              <w:rPr>
                <w:rFonts w:ascii="Franklin Gothic Book" w:eastAsia="Times New Roman" w:hAnsi="Franklin Gothic Book"/>
                <w:sz w:val="24"/>
                <w:szCs w:val="24"/>
                <w:lang w:val="es-CO"/>
              </w:rPr>
              <w:t xml:space="preserve">omité </w:t>
            </w:r>
            <w:r w:rsidR="00674167">
              <w:rPr>
                <w:rFonts w:ascii="Franklin Gothic Book" w:eastAsia="Times New Roman" w:hAnsi="Franklin Gothic Book"/>
                <w:sz w:val="24"/>
                <w:szCs w:val="24"/>
                <w:lang w:val="es-CO"/>
              </w:rPr>
              <w:t>E</w:t>
            </w:r>
            <w:r w:rsidR="00040FBE">
              <w:rPr>
                <w:rFonts w:ascii="Franklin Gothic Book" w:eastAsia="Times New Roman" w:hAnsi="Franklin Gothic Book"/>
                <w:sz w:val="24"/>
                <w:szCs w:val="24"/>
                <w:lang w:val="es-CO"/>
              </w:rPr>
              <w:t xml:space="preserve">valuador. Cada equipo contará con </w:t>
            </w:r>
            <w:r w:rsidR="005C1561">
              <w:rPr>
                <w:rFonts w:ascii="Franklin Gothic Book" w:eastAsia="Times New Roman" w:hAnsi="Franklin Gothic Book"/>
                <w:sz w:val="24"/>
                <w:szCs w:val="24"/>
                <w:lang w:val="es-CO"/>
              </w:rPr>
              <w:t>15</w:t>
            </w:r>
            <w:r w:rsidR="00040FBE">
              <w:rPr>
                <w:rFonts w:ascii="Franklin Gothic Book" w:eastAsia="Times New Roman" w:hAnsi="Franklin Gothic Book"/>
                <w:sz w:val="24"/>
                <w:szCs w:val="24"/>
                <w:lang w:val="es-CO"/>
              </w:rPr>
              <w:t xml:space="preserve"> minutos para realizar el pitch, tras lo cual el </w:t>
            </w:r>
            <w:r w:rsidR="00674167">
              <w:rPr>
                <w:rFonts w:ascii="Franklin Gothic Book" w:eastAsia="Times New Roman" w:hAnsi="Franklin Gothic Book"/>
                <w:sz w:val="24"/>
                <w:szCs w:val="24"/>
                <w:lang w:val="es-CO"/>
              </w:rPr>
              <w:t>C</w:t>
            </w:r>
            <w:r w:rsidR="00040FBE">
              <w:rPr>
                <w:rFonts w:ascii="Franklin Gothic Book" w:eastAsia="Times New Roman" w:hAnsi="Franklin Gothic Book"/>
                <w:sz w:val="24"/>
                <w:szCs w:val="24"/>
                <w:lang w:val="es-CO"/>
              </w:rPr>
              <w:t xml:space="preserve">omité realizará </w:t>
            </w:r>
            <w:r w:rsidR="005C1561">
              <w:rPr>
                <w:rFonts w:ascii="Franklin Gothic Book" w:eastAsia="Times New Roman" w:hAnsi="Franklin Gothic Book"/>
                <w:sz w:val="24"/>
                <w:szCs w:val="24"/>
                <w:lang w:val="es-CO"/>
              </w:rPr>
              <w:t>10</w:t>
            </w:r>
            <w:r w:rsidR="00040FBE">
              <w:rPr>
                <w:rFonts w:ascii="Franklin Gothic Book" w:eastAsia="Times New Roman" w:hAnsi="Franklin Gothic Book"/>
                <w:sz w:val="24"/>
                <w:szCs w:val="24"/>
                <w:lang w:val="es-CO"/>
              </w:rPr>
              <w:t xml:space="preserve"> minutos de preguntas.</w:t>
            </w:r>
          </w:p>
        </w:tc>
        <w:tc>
          <w:tcPr>
            <w:tcW w:w="3307" w:type="dxa"/>
          </w:tcPr>
          <w:p w14:paraId="02BECE1E" w14:textId="54839223" w:rsidR="007245BC" w:rsidRPr="00C87912" w:rsidRDefault="00362C70" w:rsidP="001130B3">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60</w:t>
            </w:r>
            <w:r w:rsidR="007A4957">
              <w:rPr>
                <w:rFonts w:ascii="Franklin Gothic Book" w:eastAsia="Times New Roman" w:hAnsi="Franklin Gothic Book"/>
                <w:sz w:val="24"/>
                <w:szCs w:val="24"/>
                <w:lang w:val="es-CO"/>
              </w:rPr>
              <w:t xml:space="preserve"> días</w:t>
            </w:r>
            <w:r w:rsidR="001130B3">
              <w:rPr>
                <w:rFonts w:ascii="Franklin Gothic Book" w:eastAsia="Times New Roman" w:hAnsi="Franklin Gothic Book"/>
                <w:sz w:val="24"/>
                <w:szCs w:val="24"/>
                <w:lang w:val="es-CO"/>
              </w:rPr>
              <w:t xml:space="preserve"> a partir del inicio de actividades</w:t>
            </w:r>
          </w:p>
        </w:tc>
      </w:tr>
    </w:tbl>
    <w:p w14:paraId="1B27C10C" w14:textId="52C2A980" w:rsidR="007245BC" w:rsidRPr="00C87912" w:rsidRDefault="007245BC" w:rsidP="001130B3">
      <w:pPr>
        <w:spacing w:after="0" w:line="240" w:lineRule="auto"/>
        <w:rPr>
          <w:rFonts w:ascii="Franklin Gothic Book" w:eastAsia="Times New Roman" w:hAnsi="Franklin Gothic Book"/>
          <w:sz w:val="24"/>
          <w:szCs w:val="24"/>
          <w:lang w:val="es-CO"/>
        </w:rPr>
      </w:pPr>
    </w:p>
    <w:p w14:paraId="2B01B781" w14:textId="5F553BDF" w:rsidR="00B37173" w:rsidRPr="00042B8E" w:rsidRDefault="00B37173" w:rsidP="00042B8E">
      <w:pPr>
        <w:rPr>
          <w:lang w:val="es-CO" w:eastAsia="de-CH"/>
        </w:rPr>
      </w:pPr>
      <w:r w:rsidRPr="005F5A3B">
        <w:rPr>
          <w:rFonts w:ascii="Franklin Gothic Book" w:eastAsia="Times New Roman" w:hAnsi="Franklin Gothic Book"/>
          <w:sz w:val="24"/>
          <w:szCs w:val="24"/>
          <w:lang w:val="es-CO"/>
        </w:rPr>
        <w:t>Todos los entregables deberán ser enviados en formato digital a</w:t>
      </w:r>
      <w:r w:rsidR="0035083C">
        <w:rPr>
          <w:rFonts w:ascii="Franklin Gothic Book" w:eastAsia="Times New Roman" w:hAnsi="Franklin Gothic Book"/>
          <w:sz w:val="24"/>
          <w:szCs w:val="24"/>
          <w:lang w:val="es-CO"/>
        </w:rPr>
        <w:t xml:space="preserve"> </w:t>
      </w:r>
      <w:r w:rsidRPr="005F5A3B">
        <w:rPr>
          <w:rFonts w:ascii="Franklin Gothic Book" w:eastAsia="Times New Roman" w:hAnsi="Franklin Gothic Book"/>
          <w:sz w:val="24"/>
          <w:szCs w:val="24"/>
          <w:lang w:val="es-CO"/>
        </w:rPr>
        <w:t>l</w:t>
      </w:r>
      <w:r w:rsidR="0035083C">
        <w:rPr>
          <w:rFonts w:ascii="Franklin Gothic Book" w:eastAsia="Times New Roman" w:hAnsi="Franklin Gothic Book"/>
          <w:sz w:val="24"/>
          <w:szCs w:val="24"/>
          <w:lang w:val="es-CO"/>
        </w:rPr>
        <w:t>os</w:t>
      </w:r>
      <w:r w:rsidRPr="005F5A3B">
        <w:rPr>
          <w:rFonts w:ascii="Franklin Gothic Book" w:eastAsia="Times New Roman" w:hAnsi="Franklin Gothic Book"/>
          <w:sz w:val="24"/>
          <w:szCs w:val="24"/>
          <w:lang w:val="es-CO"/>
        </w:rPr>
        <w:t xml:space="preserve"> correo</w:t>
      </w:r>
      <w:r w:rsidR="0035083C">
        <w:rPr>
          <w:rFonts w:ascii="Franklin Gothic Book" w:eastAsia="Times New Roman" w:hAnsi="Franklin Gothic Book"/>
          <w:sz w:val="24"/>
          <w:szCs w:val="24"/>
          <w:lang w:val="es-CO"/>
        </w:rPr>
        <w:t>s</w:t>
      </w:r>
      <w:r w:rsidRPr="005F5A3B">
        <w:rPr>
          <w:rFonts w:ascii="Franklin Gothic Book" w:eastAsia="Times New Roman" w:hAnsi="Franklin Gothic Book"/>
          <w:sz w:val="24"/>
          <w:szCs w:val="24"/>
          <w:lang w:val="es-CO"/>
        </w:rPr>
        <w:t xml:space="preserve"> oficial</w:t>
      </w:r>
      <w:r w:rsidR="0035083C">
        <w:rPr>
          <w:rFonts w:ascii="Franklin Gothic Book" w:eastAsia="Times New Roman" w:hAnsi="Franklin Gothic Book"/>
          <w:sz w:val="24"/>
          <w:szCs w:val="24"/>
          <w:lang w:val="es-CO"/>
        </w:rPr>
        <w:t>es</w:t>
      </w:r>
      <w:r w:rsidRPr="005F5A3B">
        <w:rPr>
          <w:rFonts w:ascii="Franklin Gothic Book" w:eastAsia="Times New Roman" w:hAnsi="Franklin Gothic Book"/>
          <w:sz w:val="24"/>
          <w:szCs w:val="24"/>
          <w:lang w:val="es-CO"/>
        </w:rPr>
        <w:t xml:space="preserve"> del concurso</w:t>
      </w:r>
      <w:r w:rsidR="00AB4741" w:rsidRPr="005F5A3B">
        <w:rPr>
          <w:rFonts w:ascii="Franklin Gothic Book" w:eastAsia="Times New Roman" w:hAnsi="Franklin Gothic Book"/>
          <w:sz w:val="24"/>
          <w:szCs w:val="24"/>
          <w:lang w:val="es-CO"/>
        </w:rPr>
        <w:t xml:space="preserve"> </w:t>
      </w:r>
      <w:hyperlink r:id="rId22" w:history="1">
        <w:r w:rsidR="00AB4741" w:rsidRPr="009B5D8B">
          <w:rPr>
            <w:rStyle w:val="Hyperlink"/>
            <w:rFonts w:ascii="Franklin Gothic Book" w:eastAsia="Times New Roman" w:hAnsi="Franklin Gothic Book"/>
            <w:color w:val="298DC1" w:themeColor="accent2"/>
            <w:sz w:val="24"/>
            <w:szCs w:val="24"/>
            <w:u w:val="single"/>
            <w:lang w:val="es-CO"/>
          </w:rPr>
          <w:t>hmariaca@minambiente.gov.c</w:t>
        </w:r>
        <w:r w:rsidR="00AB4741" w:rsidRPr="005F5A3B">
          <w:rPr>
            <w:rStyle w:val="Hyperlink"/>
            <w:rFonts w:ascii="Franklin Gothic Book" w:eastAsia="Times New Roman" w:hAnsi="Franklin Gothic Book"/>
            <w:sz w:val="24"/>
            <w:szCs w:val="24"/>
            <w:lang w:val="es-CO"/>
          </w:rPr>
          <w:t>o</w:t>
        </w:r>
      </w:hyperlink>
      <w:r w:rsidR="00AB4741" w:rsidRPr="005F5A3B">
        <w:rPr>
          <w:rFonts w:ascii="Franklin Gothic Book" w:eastAsia="Times New Roman" w:hAnsi="Franklin Gothic Book"/>
          <w:sz w:val="24"/>
          <w:szCs w:val="24"/>
          <w:lang w:val="es-CO"/>
        </w:rPr>
        <w:t xml:space="preserve"> </w:t>
      </w:r>
      <w:r w:rsidR="0035083C">
        <w:rPr>
          <w:rFonts w:ascii="Franklin Gothic Book" w:eastAsia="Times New Roman" w:hAnsi="Franklin Gothic Book"/>
          <w:sz w:val="24"/>
          <w:szCs w:val="24"/>
          <w:lang w:val="es-CO"/>
        </w:rPr>
        <w:t>y</w:t>
      </w:r>
      <w:r w:rsidR="00042B8E">
        <w:rPr>
          <w:rFonts w:ascii="Franklin Gothic Book" w:eastAsia="Times New Roman" w:hAnsi="Franklin Gothic Book"/>
          <w:sz w:val="24"/>
          <w:szCs w:val="24"/>
          <w:lang w:val="es-CO"/>
        </w:rPr>
        <w:t xml:space="preserve"> </w:t>
      </w:r>
      <w:hyperlink r:id="rId23" w:history="1">
        <w:r w:rsidR="00042B8E" w:rsidRPr="00042B8E">
          <w:rPr>
            <w:rStyle w:val="Hyperlink"/>
            <w:rFonts w:ascii="Franklin Gothic Book" w:eastAsia="Times New Roman" w:hAnsi="Franklin Gothic Book"/>
            <w:color w:val="298DC1" w:themeColor="accent2"/>
            <w:sz w:val="24"/>
            <w:szCs w:val="24"/>
            <w:u w:val="single"/>
            <w:lang w:val="es-CO"/>
          </w:rPr>
          <w:t>BOGSEC@eda.admin.ch</w:t>
        </w:r>
      </w:hyperlink>
      <w:r w:rsidR="0035083C">
        <w:rPr>
          <w:rFonts w:ascii="Franklin Gothic Book" w:eastAsia="Times New Roman" w:hAnsi="Franklin Gothic Book"/>
          <w:sz w:val="24"/>
          <w:szCs w:val="24"/>
          <w:lang w:val="es-CO"/>
        </w:rPr>
        <w:t>, antes de</w:t>
      </w:r>
      <w:r w:rsidRPr="005F5A3B">
        <w:rPr>
          <w:rFonts w:ascii="Franklin Gothic Book" w:eastAsia="Times New Roman" w:hAnsi="Franklin Gothic Book"/>
          <w:sz w:val="24"/>
          <w:szCs w:val="24"/>
          <w:lang w:val="es-CO"/>
        </w:rPr>
        <w:t xml:space="preserve"> las 5:</w:t>
      </w:r>
      <w:r w:rsidRPr="00E84111">
        <w:rPr>
          <w:rFonts w:ascii="Franklin Gothic Book" w:eastAsia="Times New Roman" w:hAnsi="Franklin Gothic Book"/>
          <w:sz w:val="24"/>
          <w:szCs w:val="24"/>
          <w:lang w:val="es-CO"/>
        </w:rPr>
        <w:t xml:space="preserve">00PM del </w:t>
      </w:r>
      <w:r w:rsidR="00362C70" w:rsidRPr="00E84111">
        <w:rPr>
          <w:rFonts w:ascii="Franklin Gothic Book" w:eastAsia="Times New Roman" w:hAnsi="Franklin Gothic Book"/>
          <w:sz w:val="24"/>
          <w:szCs w:val="24"/>
          <w:lang w:val="es-CO"/>
        </w:rPr>
        <w:t>5</w:t>
      </w:r>
      <w:r w:rsidR="005D01BD" w:rsidRPr="00E84111">
        <w:rPr>
          <w:rFonts w:ascii="Franklin Gothic Book" w:eastAsia="Times New Roman" w:hAnsi="Franklin Gothic Book"/>
          <w:sz w:val="24"/>
          <w:szCs w:val="24"/>
          <w:lang w:val="es-CO"/>
        </w:rPr>
        <w:t xml:space="preserve"> de M</w:t>
      </w:r>
      <w:r w:rsidR="00C76560" w:rsidRPr="00E84111">
        <w:rPr>
          <w:rFonts w:ascii="Franklin Gothic Book" w:eastAsia="Times New Roman" w:hAnsi="Franklin Gothic Book"/>
          <w:sz w:val="24"/>
          <w:szCs w:val="24"/>
          <w:lang w:val="es-CO"/>
        </w:rPr>
        <w:t>a</w:t>
      </w:r>
      <w:r w:rsidR="00362C70" w:rsidRPr="00E84111">
        <w:rPr>
          <w:rFonts w:ascii="Franklin Gothic Book" w:eastAsia="Times New Roman" w:hAnsi="Franklin Gothic Book"/>
          <w:sz w:val="24"/>
          <w:szCs w:val="24"/>
          <w:lang w:val="es-CO"/>
        </w:rPr>
        <w:t>yo</w:t>
      </w:r>
      <w:r w:rsidR="005D01BD" w:rsidRPr="00E84111">
        <w:rPr>
          <w:rFonts w:ascii="Franklin Gothic Book" w:eastAsia="Times New Roman" w:hAnsi="Franklin Gothic Book"/>
          <w:sz w:val="24"/>
          <w:szCs w:val="24"/>
          <w:lang w:val="es-CO"/>
        </w:rPr>
        <w:t xml:space="preserve"> de 2019.</w:t>
      </w:r>
    </w:p>
    <w:p w14:paraId="2AFCA3C2" w14:textId="31BE9B76" w:rsidR="00B37173" w:rsidRDefault="00B37173" w:rsidP="00275B60">
      <w:pPr>
        <w:spacing w:after="0" w:line="240" w:lineRule="auto"/>
        <w:rPr>
          <w:rFonts w:ascii="Franklin Gothic Book" w:eastAsia="Times New Roman" w:hAnsi="Franklin Gothic Book"/>
          <w:sz w:val="24"/>
          <w:szCs w:val="24"/>
          <w:highlight w:val="yellow"/>
          <w:lang w:val="es-CO"/>
        </w:rPr>
      </w:pPr>
    </w:p>
    <w:p w14:paraId="69832C8E" w14:textId="3CA9396C" w:rsidR="00B47744" w:rsidRPr="001130B3" w:rsidRDefault="00B47744" w:rsidP="001130B3">
      <w:pPr>
        <w:autoSpaceDE w:val="0"/>
        <w:autoSpaceDN w:val="0"/>
        <w:adjustRightInd w:val="0"/>
        <w:spacing w:after="0" w:line="240" w:lineRule="auto"/>
        <w:contextualSpacing/>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Los</w:t>
      </w:r>
      <w:r w:rsidRPr="001130B3">
        <w:rPr>
          <w:rFonts w:ascii="Franklin Gothic Book" w:eastAsia="Times New Roman" w:hAnsi="Franklin Gothic Book"/>
          <w:sz w:val="24"/>
          <w:szCs w:val="24"/>
          <w:lang w:val="es-CO"/>
        </w:rPr>
        <w:t xml:space="preserve"> participantes deberá</w:t>
      </w:r>
      <w:r>
        <w:rPr>
          <w:rFonts w:ascii="Franklin Gothic Book" w:eastAsia="Times New Roman" w:hAnsi="Franklin Gothic Book"/>
          <w:sz w:val="24"/>
          <w:szCs w:val="24"/>
          <w:lang w:val="es-CO"/>
        </w:rPr>
        <w:t>n</w:t>
      </w:r>
      <w:r w:rsidRPr="001130B3">
        <w:rPr>
          <w:rFonts w:ascii="Franklin Gothic Book" w:eastAsia="Times New Roman" w:hAnsi="Franklin Gothic Book"/>
          <w:sz w:val="24"/>
          <w:szCs w:val="24"/>
          <w:lang w:val="es-CO"/>
        </w:rPr>
        <w:t xml:space="preserve"> incurrir en los costos necesario</w:t>
      </w:r>
      <w:r>
        <w:rPr>
          <w:rFonts w:ascii="Franklin Gothic Book" w:eastAsia="Times New Roman" w:hAnsi="Franklin Gothic Book"/>
          <w:sz w:val="24"/>
          <w:szCs w:val="24"/>
          <w:lang w:val="es-CO"/>
        </w:rPr>
        <w:t>s</w:t>
      </w:r>
      <w:r w:rsidRPr="001130B3">
        <w:rPr>
          <w:rFonts w:ascii="Franklin Gothic Book" w:eastAsia="Times New Roman" w:hAnsi="Franklin Gothic Book"/>
          <w:sz w:val="24"/>
          <w:szCs w:val="24"/>
          <w:lang w:val="es-CO"/>
        </w:rPr>
        <w:t xml:space="preserve"> para participar y presentar la propuesta. La </w:t>
      </w:r>
      <w:r w:rsidR="00C14F9E">
        <w:rPr>
          <w:rFonts w:ascii="Franklin Gothic Book" w:eastAsia="Times New Roman" w:hAnsi="Franklin Gothic Book"/>
          <w:sz w:val="24"/>
          <w:szCs w:val="24"/>
          <w:lang w:val="es-CO"/>
        </w:rPr>
        <w:t>O</w:t>
      </w:r>
      <w:r w:rsidRPr="001130B3">
        <w:rPr>
          <w:rFonts w:ascii="Franklin Gothic Book" w:eastAsia="Times New Roman" w:hAnsi="Franklin Gothic Book"/>
          <w:sz w:val="24"/>
          <w:szCs w:val="24"/>
          <w:lang w:val="es-CO"/>
        </w:rPr>
        <w:t xml:space="preserve">rganización del </w:t>
      </w:r>
      <w:r w:rsidR="00C14F9E">
        <w:rPr>
          <w:rFonts w:ascii="Franklin Gothic Book" w:eastAsia="Times New Roman" w:hAnsi="Franklin Gothic Book"/>
          <w:sz w:val="24"/>
          <w:szCs w:val="24"/>
          <w:lang w:val="es-CO"/>
        </w:rPr>
        <w:t>C</w:t>
      </w:r>
      <w:r w:rsidRPr="001130B3">
        <w:rPr>
          <w:rFonts w:ascii="Franklin Gothic Book" w:eastAsia="Times New Roman" w:hAnsi="Franklin Gothic Book"/>
          <w:sz w:val="24"/>
          <w:szCs w:val="24"/>
          <w:lang w:val="es-CO"/>
        </w:rPr>
        <w:t>oncurso no se hará cargo de estos costos.</w:t>
      </w:r>
    </w:p>
    <w:p w14:paraId="498308E9" w14:textId="42F9BDF1" w:rsidR="007245BC" w:rsidRPr="00C87912" w:rsidRDefault="007245BC" w:rsidP="00275B60">
      <w:pPr>
        <w:spacing w:after="0" w:line="240" w:lineRule="auto"/>
        <w:rPr>
          <w:rFonts w:ascii="Franklin Gothic Book" w:eastAsia="Times New Roman" w:hAnsi="Franklin Gothic Book"/>
          <w:sz w:val="24"/>
          <w:szCs w:val="24"/>
          <w:lang w:val="es-CO"/>
        </w:rPr>
      </w:pPr>
    </w:p>
    <w:p w14:paraId="1138314D" w14:textId="106547C8" w:rsidR="00AD236A" w:rsidRPr="00C87912" w:rsidRDefault="00AD236A" w:rsidP="00275B60">
      <w:pPr>
        <w:spacing w:after="0" w:line="240" w:lineRule="auto"/>
        <w:rPr>
          <w:rFonts w:ascii="Franklin Gothic Book" w:eastAsia="Times New Roman" w:hAnsi="Franklin Gothic Book"/>
          <w:sz w:val="24"/>
          <w:szCs w:val="24"/>
          <w:lang w:val="es-CO"/>
        </w:rPr>
      </w:pPr>
    </w:p>
    <w:p w14:paraId="52CC6CB4" w14:textId="7CF75979" w:rsidR="00AD236A" w:rsidRPr="005F5A3B" w:rsidRDefault="00AD236A" w:rsidP="00014FA6">
      <w:pPr>
        <w:pStyle w:val="Heading1"/>
        <w:numPr>
          <w:ilvl w:val="0"/>
          <w:numId w:val="28"/>
        </w:numPr>
      </w:pPr>
      <w:bookmarkStart w:id="8" w:name="_Toc526407518"/>
      <w:bookmarkStart w:id="9" w:name="_Toc536454427"/>
      <w:proofErr w:type="spellStart"/>
      <w:r w:rsidRPr="005F5A3B">
        <w:t>Inscripción</w:t>
      </w:r>
      <w:bookmarkEnd w:id="8"/>
      <w:bookmarkEnd w:id="9"/>
      <w:proofErr w:type="spellEnd"/>
      <w:r w:rsidRPr="005F5A3B">
        <w:t xml:space="preserve"> </w:t>
      </w:r>
    </w:p>
    <w:p w14:paraId="79F81E11" w14:textId="77777777" w:rsidR="00240045" w:rsidRDefault="00240045" w:rsidP="00C87912">
      <w:pPr>
        <w:spacing w:after="0" w:line="240" w:lineRule="auto"/>
        <w:jc w:val="both"/>
        <w:rPr>
          <w:rFonts w:ascii="Franklin Gothic Book" w:eastAsia="Times New Roman" w:hAnsi="Franklin Gothic Book"/>
          <w:sz w:val="24"/>
          <w:szCs w:val="24"/>
          <w:lang w:val="es-CO"/>
        </w:rPr>
      </w:pPr>
    </w:p>
    <w:p w14:paraId="59F9114C" w14:textId="1F5439AB" w:rsidR="007245BC" w:rsidRPr="005D01BD" w:rsidRDefault="007245BC" w:rsidP="00E81B63">
      <w:pPr>
        <w:spacing w:after="0" w:line="240" w:lineRule="auto"/>
        <w:jc w:val="both"/>
        <w:rPr>
          <w:rFonts w:ascii="Franklin Gothic Book" w:eastAsia="Times New Roman" w:hAnsi="Franklin Gothic Book"/>
          <w:sz w:val="24"/>
          <w:szCs w:val="24"/>
          <w:lang w:val="es-CO"/>
        </w:rPr>
      </w:pPr>
      <w:r w:rsidRPr="005D01BD">
        <w:rPr>
          <w:rFonts w:ascii="Franklin Gothic Book" w:eastAsia="Times New Roman" w:hAnsi="Franklin Gothic Book"/>
          <w:sz w:val="24"/>
          <w:szCs w:val="24"/>
          <w:lang w:val="es-CO"/>
        </w:rPr>
        <w:t>La inscripción del equipo que representará a cada universidad deberá realizarse vía correo electrónico a</w:t>
      </w:r>
      <w:r w:rsidR="0035083C">
        <w:rPr>
          <w:rFonts w:ascii="Franklin Gothic Book" w:eastAsia="Times New Roman" w:hAnsi="Franklin Gothic Book"/>
          <w:sz w:val="24"/>
          <w:szCs w:val="24"/>
          <w:lang w:val="es-CO"/>
        </w:rPr>
        <w:t xml:space="preserve"> los correos </w:t>
      </w:r>
      <w:r w:rsidRPr="005F5A3B">
        <w:rPr>
          <w:rFonts w:ascii="Franklin Gothic Book" w:eastAsia="Times New Roman" w:hAnsi="Franklin Gothic Book"/>
          <w:sz w:val="24"/>
          <w:szCs w:val="24"/>
          <w:lang w:val="es-CO"/>
        </w:rPr>
        <w:t>(</w:t>
      </w:r>
      <w:hyperlink r:id="rId24" w:history="1">
        <w:r w:rsidR="00AB4741" w:rsidRPr="001C777C">
          <w:rPr>
            <w:rStyle w:val="Hyperlink"/>
            <w:rFonts w:ascii="Franklin Gothic Book" w:eastAsia="Times New Roman" w:hAnsi="Franklin Gothic Book"/>
            <w:color w:val="298DC1" w:themeColor="accent2"/>
            <w:sz w:val="24"/>
            <w:szCs w:val="24"/>
            <w:u w:val="single"/>
            <w:lang w:val="es-CO"/>
          </w:rPr>
          <w:t>hmariaca@minambiente.gov.co</w:t>
        </w:r>
      </w:hyperlink>
      <w:r w:rsidR="00AB4741" w:rsidRPr="005F5A3B">
        <w:rPr>
          <w:rFonts w:ascii="Franklin Gothic Book" w:eastAsia="Times New Roman" w:hAnsi="Franklin Gothic Book"/>
          <w:sz w:val="24"/>
          <w:szCs w:val="24"/>
          <w:lang w:val="es-CO"/>
        </w:rPr>
        <w:t xml:space="preserve"> y </w:t>
      </w:r>
      <w:hyperlink r:id="rId25" w:history="1">
        <w:r w:rsidR="00042B8E" w:rsidRPr="00042B8E">
          <w:rPr>
            <w:rStyle w:val="Hyperlink"/>
            <w:rFonts w:ascii="Franklin Gothic Book" w:eastAsia="Times New Roman" w:hAnsi="Franklin Gothic Book"/>
            <w:color w:val="298DC1" w:themeColor="accent2"/>
            <w:sz w:val="24"/>
            <w:szCs w:val="24"/>
            <w:u w:val="single"/>
            <w:lang w:val="es-CO"/>
          </w:rPr>
          <w:t>BOGSEC@eda.admin.ch</w:t>
        </w:r>
      </w:hyperlink>
      <w:r w:rsidR="0035083C">
        <w:rPr>
          <w:rFonts w:ascii="Franklin Gothic Book" w:eastAsia="Times New Roman" w:hAnsi="Franklin Gothic Book"/>
          <w:sz w:val="24"/>
          <w:szCs w:val="24"/>
          <w:lang w:val="es-CO"/>
        </w:rPr>
        <w:t>)</w:t>
      </w:r>
      <w:r w:rsidRPr="005D01BD">
        <w:rPr>
          <w:rFonts w:ascii="Franklin Gothic Book" w:eastAsia="Times New Roman" w:hAnsi="Franklin Gothic Book"/>
          <w:sz w:val="24"/>
          <w:szCs w:val="24"/>
          <w:lang w:val="es-CO"/>
        </w:rPr>
        <w:t xml:space="preserve"> en el que cada </w:t>
      </w:r>
      <w:r w:rsidR="007A4957" w:rsidRPr="005D01BD">
        <w:rPr>
          <w:rFonts w:ascii="Franklin Gothic Book" w:eastAsia="Times New Roman" w:hAnsi="Franklin Gothic Book"/>
          <w:sz w:val="24"/>
          <w:szCs w:val="24"/>
          <w:lang w:val="es-CO"/>
        </w:rPr>
        <w:t xml:space="preserve">equipo participante </w:t>
      </w:r>
      <w:r w:rsidRPr="005D01BD">
        <w:rPr>
          <w:rFonts w:ascii="Franklin Gothic Book" w:eastAsia="Times New Roman" w:hAnsi="Franklin Gothic Book"/>
          <w:sz w:val="24"/>
          <w:szCs w:val="24"/>
          <w:lang w:val="es-CO"/>
        </w:rPr>
        <w:t>deberá adjuntar</w:t>
      </w:r>
      <w:r w:rsidR="007A4957" w:rsidRPr="005D01BD">
        <w:rPr>
          <w:rFonts w:ascii="Franklin Gothic Book" w:eastAsia="Times New Roman" w:hAnsi="Franklin Gothic Book"/>
          <w:sz w:val="24"/>
          <w:szCs w:val="24"/>
          <w:lang w:val="es-CO"/>
        </w:rPr>
        <w:t xml:space="preserve"> los siguientes documentos:</w:t>
      </w:r>
    </w:p>
    <w:p w14:paraId="6F56832C" w14:textId="77777777" w:rsidR="007245BC" w:rsidRPr="005D01BD" w:rsidRDefault="007245BC" w:rsidP="00E81B63">
      <w:pPr>
        <w:spacing w:after="0" w:line="240" w:lineRule="auto"/>
        <w:jc w:val="both"/>
        <w:rPr>
          <w:rFonts w:ascii="Franklin Gothic Book" w:eastAsia="Times New Roman" w:hAnsi="Franklin Gothic Book"/>
          <w:sz w:val="24"/>
          <w:szCs w:val="24"/>
          <w:lang w:val="es-CO"/>
        </w:rPr>
      </w:pPr>
    </w:p>
    <w:p w14:paraId="2F2F6A32" w14:textId="77777777" w:rsidR="007D5EB1" w:rsidRDefault="007245BC" w:rsidP="007D5EB1">
      <w:pPr>
        <w:pStyle w:val="ListParagraph"/>
        <w:numPr>
          <w:ilvl w:val="1"/>
          <w:numId w:val="32"/>
        </w:numPr>
        <w:spacing w:after="0" w:line="240" w:lineRule="auto"/>
        <w:ind w:left="1276" w:hanging="643"/>
        <w:jc w:val="both"/>
        <w:rPr>
          <w:rFonts w:ascii="Franklin Gothic Book" w:eastAsia="Times New Roman" w:hAnsi="Franklin Gothic Book"/>
          <w:sz w:val="24"/>
          <w:szCs w:val="24"/>
          <w:lang w:val="es-CO"/>
        </w:rPr>
      </w:pPr>
      <w:r w:rsidRPr="007D5EB1">
        <w:rPr>
          <w:rFonts w:ascii="Franklin Gothic Book" w:eastAsia="Times New Roman" w:hAnsi="Franklin Gothic Book"/>
          <w:sz w:val="24"/>
          <w:szCs w:val="24"/>
          <w:lang w:val="es-CO"/>
        </w:rPr>
        <w:t>Formulario de registro</w:t>
      </w:r>
    </w:p>
    <w:p w14:paraId="66A71089" w14:textId="77777777" w:rsidR="007D5EB1" w:rsidRDefault="007245BC" w:rsidP="007D5EB1">
      <w:pPr>
        <w:pStyle w:val="ListParagraph"/>
        <w:numPr>
          <w:ilvl w:val="1"/>
          <w:numId w:val="32"/>
        </w:numPr>
        <w:spacing w:after="0" w:line="240" w:lineRule="auto"/>
        <w:ind w:left="1276" w:hanging="643"/>
        <w:jc w:val="both"/>
        <w:rPr>
          <w:rFonts w:ascii="Franklin Gothic Book" w:eastAsia="Times New Roman" w:hAnsi="Franklin Gothic Book"/>
          <w:sz w:val="24"/>
          <w:szCs w:val="24"/>
          <w:lang w:val="es-CO"/>
        </w:rPr>
      </w:pPr>
      <w:r w:rsidRPr="007D5EB1">
        <w:rPr>
          <w:rFonts w:ascii="Franklin Gothic Book" w:eastAsia="Times New Roman" w:hAnsi="Franklin Gothic Book"/>
          <w:sz w:val="24"/>
          <w:szCs w:val="24"/>
          <w:lang w:val="es-CO"/>
        </w:rPr>
        <w:t>Perfil de cada integrante del equipo</w:t>
      </w:r>
      <w:r w:rsidR="007A4957" w:rsidRPr="007D5EB1">
        <w:rPr>
          <w:rFonts w:ascii="Franklin Gothic Book" w:eastAsia="Times New Roman" w:hAnsi="Franklin Gothic Book"/>
          <w:sz w:val="24"/>
          <w:szCs w:val="24"/>
          <w:lang w:val="es-CO"/>
        </w:rPr>
        <w:t xml:space="preserve"> propuesto</w:t>
      </w:r>
    </w:p>
    <w:p w14:paraId="6B433A5E" w14:textId="77777777" w:rsidR="007D5EB1" w:rsidRDefault="007A4957" w:rsidP="007D5EB1">
      <w:pPr>
        <w:pStyle w:val="ListParagraph"/>
        <w:numPr>
          <w:ilvl w:val="1"/>
          <w:numId w:val="32"/>
        </w:numPr>
        <w:spacing w:after="0" w:line="240" w:lineRule="auto"/>
        <w:ind w:left="1276" w:hanging="643"/>
        <w:jc w:val="both"/>
        <w:rPr>
          <w:rFonts w:ascii="Franklin Gothic Book" w:eastAsia="Times New Roman" w:hAnsi="Franklin Gothic Book"/>
          <w:sz w:val="24"/>
          <w:szCs w:val="24"/>
          <w:lang w:val="es-CO"/>
        </w:rPr>
      </w:pPr>
      <w:r w:rsidRPr="007D5EB1">
        <w:rPr>
          <w:rFonts w:ascii="Franklin Gothic Book" w:eastAsia="Times New Roman" w:hAnsi="Franklin Gothic Book"/>
          <w:sz w:val="24"/>
          <w:szCs w:val="24"/>
          <w:lang w:val="es-CO"/>
        </w:rPr>
        <w:t>Perfil</w:t>
      </w:r>
      <w:r w:rsidR="007245BC" w:rsidRPr="007D5EB1">
        <w:rPr>
          <w:rFonts w:ascii="Franklin Gothic Book" w:eastAsia="Times New Roman" w:hAnsi="Franklin Gothic Book"/>
          <w:sz w:val="24"/>
          <w:szCs w:val="24"/>
          <w:lang w:val="es-CO"/>
        </w:rPr>
        <w:t xml:space="preserve"> del profesor líder del equipo</w:t>
      </w:r>
    </w:p>
    <w:p w14:paraId="52DC6894" w14:textId="77777777" w:rsidR="007D5EB1" w:rsidRDefault="007245BC" w:rsidP="007D5EB1">
      <w:pPr>
        <w:pStyle w:val="ListParagraph"/>
        <w:numPr>
          <w:ilvl w:val="1"/>
          <w:numId w:val="32"/>
        </w:numPr>
        <w:spacing w:after="0" w:line="240" w:lineRule="auto"/>
        <w:ind w:left="1276" w:hanging="643"/>
        <w:jc w:val="both"/>
        <w:rPr>
          <w:rFonts w:ascii="Franklin Gothic Book" w:eastAsia="Times New Roman" w:hAnsi="Franklin Gothic Book"/>
          <w:sz w:val="24"/>
          <w:szCs w:val="24"/>
          <w:lang w:val="es-CO"/>
        </w:rPr>
      </w:pPr>
      <w:r w:rsidRPr="007D5EB1">
        <w:rPr>
          <w:rFonts w:ascii="Franklin Gothic Book" w:eastAsia="Times New Roman" w:hAnsi="Franklin Gothic Book"/>
          <w:sz w:val="24"/>
          <w:szCs w:val="24"/>
          <w:lang w:val="es-CO"/>
        </w:rPr>
        <w:t xml:space="preserve">Aceptación firmada por </w:t>
      </w:r>
      <w:r w:rsidR="00553B24" w:rsidRPr="007D5EB1">
        <w:rPr>
          <w:rFonts w:ascii="Franklin Gothic Book" w:eastAsia="Times New Roman" w:hAnsi="Franklin Gothic Book"/>
          <w:sz w:val="24"/>
          <w:szCs w:val="24"/>
          <w:lang w:val="es-CO"/>
        </w:rPr>
        <w:t xml:space="preserve">un representante directivo de la Universidad </w:t>
      </w:r>
      <w:r w:rsidRPr="007D5EB1">
        <w:rPr>
          <w:rFonts w:ascii="Franklin Gothic Book" w:eastAsia="Times New Roman" w:hAnsi="Franklin Gothic Book"/>
          <w:sz w:val="24"/>
          <w:szCs w:val="24"/>
          <w:lang w:val="es-CO"/>
        </w:rPr>
        <w:t xml:space="preserve">de </w:t>
      </w:r>
      <w:r w:rsidR="00F22020" w:rsidRPr="007D5EB1">
        <w:rPr>
          <w:rFonts w:ascii="Franklin Gothic Book" w:eastAsia="Times New Roman" w:hAnsi="Franklin Gothic Book"/>
          <w:sz w:val="24"/>
          <w:szCs w:val="24"/>
          <w:lang w:val="es-CO"/>
        </w:rPr>
        <w:t>las bases</w:t>
      </w:r>
      <w:r w:rsidRPr="007D5EB1">
        <w:rPr>
          <w:rFonts w:ascii="Franklin Gothic Book" w:eastAsia="Times New Roman" w:hAnsi="Franklin Gothic Book"/>
          <w:sz w:val="24"/>
          <w:szCs w:val="24"/>
          <w:lang w:val="es-CO"/>
        </w:rPr>
        <w:t xml:space="preserve"> y condiciones del concurso</w:t>
      </w:r>
    </w:p>
    <w:p w14:paraId="6962F375" w14:textId="19079499" w:rsidR="00AB4741" w:rsidRPr="007D5EB1" w:rsidRDefault="00AB4741" w:rsidP="007D5EB1">
      <w:pPr>
        <w:pStyle w:val="ListParagraph"/>
        <w:numPr>
          <w:ilvl w:val="1"/>
          <w:numId w:val="32"/>
        </w:numPr>
        <w:spacing w:after="0" w:line="240" w:lineRule="auto"/>
        <w:ind w:left="1276" w:hanging="643"/>
        <w:jc w:val="both"/>
        <w:rPr>
          <w:rFonts w:ascii="Franklin Gothic Book" w:eastAsia="Times New Roman" w:hAnsi="Franklin Gothic Book"/>
          <w:sz w:val="24"/>
          <w:szCs w:val="24"/>
          <w:lang w:val="es-CO"/>
        </w:rPr>
      </w:pPr>
      <w:r w:rsidRPr="007D5EB1">
        <w:rPr>
          <w:rFonts w:ascii="Franklin Gothic Book" w:eastAsia="Times New Roman" w:hAnsi="Franklin Gothic Book"/>
          <w:sz w:val="24"/>
          <w:szCs w:val="24"/>
          <w:lang w:val="es-CO"/>
        </w:rPr>
        <w:t>Dos páginas de propuesta de cómo abordar el diseño y las fases como serán re</w:t>
      </w:r>
      <w:r w:rsidR="0035083C" w:rsidRPr="007D5EB1">
        <w:rPr>
          <w:rFonts w:ascii="Franklin Gothic Book" w:eastAsia="Times New Roman" w:hAnsi="Franklin Gothic Book"/>
          <w:sz w:val="24"/>
          <w:szCs w:val="24"/>
          <w:lang w:val="es-CO"/>
        </w:rPr>
        <w:t>alizadas al interior del equipo</w:t>
      </w:r>
    </w:p>
    <w:p w14:paraId="66EE0FCA" w14:textId="77777777" w:rsidR="007245BC" w:rsidRPr="005D01BD" w:rsidRDefault="007245BC" w:rsidP="00E81B63">
      <w:pPr>
        <w:spacing w:after="0" w:line="240" w:lineRule="auto"/>
        <w:jc w:val="both"/>
        <w:rPr>
          <w:rFonts w:ascii="Franklin Gothic Book" w:eastAsia="Times New Roman" w:hAnsi="Franklin Gothic Book"/>
          <w:sz w:val="24"/>
          <w:szCs w:val="24"/>
          <w:lang w:val="es-CO"/>
        </w:rPr>
      </w:pPr>
    </w:p>
    <w:p w14:paraId="35311D53" w14:textId="77777777" w:rsidR="001C777C" w:rsidRDefault="00A55DFF" w:rsidP="00E81B63">
      <w:pPr>
        <w:spacing w:after="0" w:line="240" w:lineRule="auto"/>
        <w:jc w:val="both"/>
        <w:rPr>
          <w:rFonts w:ascii="Franklin Gothic Book" w:eastAsia="Times New Roman" w:hAnsi="Franklin Gothic Book"/>
          <w:sz w:val="24"/>
          <w:szCs w:val="24"/>
          <w:lang w:val="es-CO"/>
        </w:rPr>
      </w:pPr>
      <w:r w:rsidRPr="005F5A3B">
        <w:rPr>
          <w:rFonts w:ascii="Franklin Gothic Book" w:eastAsia="Times New Roman" w:hAnsi="Franklin Gothic Book"/>
          <w:sz w:val="24"/>
          <w:szCs w:val="24"/>
          <w:lang w:val="es-CO"/>
        </w:rPr>
        <w:t xml:space="preserve">Se aceptarán los registros de los </w:t>
      </w:r>
      <w:r w:rsidR="00B44E91" w:rsidRPr="005F5A3B">
        <w:rPr>
          <w:rFonts w:ascii="Franklin Gothic Book" w:eastAsia="Times New Roman" w:hAnsi="Franklin Gothic Book"/>
          <w:sz w:val="24"/>
          <w:szCs w:val="24"/>
          <w:lang w:val="es-CO"/>
        </w:rPr>
        <w:t xml:space="preserve">10 </w:t>
      </w:r>
      <w:r w:rsidRPr="005F5A3B">
        <w:rPr>
          <w:rFonts w:ascii="Franklin Gothic Book" w:eastAsia="Times New Roman" w:hAnsi="Franklin Gothic Book"/>
          <w:sz w:val="24"/>
          <w:szCs w:val="24"/>
          <w:lang w:val="es-CO"/>
        </w:rPr>
        <w:t>primeros equipos en enviar la documentación a</w:t>
      </w:r>
      <w:r w:rsidR="004641CB" w:rsidRPr="005F5A3B">
        <w:rPr>
          <w:rFonts w:ascii="Franklin Gothic Book" w:eastAsia="Times New Roman" w:hAnsi="Franklin Gothic Book"/>
          <w:sz w:val="24"/>
          <w:szCs w:val="24"/>
          <w:lang w:val="es-CO"/>
        </w:rPr>
        <w:t xml:space="preserve"> </w:t>
      </w:r>
      <w:r w:rsidRPr="005F5A3B">
        <w:rPr>
          <w:rFonts w:ascii="Franklin Gothic Book" w:eastAsia="Times New Roman" w:hAnsi="Franklin Gothic Book"/>
          <w:sz w:val="24"/>
          <w:szCs w:val="24"/>
          <w:lang w:val="es-CO"/>
        </w:rPr>
        <w:t>l</w:t>
      </w:r>
      <w:r w:rsidR="004641CB" w:rsidRPr="005F5A3B">
        <w:rPr>
          <w:rFonts w:ascii="Franklin Gothic Book" w:eastAsia="Times New Roman" w:hAnsi="Franklin Gothic Book"/>
          <w:sz w:val="24"/>
          <w:szCs w:val="24"/>
          <w:lang w:val="es-CO"/>
        </w:rPr>
        <w:t>os</w:t>
      </w:r>
      <w:r w:rsidRPr="005F5A3B">
        <w:rPr>
          <w:rFonts w:ascii="Franklin Gothic Book" w:eastAsia="Times New Roman" w:hAnsi="Franklin Gothic Book"/>
          <w:sz w:val="24"/>
          <w:szCs w:val="24"/>
          <w:lang w:val="es-CO"/>
        </w:rPr>
        <w:t xml:space="preserve"> correo</w:t>
      </w:r>
      <w:r w:rsidR="004641CB" w:rsidRPr="005F5A3B">
        <w:rPr>
          <w:rFonts w:ascii="Franklin Gothic Book" w:eastAsia="Times New Roman" w:hAnsi="Franklin Gothic Book"/>
          <w:sz w:val="24"/>
          <w:szCs w:val="24"/>
          <w:lang w:val="es-CO"/>
        </w:rPr>
        <w:t>s</w:t>
      </w:r>
      <w:r w:rsidRPr="005F5A3B">
        <w:rPr>
          <w:rFonts w:ascii="Franklin Gothic Book" w:eastAsia="Times New Roman" w:hAnsi="Franklin Gothic Book"/>
          <w:sz w:val="24"/>
          <w:szCs w:val="24"/>
          <w:lang w:val="es-CO"/>
        </w:rPr>
        <w:t xml:space="preserve"> suministrado</w:t>
      </w:r>
      <w:r w:rsidR="00553B24">
        <w:rPr>
          <w:rFonts w:ascii="Franklin Gothic Book" w:eastAsia="Times New Roman" w:hAnsi="Franklin Gothic Book"/>
          <w:sz w:val="24"/>
          <w:szCs w:val="24"/>
          <w:lang w:val="es-CO"/>
        </w:rPr>
        <w:t>s</w:t>
      </w:r>
      <w:r w:rsidR="00AB4741" w:rsidRPr="005F5A3B">
        <w:rPr>
          <w:rFonts w:ascii="Franklin Gothic Book" w:eastAsia="Times New Roman" w:hAnsi="Franklin Gothic Book"/>
          <w:sz w:val="24"/>
          <w:szCs w:val="24"/>
          <w:lang w:val="es-CO"/>
        </w:rPr>
        <w:t xml:space="preserve"> que cumpla</w:t>
      </w:r>
      <w:r w:rsidR="00553B24">
        <w:rPr>
          <w:rFonts w:ascii="Franklin Gothic Book" w:eastAsia="Times New Roman" w:hAnsi="Franklin Gothic Book"/>
          <w:sz w:val="24"/>
          <w:szCs w:val="24"/>
          <w:lang w:val="es-CO"/>
        </w:rPr>
        <w:t>n</w:t>
      </w:r>
      <w:r w:rsidR="00AB4741" w:rsidRPr="005F5A3B">
        <w:rPr>
          <w:rFonts w:ascii="Franklin Gothic Book" w:eastAsia="Times New Roman" w:hAnsi="Franklin Gothic Book"/>
          <w:sz w:val="24"/>
          <w:szCs w:val="24"/>
          <w:lang w:val="es-CO"/>
        </w:rPr>
        <w:t xml:space="preserve"> con los documentos requeridos de inscripción</w:t>
      </w:r>
      <w:r w:rsidRPr="005F5A3B">
        <w:rPr>
          <w:rFonts w:ascii="Franklin Gothic Book" w:eastAsia="Times New Roman" w:hAnsi="Franklin Gothic Book"/>
          <w:sz w:val="24"/>
          <w:szCs w:val="24"/>
          <w:lang w:val="es-CO"/>
        </w:rPr>
        <w:t>, y se dará por entendido que con el envío de la documentación el equipo participará en el concurso hasta su conclusión.</w:t>
      </w:r>
      <w:r w:rsidR="007C3FA9">
        <w:rPr>
          <w:rFonts w:ascii="Franklin Gothic Book" w:eastAsia="Times New Roman" w:hAnsi="Franklin Gothic Book"/>
          <w:sz w:val="24"/>
          <w:szCs w:val="24"/>
          <w:lang w:val="es-CO"/>
        </w:rPr>
        <w:t xml:space="preserve"> </w:t>
      </w:r>
      <w:bookmarkStart w:id="10" w:name="_Hlk536450001"/>
    </w:p>
    <w:p w14:paraId="05B1AA79" w14:textId="77777777" w:rsidR="001C777C" w:rsidRDefault="001C777C" w:rsidP="00F059AD">
      <w:pPr>
        <w:spacing w:after="0" w:line="240" w:lineRule="auto"/>
        <w:jc w:val="both"/>
        <w:rPr>
          <w:rFonts w:ascii="Franklin Gothic Book" w:eastAsia="Times New Roman" w:hAnsi="Franklin Gothic Book"/>
          <w:sz w:val="24"/>
          <w:szCs w:val="24"/>
          <w:lang w:val="es-CO"/>
        </w:rPr>
      </w:pPr>
    </w:p>
    <w:p w14:paraId="60A4943C" w14:textId="401D813D" w:rsidR="007C3FA9" w:rsidRPr="005F5A3B" w:rsidRDefault="007C3FA9" w:rsidP="00F059AD">
      <w:pPr>
        <w:spacing w:after="0" w:line="240" w:lineRule="auto"/>
        <w:jc w:val="both"/>
        <w:rPr>
          <w:rFonts w:ascii="Franklin Gothic Book" w:eastAsia="Times New Roman" w:hAnsi="Franklin Gothic Book"/>
          <w:sz w:val="24"/>
          <w:szCs w:val="24"/>
          <w:lang w:val="es-CO"/>
        </w:rPr>
      </w:pPr>
      <w:r w:rsidRPr="00014FA6">
        <w:rPr>
          <w:rFonts w:ascii="Franklin Gothic Book" w:eastAsia="Times New Roman" w:hAnsi="Franklin Gothic Book"/>
          <w:b/>
          <w:sz w:val="24"/>
          <w:szCs w:val="24"/>
          <w:lang w:val="es-CO"/>
        </w:rPr>
        <w:t xml:space="preserve">El profesor líder de cada equipo </w:t>
      </w:r>
      <w:r w:rsidRPr="001C777C">
        <w:rPr>
          <w:rFonts w:ascii="Franklin Gothic Book" w:eastAsia="Times New Roman" w:hAnsi="Franklin Gothic Book"/>
          <w:b/>
          <w:sz w:val="24"/>
          <w:szCs w:val="24"/>
          <w:u w:val="single"/>
          <w:lang w:val="es-CO"/>
        </w:rPr>
        <w:t>inscrito</w:t>
      </w:r>
      <w:r w:rsidRPr="00014FA6">
        <w:rPr>
          <w:rFonts w:ascii="Franklin Gothic Book" w:eastAsia="Times New Roman" w:hAnsi="Franklin Gothic Book"/>
          <w:b/>
          <w:sz w:val="24"/>
          <w:szCs w:val="24"/>
          <w:lang w:val="es-CO"/>
        </w:rPr>
        <w:t xml:space="preserve"> </w:t>
      </w:r>
      <w:r w:rsidR="001C777C">
        <w:rPr>
          <w:rFonts w:ascii="Franklin Gothic Book" w:eastAsia="Times New Roman" w:hAnsi="Franklin Gothic Book"/>
          <w:b/>
          <w:sz w:val="24"/>
          <w:szCs w:val="24"/>
          <w:lang w:val="es-CO"/>
        </w:rPr>
        <w:t>podrá</w:t>
      </w:r>
      <w:r w:rsidRPr="00014FA6">
        <w:rPr>
          <w:rFonts w:ascii="Franklin Gothic Book" w:eastAsia="Times New Roman" w:hAnsi="Franklin Gothic Book"/>
          <w:b/>
          <w:sz w:val="24"/>
          <w:szCs w:val="24"/>
          <w:lang w:val="es-CO"/>
        </w:rPr>
        <w:t xml:space="preserve"> participar en el </w:t>
      </w:r>
      <w:r w:rsidR="001A7620">
        <w:rPr>
          <w:rFonts w:ascii="Franklin Gothic Book" w:eastAsia="Times New Roman" w:hAnsi="Franklin Gothic Book"/>
          <w:b/>
          <w:sz w:val="24"/>
          <w:szCs w:val="24"/>
          <w:lang w:val="es-CO"/>
        </w:rPr>
        <w:t>Primer C</w:t>
      </w:r>
      <w:r w:rsidRPr="00014FA6">
        <w:rPr>
          <w:rFonts w:ascii="Franklin Gothic Book" w:eastAsia="Times New Roman" w:hAnsi="Franklin Gothic Book"/>
          <w:b/>
          <w:sz w:val="24"/>
          <w:szCs w:val="24"/>
          <w:lang w:val="es-CO"/>
        </w:rPr>
        <w:t xml:space="preserve">ongreso Internacional de Distritos Térmicos en Medellín, </w:t>
      </w:r>
      <w:r w:rsidR="001C777C">
        <w:rPr>
          <w:rFonts w:ascii="Franklin Gothic Book" w:eastAsia="Times New Roman" w:hAnsi="Franklin Gothic Book"/>
          <w:b/>
          <w:sz w:val="24"/>
          <w:szCs w:val="24"/>
          <w:lang w:val="es-CO"/>
        </w:rPr>
        <w:t>que se realizará</w:t>
      </w:r>
      <w:r w:rsidRPr="00014FA6">
        <w:rPr>
          <w:rFonts w:ascii="Franklin Gothic Book" w:eastAsia="Times New Roman" w:hAnsi="Franklin Gothic Book"/>
          <w:b/>
          <w:sz w:val="24"/>
          <w:szCs w:val="24"/>
          <w:lang w:val="es-CO"/>
        </w:rPr>
        <w:t xml:space="preserve"> el 6 y 7 de junio de 2019, con gastos de desplazamiento y viáticos cubiertos por la Organización del Concurso.</w:t>
      </w:r>
      <w:bookmarkEnd w:id="10"/>
    </w:p>
    <w:p w14:paraId="2B8F413D" w14:textId="31C67ADB" w:rsidR="00A55DFF" w:rsidRDefault="00A55DFF" w:rsidP="00275B60">
      <w:pPr>
        <w:spacing w:after="0" w:line="240" w:lineRule="auto"/>
        <w:rPr>
          <w:rFonts w:ascii="Franklin Gothic Book" w:eastAsia="Times New Roman" w:hAnsi="Franklin Gothic Book"/>
          <w:sz w:val="24"/>
          <w:szCs w:val="24"/>
          <w:lang w:val="es-CO"/>
        </w:rPr>
      </w:pPr>
    </w:p>
    <w:p w14:paraId="2663F828" w14:textId="4C7C741C" w:rsidR="00A55DFF" w:rsidRDefault="00A55DFF" w:rsidP="00042B8E">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 xml:space="preserve">Una vez aceptada la inscripción del equipo, </w:t>
      </w:r>
      <w:r w:rsidR="00F569E2">
        <w:rPr>
          <w:rFonts w:ascii="Franklin Gothic Book" w:eastAsia="Times New Roman" w:hAnsi="Franklin Gothic Book"/>
          <w:sz w:val="24"/>
          <w:szCs w:val="24"/>
          <w:lang w:val="es-CO"/>
        </w:rPr>
        <w:t>la</w:t>
      </w:r>
      <w:r>
        <w:rPr>
          <w:rFonts w:ascii="Franklin Gothic Book" w:eastAsia="Times New Roman" w:hAnsi="Franklin Gothic Book"/>
          <w:sz w:val="24"/>
          <w:szCs w:val="24"/>
          <w:lang w:val="es-CO"/>
        </w:rPr>
        <w:t xml:space="preserve"> </w:t>
      </w:r>
      <w:r w:rsidR="00F569E2">
        <w:rPr>
          <w:rFonts w:ascii="Franklin Gothic Book" w:eastAsia="Times New Roman" w:hAnsi="Franklin Gothic Book"/>
          <w:sz w:val="24"/>
          <w:szCs w:val="24"/>
          <w:lang w:val="es-CO"/>
        </w:rPr>
        <w:t>O</w:t>
      </w:r>
      <w:r>
        <w:rPr>
          <w:rFonts w:ascii="Franklin Gothic Book" w:eastAsia="Times New Roman" w:hAnsi="Franklin Gothic Book"/>
          <w:sz w:val="24"/>
          <w:szCs w:val="24"/>
          <w:lang w:val="es-CO"/>
        </w:rPr>
        <w:t>rganiza</w:t>
      </w:r>
      <w:r w:rsidR="00F569E2">
        <w:rPr>
          <w:rFonts w:ascii="Franklin Gothic Book" w:eastAsia="Times New Roman" w:hAnsi="Franklin Gothic Book"/>
          <w:sz w:val="24"/>
          <w:szCs w:val="24"/>
          <w:lang w:val="es-CO"/>
        </w:rPr>
        <w:t>ción</w:t>
      </w:r>
      <w:r>
        <w:rPr>
          <w:rFonts w:ascii="Franklin Gothic Book" w:eastAsia="Times New Roman" w:hAnsi="Franklin Gothic Book"/>
          <w:sz w:val="24"/>
          <w:szCs w:val="24"/>
          <w:lang w:val="es-CO"/>
        </w:rPr>
        <w:t xml:space="preserve"> del </w:t>
      </w:r>
      <w:r w:rsidR="00F569E2">
        <w:rPr>
          <w:rFonts w:ascii="Franklin Gothic Book" w:eastAsia="Times New Roman" w:hAnsi="Franklin Gothic Book"/>
          <w:sz w:val="24"/>
          <w:szCs w:val="24"/>
          <w:lang w:val="es-CO"/>
        </w:rPr>
        <w:t>C</w:t>
      </w:r>
      <w:r>
        <w:rPr>
          <w:rFonts w:ascii="Franklin Gothic Book" w:eastAsia="Times New Roman" w:hAnsi="Franklin Gothic Book"/>
          <w:sz w:val="24"/>
          <w:szCs w:val="24"/>
          <w:lang w:val="es-CO"/>
        </w:rPr>
        <w:t>oncurso otorgará los siguientes insumos base para realizar las actividades contempladas en l</w:t>
      </w:r>
      <w:r w:rsidR="00F22020">
        <w:rPr>
          <w:rFonts w:ascii="Franklin Gothic Book" w:eastAsia="Times New Roman" w:hAnsi="Franklin Gothic Book"/>
          <w:sz w:val="24"/>
          <w:szCs w:val="24"/>
          <w:lang w:val="es-CO"/>
        </w:rPr>
        <w:t>as presentes condiciones de concurso</w:t>
      </w:r>
      <w:r>
        <w:rPr>
          <w:rFonts w:ascii="Franklin Gothic Book" w:eastAsia="Times New Roman" w:hAnsi="Franklin Gothic Book"/>
          <w:sz w:val="24"/>
          <w:szCs w:val="24"/>
          <w:lang w:val="es-CO"/>
        </w:rPr>
        <w:t>:</w:t>
      </w:r>
    </w:p>
    <w:p w14:paraId="10FC0840" w14:textId="77777777" w:rsidR="00674167" w:rsidRDefault="00674167" w:rsidP="00042B8E">
      <w:pPr>
        <w:spacing w:after="0" w:line="240" w:lineRule="auto"/>
        <w:jc w:val="both"/>
        <w:rPr>
          <w:rFonts w:ascii="Franklin Gothic Book" w:eastAsia="Times New Roman" w:hAnsi="Franklin Gothic Book"/>
          <w:sz w:val="24"/>
          <w:szCs w:val="24"/>
          <w:lang w:val="es-CO"/>
        </w:rPr>
      </w:pPr>
    </w:p>
    <w:p w14:paraId="46B7DB76" w14:textId="52CD84F5" w:rsidR="00A55DFF" w:rsidRDefault="00A55DFF" w:rsidP="00042B8E">
      <w:pPr>
        <w:pStyle w:val="ListParagraph"/>
        <w:numPr>
          <w:ilvl w:val="0"/>
          <w:numId w:val="18"/>
        </w:numPr>
        <w:spacing w:after="0" w:line="240" w:lineRule="auto"/>
        <w:jc w:val="both"/>
        <w:rPr>
          <w:rFonts w:ascii="Franklin Gothic Book" w:eastAsia="Times New Roman" w:hAnsi="Franklin Gothic Book"/>
          <w:sz w:val="24"/>
          <w:szCs w:val="24"/>
          <w:lang w:val="es-CO"/>
        </w:rPr>
      </w:pPr>
      <w:r w:rsidRPr="00A55DFF">
        <w:rPr>
          <w:rFonts w:ascii="Franklin Gothic Book" w:eastAsia="Times New Roman" w:hAnsi="Franklin Gothic Book"/>
          <w:sz w:val="24"/>
          <w:szCs w:val="24"/>
          <w:lang w:val="es-CO"/>
        </w:rPr>
        <w:t>Estudio de oferta y demanda térmica</w:t>
      </w:r>
      <w:r>
        <w:rPr>
          <w:rFonts w:ascii="Franklin Gothic Book" w:eastAsia="Times New Roman" w:hAnsi="Franklin Gothic Book"/>
          <w:sz w:val="24"/>
          <w:szCs w:val="24"/>
          <w:lang w:val="es-CO"/>
        </w:rPr>
        <w:t xml:space="preserve"> a nivel nacional (Universidad Nacional de Colombia)</w:t>
      </w:r>
    </w:p>
    <w:p w14:paraId="31728E23" w14:textId="0C878474" w:rsidR="00014FA6" w:rsidRPr="00A55DFF" w:rsidRDefault="00014FA6" w:rsidP="00042B8E">
      <w:pPr>
        <w:pStyle w:val="ListParagraph"/>
        <w:numPr>
          <w:ilvl w:val="0"/>
          <w:numId w:val="18"/>
        </w:num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Estimación de demanda térmica y datos iniciales del distrito térmico (Hinicio-CAEM)</w:t>
      </w:r>
    </w:p>
    <w:p w14:paraId="166B2AD1" w14:textId="7E7E9EF5" w:rsidR="00A55DFF" w:rsidRPr="00A55DFF" w:rsidRDefault="00A55DFF" w:rsidP="00042B8E">
      <w:pPr>
        <w:pStyle w:val="ListParagraph"/>
        <w:numPr>
          <w:ilvl w:val="0"/>
          <w:numId w:val="18"/>
        </w:numPr>
        <w:spacing w:after="0" w:line="240" w:lineRule="auto"/>
        <w:jc w:val="both"/>
        <w:rPr>
          <w:rFonts w:ascii="Franklin Gothic Book" w:eastAsia="Times New Roman" w:hAnsi="Franklin Gothic Book"/>
          <w:sz w:val="24"/>
          <w:szCs w:val="24"/>
          <w:lang w:val="es-CO"/>
        </w:rPr>
      </w:pPr>
      <w:r w:rsidRPr="00A55DFF">
        <w:rPr>
          <w:rFonts w:ascii="Franklin Gothic Book" w:eastAsia="Times New Roman" w:hAnsi="Franklin Gothic Book"/>
          <w:sz w:val="24"/>
          <w:szCs w:val="24"/>
          <w:lang w:val="es-CO"/>
        </w:rPr>
        <w:t>POT de Barranquilla 2016-2019</w:t>
      </w:r>
    </w:p>
    <w:p w14:paraId="28564B73" w14:textId="3740F91B" w:rsidR="00A55DFF" w:rsidRPr="00A55DFF" w:rsidRDefault="00A55DFF" w:rsidP="00042B8E">
      <w:pPr>
        <w:pStyle w:val="ListParagraph"/>
        <w:numPr>
          <w:ilvl w:val="0"/>
          <w:numId w:val="18"/>
        </w:numPr>
        <w:spacing w:after="0" w:line="240" w:lineRule="auto"/>
        <w:jc w:val="both"/>
        <w:rPr>
          <w:rFonts w:ascii="Franklin Gothic Book" w:eastAsia="Times New Roman" w:hAnsi="Franklin Gothic Book"/>
          <w:sz w:val="24"/>
          <w:szCs w:val="24"/>
          <w:lang w:val="es-CO"/>
        </w:rPr>
      </w:pPr>
      <w:r w:rsidRPr="00A55DFF">
        <w:rPr>
          <w:rFonts w:ascii="Franklin Gothic Book" w:eastAsia="Times New Roman" w:hAnsi="Franklin Gothic Book"/>
          <w:sz w:val="24"/>
          <w:szCs w:val="24"/>
          <w:lang w:val="es-CO"/>
        </w:rPr>
        <w:t xml:space="preserve">Plan </w:t>
      </w:r>
      <w:r w:rsidR="00FD4E12">
        <w:rPr>
          <w:rFonts w:ascii="Franklin Gothic Book" w:eastAsia="Times New Roman" w:hAnsi="Franklin Gothic Book"/>
          <w:sz w:val="24"/>
          <w:szCs w:val="24"/>
          <w:lang w:val="es-CO"/>
        </w:rPr>
        <w:t>D</w:t>
      </w:r>
      <w:r w:rsidRPr="00A55DFF">
        <w:rPr>
          <w:rFonts w:ascii="Franklin Gothic Book" w:eastAsia="Times New Roman" w:hAnsi="Franklin Gothic Book"/>
          <w:sz w:val="24"/>
          <w:szCs w:val="24"/>
          <w:lang w:val="es-CO"/>
        </w:rPr>
        <w:t>esarrollo de Barranquilla</w:t>
      </w:r>
      <w:r>
        <w:rPr>
          <w:rFonts w:ascii="Franklin Gothic Book" w:eastAsia="Times New Roman" w:hAnsi="Franklin Gothic Book"/>
          <w:sz w:val="24"/>
          <w:szCs w:val="24"/>
          <w:lang w:val="es-CO"/>
        </w:rPr>
        <w:t xml:space="preserve"> vigente</w:t>
      </w:r>
    </w:p>
    <w:p w14:paraId="67A3038F" w14:textId="639369A5" w:rsidR="00A55DFF" w:rsidRPr="00014FA6" w:rsidRDefault="00A55DFF" w:rsidP="00042B8E">
      <w:pPr>
        <w:pStyle w:val="ListParagraph"/>
        <w:numPr>
          <w:ilvl w:val="0"/>
          <w:numId w:val="18"/>
        </w:numPr>
        <w:spacing w:after="0" w:line="240" w:lineRule="auto"/>
        <w:jc w:val="both"/>
        <w:rPr>
          <w:rFonts w:ascii="Franklin Gothic Book" w:eastAsia="Times New Roman" w:hAnsi="Franklin Gothic Book"/>
          <w:sz w:val="24"/>
          <w:szCs w:val="24"/>
          <w:lang w:val="es-CO"/>
        </w:rPr>
      </w:pPr>
      <w:r w:rsidRPr="00A55DFF">
        <w:rPr>
          <w:rFonts w:ascii="Franklin Gothic Book" w:eastAsia="Times New Roman" w:hAnsi="Franklin Gothic Book"/>
          <w:sz w:val="24"/>
          <w:szCs w:val="24"/>
          <w:lang w:val="es-CO"/>
        </w:rPr>
        <w:t>Estudio</w:t>
      </w:r>
      <w:r>
        <w:rPr>
          <w:rFonts w:ascii="Franklin Gothic Book" w:eastAsia="Times New Roman" w:hAnsi="Franklin Gothic Book"/>
          <w:sz w:val="24"/>
          <w:szCs w:val="24"/>
          <w:lang w:val="es-CO"/>
        </w:rPr>
        <w:t xml:space="preserve"> de factibilidad técnico-económica para un DT en la ciudad de</w:t>
      </w:r>
      <w:r w:rsidRPr="00A55DFF">
        <w:rPr>
          <w:rFonts w:ascii="Franklin Gothic Book" w:eastAsia="Times New Roman" w:hAnsi="Franklin Gothic Book"/>
          <w:sz w:val="24"/>
          <w:szCs w:val="24"/>
          <w:lang w:val="es-CO"/>
        </w:rPr>
        <w:t xml:space="preserve"> Cartagena </w:t>
      </w:r>
      <w:r>
        <w:rPr>
          <w:rFonts w:ascii="Franklin Gothic Book" w:eastAsia="Times New Roman" w:hAnsi="Franklin Gothic Book"/>
          <w:sz w:val="24"/>
          <w:szCs w:val="24"/>
          <w:lang w:val="es-CO"/>
        </w:rPr>
        <w:t>elaborado en 2017, como referencia</w:t>
      </w:r>
    </w:p>
    <w:p w14:paraId="1B515A72" w14:textId="188C7C0D" w:rsidR="00AD236A" w:rsidRDefault="00AD236A" w:rsidP="00275B60">
      <w:pPr>
        <w:spacing w:after="0" w:line="240" w:lineRule="auto"/>
        <w:rPr>
          <w:rFonts w:ascii="Franklin Gothic Book" w:eastAsia="Times New Roman" w:hAnsi="Franklin Gothic Book"/>
          <w:sz w:val="24"/>
          <w:szCs w:val="24"/>
          <w:lang w:val="es-CO"/>
        </w:rPr>
      </w:pPr>
    </w:p>
    <w:p w14:paraId="607FABC1" w14:textId="0047C5A9" w:rsidR="00C76560" w:rsidRDefault="00C76560" w:rsidP="00275B60">
      <w:pPr>
        <w:spacing w:after="0" w:line="240" w:lineRule="auto"/>
        <w:rPr>
          <w:rFonts w:ascii="Franklin Gothic Book" w:eastAsia="Times New Roman" w:hAnsi="Franklin Gothic Book"/>
          <w:sz w:val="24"/>
          <w:szCs w:val="24"/>
          <w:lang w:val="es-CO"/>
        </w:rPr>
      </w:pPr>
    </w:p>
    <w:p w14:paraId="5C769E9D" w14:textId="54522F42" w:rsidR="001C777C" w:rsidRDefault="001C777C" w:rsidP="00275B60">
      <w:pPr>
        <w:spacing w:after="0" w:line="240" w:lineRule="auto"/>
        <w:rPr>
          <w:rFonts w:ascii="Franklin Gothic Book" w:eastAsia="Times New Roman" w:hAnsi="Franklin Gothic Book"/>
          <w:sz w:val="24"/>
          <w:szCs w:val="24"/>
          <w:lang w:val="es-CO"/>
        </w:rPr>
      </w:pPr>
    </w:p>
    <w:p w14:paraId="6FEBE964" w14:textId="051E9544" w:rsidR="001C777C" w:rsidRDefault="001C777C" w:rsidP="00275B60">
      <w:pPr>
        <w:spacing w:after="0" w:line="240" w:lineRule="auto"/>
        <w:rPr>
          <w:rFonts w:ascii="Franklin Gothic Book" w:eastAsia="Times New Roman" w:hAnsi="Franklin Gothic Book"/>
          <w:sz w:val="24"/>
          <w:szCs w:val="24"/>
          <w:lang w:val="es-CO"/>
        </w:rPr>
      </w:pPr>
    </w:p>
    <w:p w14:paraId="015101F6" w14:textId="445001C8" w:rsidR="001C777C" w:rsidRDefault="001C777C" w:rsidP="00275B60">
      <w:pPr>
        <w:spacing w:after="0" w:line="240" w:lineRule="auto"/>
        <w:rPr>
          <w:rFonts w:ascii="Franklin Gothic Book" w:eastAsia="Times New Roman" w:hAnsi="Franklin Gothic Book"/>
          <w:sz w:val="24"/>
          <w:szCs w:val="24"/>
          <w:lang w:val="es-CO"/>
        </w:rPr>
      </w:pPr>
    </w:p>
    <w:p w14:paraId="4C613F4E" w14:textId="30AB4434" w:rsidR="001C777C" w:rsidRDefault="001C777C" w:rsidP="00275B60">
      <w:pPr>
        <w:spacing w:after="0" w:line="240" w:lineRule="auto"/>
        <w:rPr>
          <w:rFonts w:ascii="Franklin Gothic Book" w:eastAsia="Times New Roman" w:hAnsi="Franklin Gothic Book"/>
          <w:sz w:val="24"/>
          <w:szCs w:val="24"/>
          <w:lang w:val="es-CO"/>
        </w:rPr>
      </w:pPr>
    </w:p>
    <w:p w14:paraId="35644014" w14:textId="5770AE88" w:rsidR="001C777C" w:rsidRDefault="001C777C" w:rsidP="00275B60">
      <w:pPr>
        <w:spacing w:after="0" w:line="240" w:lineRule="auto"/>
        <w:rPr>
          <w:rFonts w:ascii="Franklin Gothic Book" w:eastAsia="Times New Roman" w:hAnsi="Franklin Gothic Book"/>
          <w:sz w:val="24"/>
          <w:szCs w:val="24"/>
          <w:lang w:val="es-CO"/>
        </w:rPr>
      </w:pPr>
    </w:p>
    <w:p w14:paraId="18E47212" w14:textId="5718A6EE" w:rsidR="001C777C" w:rsidRDefault="001C777C" w:rsidP="00275B60">
      <w:pPr>
        <w:spacing w:after="0" w:line="240" w:lineRule="auto"/>
        <w:rPr>
          <w:rFonts w:ascii="Franklin Gothic Book" w:eastAsia="Times New Roman" w:hAnsi="Franklin Gothic Book"/>
          <w:sz w:val="24"/>
          <w:szCs w:val="24"/>
          <w:lang w:val="es-CO"/>
        </w:rPr>
      </w:pPr>
    </w:p>
    <w:p w14:paraId="67C8DC30" w14:textId="05E45A93" w:rsidR="001C777C" w:rsidRDefault="001C777C" w:rsidP="00275B60">
      <w:pPr>
        <w:spacing w:after="0" w:line="240" w:lineRule="auto"/>
        <w:rPr>
          <w:rFonts w:ascii="Franklin Gothic Book" w:eastAsia="Times New Roman" w:hAnsi="Franklin Gothic Book"/>
          <w:sz w:val="24"/>
          <w:szCs w:val="24"/>
          <w:lang w:val="es-CO"/>
        </w:rPr>
      </w:pPr>
    </w:p>
    <w:p w14:paraId="24737C2A" w14:textId="46A02E8B" w:rsidR="001C777C" w:rsidRDefault="001C777C" w:rsidP="00275B60">
      <w:pPr>
        <w:spacing w:after="0" w:line="240" w:lineRule="auto"/>
        <w:rPr>
          <w:rFonts w:ascii="Franklin Gothic Book" w:eastAsia="Times New Roman" w:hAnsi="Franklin Gothic Book"/>
          <w:sz w:val="24"/>
          <w:szCs w:val="24"/>
          <w:lang w:val="es-CO"/>
        </w:rPr>
      </w:pPr>
    </w:p>
    <w:p w14:paraId="0A2677AC" w14:textId="2BAF6A8C" w:rsidR="001C777C" w:rsidRDefault="001C777C" w:rsidP="00275B60">
      <w:pPr>
        <w:spacing w:after="0" w:line="240" w:lineRule="auto"/>
        <w:rPr>
          <w:rFonts w:ascii="Franklin Gothic Book" w:eastAsia="Times New Roman" w:hAnsi="Franklin Gothic Book"/>
          <w:sz w:val="24"/>
          <w:szCs w:val="24"/>
          <w:lang w:val="es-CO"/>
        </w:rPr>
      </w:pPr>
    </w:p>
    <w:p w14:paraId="03975940" w14:textId="1A2FF0B3" w:rsidR="001C777C" w:rsidRDefault="001C777C" w:rsidP="00275B60">
      <w:pPr>
        <w:spacing w:after="0" w:line="240" w:lineRule="auto"/>
        <w:rPr>
          <w:rFonts w:ascii="Franklin Gothic Book" w:eastAsia="Times New Roman" w:hAnsi="Franklin Gothic Book"/>
          <w:sz w:val="24"/>
          <w:szCs w:val="24"/>
          <w:lang w:val="es-CO"/>
        </w:rPr>
      </w:pPr>
    </w:p>
    <w:p w14:paraId="3C31C3B1" w14:textId="77777777" w:rsidR="001C777C" w:rsidRDefault="001C777C" w:rsidP="00275B60">
      <w:pPr>
        <w:spacing w:after="0" w:line="240" w:lineRule="auto"/>
        <w:rPr>
          <w:rFonts w:ascii="Franklin Gothic Book" w:eastAsia="Times New Roman" w:hAnsi="Franklin Gothic Book"/>
          <w:sz w:val="24"/>
          <w:szCs w:val="24"/>
          <w:lang w:val="es-CO"/>
        </w:rPr>
      </w:pPr>
    </w:p>
    <w:p w14:paraId="496AAA7D" w14:textId="0CE1BE65" w:rsidR="00A05D7B" w:rsidRDefault="00A05D7B" w:rsidP="00014FA6">
      <w:pPr>
        <w:pStyle w:val="Heading1"/>
        <w:numPr>
          <w:ilvl w:val="0"/>
          <w:numId w:val="28"/>
        </w:numPr>
        <w:rPr>
          <w:rFonts w:eastAsia="Times New Roman"/>
          <w:lang w:val="es-CO"/>
        </w:rPr>
      </w:pPr>
      <w:bookmarkStart w:id="11" w:name="_Toc536454428"/>
      <w:r>
        <w:rPr>
          <w:rFonts w:eastAsia="Times New Roman"/>
          <w:lang w:val="es-CO"/>
        </w:rPr>
        <w:lastRenderedPageBreak/>
        <w:t>Cronograma del concurso</w:t>
      </w:r>
      <w:bookmarkEnd w:id="11"/>
    </w:p>
    <w:p w14:paraId="167383AF" w14:textId="507B155E" w:rsidR="00A05D7B" w:rsidRDefault="00A05D7B" w:rsidP="00275B60">
      <w:pPr>
        <w:spacing w:after="0" w:line="240" w:lineRule="auto"/>
        <w:rPr>
          <w:rFonts w:ascii="Franklin Gothic Book" w:eastAsia="Times New Roman" w:hAnsi="Franklin Gothic Book"/>
          <w:sz w:val="24"/>
          <w:szCs w:val="24"/>
          <w:lang w:val="es-CO"/>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79"/>
        <w:gridCol w:w="1823"/>
      </w:tblGrid>
      <w:tr w:rsidR="00A05D7B" w:rsidRPr="00BF4A70" w14:paraId="45F016E6" w14:textId="77777777" w:rsidTr="00BC2B19">
        <w:trPr>
          <w:trHeight w:val="495"/>
          <w:jc w:val="center"/>
        </w:trPr>
        <w:tc>
          <w:tcPr>
            <w:tcW w:w="878" w:type="dxa"/>
            <w:tcBorders>
              <w:bottom w:val="single" w:sz="4" w:space="0" w:color="auto"/>
            </w:tcBorders>
            <w:shd w:val="clear" w:color="auto" w:fill="EEECE1"/>
            <w:vAlign w:val="center"/>
          </w:tcPr>
          <w:p w14:paraId="7F7E1E47" w14:textId="77777777" w:rsidR="00A05D7B" w:rsidRPr="00BF4A70" w:rsidRDefault="00A05D7B" w:rsidP="00552623">
            <w:pPr>
              <w:spacing w:before="120" w:line="240" w:lineRule="auto"/>
              <w:contextualSpacing/>
              <w:jc w:val="center"/>
              <w:rPr>
                <w:rFonts w:cs="Arial"/>
                <w:b/>
                <w:bCs/>
                <w:lang w:val="en-GB"/>
              </w:rPr>
            </w:pPr>
            <w:proofErr w:type="spellStart"/>
            <w:r w:rsidRPr="00BF4A70">
              <w:rPr>
                <w:rFonts w:cs="Arial"/>
                <w:b/>
                <w:bCs/>
                <w:lang w:val="en-GB"/>
              </w:rPr>
              <w:t>Fase</w:t>
            </w:r>
            <w:proofErr w:type="spellEnd"/>
          </w:p>
        </w:tc>
        <w:tc>
          <w:tcPr>
            <w:tcW w:w="6379" w:type="dxa"/>
            <w:tcBorders>
              <w:bottom w:val="single" w:sz="4" w:space="0" w:color="auto"/>
            </w:tcBorders>
            <w:shd w:val="clear" w:color="auto" w:fill="EEECE1"/>
            <w:vAlign w:val="center"/>
          </w:tcPr>
          <w:p w14:paraId="245C90E4" w14:textId="77777777" w:rsidR="00A05D7B" w:rsidRPr="00BF4A70" w:rsidRDefault="00A05D7B" w:rsidP="00552623">
            <w:pPr>
              <w:spacing w:before="120" w:line="240" w:lineRule="auto"/>
              <w:contextualSpacing/>
              <w:jc w:val="center"/>
              <w:rPr>
                <w:rFonts w:cs="Arial"/>
                <w:b/>
                <w:bCs/>
                <w:lang w:val="en-GB"/>
              </w:rPr>
            </w:pPr>
            <w:proofErr w:type="spellStart"/>
            <w:r w:rsidRPr="00BF4A70">
              <w:rPr>
                <w:rFonts w:cs="Arial"/>
                <w:b/>
                <w:bCs/>
                <w:lang w:val="en-GB"/>
              </w:rPr>
              <w:t>Descripción</w:t>
            </w:r>
            <w:proofErr w:type="spellEnd"/>
            <w:r w:rsidRPr="00BF4A70">
              <w:rPr>
                <w:rFonts w:cs="Arial"/>
                <w:b/>
                <w:bCs/>
                <w:lang w:val="en-GB"/>
              </w:rPr>
              <w:t xml:space="preserve"> de la </w:t>
            </w:r>
            <w:proofErr w:type="spellStart"/>
            <w:r w:rsidRPr="00BF4A70">
              <w:rPr>
                <w:rFonts w:cs="Arial"/>
                <w:b/>
                <w:bCs/>
                <w:lang w:val="en-GB"/>
              </w:rPr>
              <w:t>actividad</w:t>
            </w:r>
            <w:proofErr w:type="spellEnd"/>
          </w:p>
        </w:tc>
        <w:tc>
          <w:tcPr>
            <w:tcW w:w="1823" w:type="dxa"/>
            <w:tcBorders>
              <w:bottom w:val="single" w:sz="4" w:space="0" w:color="auto"/>
            </w:tcBorders>
            <w:shd w:val="clear" w:color="auto" w:fill="EEECE1"/>
            <w:vAlign w:val="center"/>
          </w:tcPr>
          <w:p w14:paraId="0E2F417D" w14:textId="77777777" w:rsidR="00A05D7B" w:rsidRPr="00BF4A70" w:rsidRDefault="00A05D7B" w:rsidP="00552623">
            <w:pPr>
              <w:spacing w:before="120" w:line="240" w:lineRule="auto"/>
              <w:contextualSpacing/>
              <w:jc w:val="center"/>
              <w:rPr>
                <w:rFonts w:cs="Arial"/>
                <w:b/>
                <w:bCs/>
                <w:lang w:val="en-GB"/>
              </w:rPr>
            </w:pPr>
            <w:proofErr w:type="spellStart"/>
            <w:r w:rsidRPr="00BF4A70">
              <w:rPr>
                <w:rFonts w:cs="Arial"/>
                <w:b/>
                <w:bCs/>
                <w:lang w:val="en-GB"/>
              </w:rPr>
              <w:t>Fecha</w:t>
            </w:r>
            <w:proofErr w:type="spellEnd"/>
            <w:r w:rsidRPr="00BF4A70">
              <w:rPr>
                <w:rFonts w:cs="Arial"/>
                <w:b/>
                <w:bCs/>
                <w:lang w:val="en-GB"/>
              </w:rPr>
              <w:t xml:space="preserve"> </w:t>
            </w:r>
          </w:p>
        </w:tc>
      </w:tr>
      <w:tr w:rsidR="00A05D7B" w:rsidRPr="00AA0237" w14:paraId="52520343" w14:textId="77777777" w:rsidTr="00552623">
        <w:trPr>
          <w:trHeight w:val="495"/>
          <w:jc w:val="center"/>
        </w:trPr>
        <w:tc>
          <w:tcPr>
            <w:tcW w:w="878" w:type="dxa"/>
            <w:shd w:val="clear" w:color="auto" w:fill="auto"/>
            <w:vAlign w:val="center"/>
          </w:tcPr>
          <w:p w14:paraId="26AB6221" w14:textId="77777777" w:rsidR="00A05D7B" w:rsidRPr="00BF4A70" w:rsidRDefault="00A05D7B" w:rsidP="00552623">
            <w:pPr>
              <w:pStyle w:val="Tab-Text"/>
              <w:spacing w:before="60" w:after="60" w:line="240" w:lineRule="auto"/>
              <w:ind w:left="0"/>
              <w:rPr>
                <w:rFonts w:ascii="Arial" w:hAnsi="Arial" w:cs="Arial"/>
                <w:sz w:val="22"/>
                <w:szCs w:val="22"/>
                <w:lang w:val="en-GB"/>
              </w:rPr>
            </w:pPr>
            <w:r w:rsidRPr="00BF4A70">
              <w:rPr>
                <w:rFonts w:ascii="Arial" w:hAnsi="Arial" w:cs="Arial"/>
                <w:sz w:val="22"/>
                <w:szCs w:val="22"/>
                <w:lang w:val="en-GB"/>
              </w:rPr>
              <w:t>I.</w:t>
            </w:r>
          </w:p>
        </w:tc>
        <w:tc>
          <w:tcPr>
            <w:tcW w:w="6379" w:type="dxa"/>
            <w:shd w:val="clear" w:color="auto" w:fill="auto"/>
            <w:vAlign w:val="center"/>
          </w:tcPr>
          <w:p w14:paraId="17E04709" w14:textId="77777777" w:rsidR="00A05D7B" w:rsidRPr="002E6C66" w:rsidRDefault="00A05D7B" w:rsidP="00552623">
            <w:pPr>
              <w:pStyle w:val="Tab-Text"/>
              <w:spacing w:before="60" w:after="60" w:line="240" w:lineRule="auto"/>
              <w:ind w:left="0"/>
              <w:rPr>
                <w:rFonts w:ascii="Arial" w:hAnsi="Arial" w:cs="Arial"/>
                <w:sz w:val="22"/>
                <w:szCs w:val="22"/>
                <w:lang w:val="es-CO"/>
              </w:rPr>
            </w:pPr>
            <w:r w:rsidRPr="002E6C66">
              <w:rPr>
                <w:rFonts w:ascii="Arial" w:hAnsi="Arial" w:cs="Arial"/>
                <w:sz w:val="22"/>
                <w:szCs w:val="22"/>
                <w:lang w:val="es-CO"/>
              </w:rPr>
              <w:t xml:space="preserve">Publicación de la convocatoria </w:t>
            </w:r>
          </w:p>
        </w:tc>
        <w:tc>
          <w:tcPr>
            <w:tcW w:w="1823" w:type="dxa"/>
            <w:shd w:val="clear" w:color="auto" w:fill="auto"/>
            <w:vAlign w:val="center"/>
          </w:tcPr>
          <w:p w14:paraId="1211DCD8" w14:textId="3D1D948B" w:rsidR="00A05D7B" w:rsidRPr="002E6C66" w:rsidRDefault="00553B24" w:rsidP="00552623">
            <w:pPr>
              <w:pStyle w:val="Tab-Text"/>
              <w:spacing w:before="60" w:after="60" w:line="240" w:lineRule="auto"/>
              <w:ind w:left="0"/>
              <w:rPr>
                <w:rFonts w:ascii="Arial" w:hAnsi="Arial" w:cs="Arial"/>
                <w:sz w:val="22"/>
                <w:szCs w:val="22"/>
                <w:lang w:val="es-CO"/>
              </w:rPr>
            </w:pPr>
            <w:r>
              <w:rPr>
                <w:rFonts w:ascii="Arial" w:hAnsi="Arial" w:cs="Arial"/>
                <w:sz w:val="22"/>
                <w:szCs w:val="22"/>
                <w:lang w:val="es-CO"/>
              </w:rPr>
              <w:t>30/01/19</w:t>
            </w:r>
          </w:p>
        </w:tc>
      </w:tr>
      <w:tr w:rsidR="00A05D7B" w:rsidRPr="00AA0237" w14:paraId="104CBA78" w14:textId="77777777" w:rsidTr="00552623">
        <w:trPr>
          <w:jc w:val="center"/>
        </w:trPr>
        <w:tc>
          <w:tcPr>
            <w:tcW w:w="878" w:type="dxa"/>
            <w:vAlign w:val="center"/>
          </w:tcPr>
          <w:p w14:paraId="2F541568" w14:textId="77777777" w:rsidR="00A05D7B" w:rsidRPr="00FD4474" w:rsidRDefault="00A05D7B" w:rsidP="00552623">
            <w:pPr>
              <w:pStyle w:val="Tab-Text"/>
              <w:spacing w:before="60" w:after="60" w:line="240" w:lineRule="auto"/>
              <w:ind w:left="0"/>
              <w:rPr>
                <w:rFonts w:ascii="Arial" w:hAnsi="Arial" w:cs="Arial"/>
                <w:sz w:val="22"/>
                <w:szCs w:val="22"/>
                <w:lang w:val="es-CO"/>
              </w:rPr>
            </w:pPr>
            <w:r w:rsidRPr="00FD4474">
              <w:rPr>
                <w:rFonts w:ascii="Arial" w:hAnsi="Arial" w:cs="Arial"/>
                <w:sz w:val="22"/>
                <w:szCs w:val="22"/>
                <w:lang w:val="es-CO"/>
              </w:rPr>
              <w:t>II.</w:t>
            </w:r>
          </w:p>
        </w:tc>
        <w:tc>
          <w:tcPr>
            <w:tcW w:w="6379" w:type="dxa"/>
            <w:vAlign w:val="center"/>
          </w:tcPr>
          <w:p w14:paraId="47C5F81E" w14:textId="53FBD2B6" w:rsidR="00A05D7B" w:rsidRPr="002E6C66" w:rsidRDefault="00A05D7B" w:rsidP="00A05D7B">
            <w:pPr>
              <w:pStyle w:val="Tab-Text"/>
              <w:spacing w:before="60" w:after="60" w:line="240" w:lineRule="auto"/>
              <w:ind w:left="0"/>
              <w:rPr>
                <w:rFonts w:ascii="Arial" w:hAnsi="Arial" w:cs="Arial"/>
                <w:sz w:val="22"/>
                <w:szCs w:val="22"/>
                <w:lang w:val="es-CO"/>
              </w:rPr>
            </w:pPr>
            <w:r w:rsidRPr="002E6C66">
              <w:rPr>
                <w:rFonts w:ascii="Arial" w:hAnsi="Arial" w:cs="Arial"/>
                <w:sz w:val="22"/>
                <w:szCs w:val="22"/>
                <w:lang w:val="es-CO"/>
              </w:rPr>
              <w:t>Solicitudes de información complementaria y aclaraciones (</w:t>
            </w:r>
            <w:r>
              <w:rPr>
                <w:rFonts w:ascii="Arial" w:hAnsi="Arial" w:cs="Arial"/>
                <w:sz w:val="22"/>
                <w:szCs w:val="22"/>
                <w:lang w:val="es-CO"/>
              </w:rPr>
              <w:t>Universidades</w:t>
            </w:r>
            <w:r w:rsidRPr="002E6C66">
              <w:rPr>
                <w:rFonts w:ascii="Arial" w:hAnsi="Arial" w:cs="Arial"/>
                <w:sz w:val="22"/>
                <w:szCs w:val="22"/>
                <w:lang w:val="es-CO"/>
              </w:rPr>
              <w:t>)</w:t>
            </w:r>
          </w:p>
        </w:tc>
        <w:tc>
          <w:tcPr>
            <w:tcW w:w="1823" w:type="dxa"/>
            <w:vAlign w:val="center"/>
          </w:tcPr>
          <w:p w14:paraId="10CC7FBA" w14:textId="32D8727C" w:rsidR="00A05D7B" w:rsidRPr="002E6C66" w:rsidRDefault="00553B24" w:rsidP="00552623">
            <w:pPr>
              <w:pStyle w:val="Tab-Text"/>
              <w:spacing w:before="60" w:after="60" w:line="240" w:lineRule="auto"/>
              <w:ind w:left="0"/>
              <w:rPr>
                <w:rFonts w:ascii="Arial" w:hAnsi="Arial" w:cs="Arial"/>
                <w:sz w:val="22"/>
                <w:szCs w:val="22"/>
                <w:lang w:val="es-CO"/>
              </w:rPr>
            </w:pPr>
            <w:r>
              <w:rPr>
                <w:rFonts w:ascii="Arial" w:hAnsi="Arial" w:cs="Arial"/>
                <w:sz w:val="22"/>
                <w:szCs w:val="22"/>
                <w:lang w:val="es-CO"/>
              </w:rPr>
              <w:t>10/02/19</w:t>
            </w:r>
          </w:p>
        </w:tc>
      </w:tr>
      <w:tr w:rsidR="00A05D7B" w:rsidRPr="00AA0237" w14:paraId="3AC56544" w14:textId="77777777" w:rsidTr="00552623">
        <w:trPr>
          <w:jc w:val="center"/>
        </w:trPr>
        <w:tc>
          <w:tcPr>
            <w:tcW w:w="878" w:type="dxa"/>
            <w:vAlign w:val="center"/>
          </w:tcPr>
          <w:p w14:paraId="6A9A5466" w14:textId="77777777" w:rsidR="00A05D7B" w:rsidRPr="00FD4474" w:rsidRDefault="00A05D7B" w:rsidP="00552623">
            <w:pPr>
              <w:pStyle w:val="Tab-Text"/>
              <w:spacing w:before="60" w:after="60" w:line="240" w:lineRule="auto"/>
              <w:ind w:left="0"/>
              <w:rPr>
                <w:rFonts w:ascii="Arial" w:hAnsi="Arial" w:cs="Arial"/>
                <w:sz w:val="22"/>
                <w:szCs w:val="22"/>
                <w:lang w:val="es-CO"/>
              </w:rPr>
            </w:pPr>
            <w:r w:rsidRPr="00FD4474">
              <w:rPr>
                <w:rFonts w:ascii="Arial" w:hAnsi="Arial" w:cs="Arial"/>
                <w:sz w:val="22"/>
                <w:szCs w:val="22"/>
                <w:lang w:val="es-CO"/>
              </w:rPr>
              <w:t>III.</w:t>
            </w:r>
          </w:p>
        </w:tc>
        <w:tc>
          <w:tcPr>
            <w:tcW w:w="6379" w:type="dxa"/>
            <w:vAlign w:val="center"/>
          </w:tcPr>
          <w:p w14:paraId="3DA4BFD8" w14:textId="55C01ADC" w:rsidR="00A05D7B" w:rsidRPr="002E6C66" w:rsidRDefault="00A05D7B" w:rsidP="00A05D7B">
            <w:pPr>
              <w:pStyle w:val="Tab-Text"/>
              <w:spacing w:before="60" w:after="60" w:line="240" w:lineRule="auto"/>
              <w:ind w:left="0"/>
              <w:rPr>
                <w:rFonts w:ascii="Arial" w:hAnsi="Arial" w:cs="Arial"/>
                <w:sz w:val="22"/>
                <w:szCs w:val="22"/>
                <w:lang w:val="es-CO"/>
              </w:rPr>
            </w:pPr>
            <w:r w:rsidRPr="002E6C66">
              <w:rPr>
                <w:rFonts w:ascii="Arial" w:hAnsi="Arial" w:cs="Arial"/>
                <w:sz w:val="22"/>
                <w:szCs w:val="22"/>
                <w:lang w:val="es-CO"/>
              </w:rPr>
              <w:t>Respuesta a las preguntas y solicitudes de información complementaria (</w:t>
            </w:r>
            <w:r>
              <w:rPr>
                <w:rFonts w:ascii="Arial" w:hAnsi="Arial" w:cs="Arial"/>
                <w:sz w:val="22"/>
                <w:szCs w:val="22"/>
                <w:lang w:val="es-CO"/>
              </w:rPr>
              <w:t>Proyecto Distritos Térmicos</w:t>
            </w:r>
            <w:r w:rsidRPr="002E6C66">
              <w:rPr>
                <w:rFonts w:ascii="Arial" w:hAnsi="Arial" w:cs="Arial"/>
                <w:sz w:val="22"/>
                <w:szCs w:val="22"/>
                <w:lang w:val="es-CO"/>
              </w:rPr>
              <w:t>)</w:t>
            </w:r>
          </w:p>
        </w:tc>
        <w:tc>
          <w:tcPr>
            <w:tcW w:w="1823" w:type="dxa"/>
            <w:vAlign w:val="center"/>
          </w:tcPr>
          <w:p w14:paraId="7460A5CB" w14:textId="34ACDEA8" w:rsidR="00A05D7B" w:rsidRPr="002E6C66" w:rsidRDefault="00553B24" w:rsidP="00552623">
            <w:pPr>
              <w:pStyle w:val="Tab-Text"/>
              <w:spacing w:before="60" w:after="60" w:line="240" w:lineRule="auto"/>
              <w:ind w:left="0"/>
              <w:rPr>
                <w:rFonts w:ascii="Arial" w:hAnsi="Arial" w:cs="Arial"/>
                <w:sz w:val="22"/>
                <w:szCs w:val="22"/>
                <w:lang w:val="es-CO"/>
              </w:rPr>
            </w:pPr>
            <w:r>
              <w:rPr>
                <w:rFonts w:ascii="Arial" w:hAnsi="Arial" w:cs="Arial"/>
                <w:sz w:val="22"/>
                <w:szCs w:val="22"/>
                <w:lang w:val="es-CO"/>
              </w:rPr>
              <w:t>15/02/19</w:t>
            </w:r>
          </w:p>
        </w:tc>
      </w:tr>
      <w:tr w:rsidR="00A05D7B" w:rsidRPr="00AA0237" w14:paraId="4A10F873" w14:textId="77777777" w:rsidTr="00552623">
        <w:trPr>
          <w:jc w:val="center"/>
        </w:trPr>
        <w:tc>
          <w:tcPr>
            <w:tcW w:w="878" w:type="dxa"/>
            <w:tcBorders>
              <w:bottom w:val="single" w:sz="4" w:space="0" w:color="auto"/>
            </w:tcBorders>
            <w:vAlign w:val="center"/>
          </w:tcPr>
          <w:p w14:paraId="41CAB9BE" w14:textId="77777777" w:rsidR="00A05D7B" w:rsidRPr="00877ED8" w:rsidRDefault="00A05D7B" w:rsidP="00552623">
            <w:pPr>
              <w:pStyle w:val="Tab-Text"/>
              <w:spacing w:before="60" w:after="60" w:line="240" w:lineRule="auto"/>
              <w:ind w:left="0"/>
              <w:rPr>
                <w:rFonts w:ascii="Arial" w:hAnsi="Arial" w:cs="Arial"/>
                <w:sz w:val="22"/>
                <w:szCs w:val="22"/>
                <w:lang w:val="es-CO"/>
              </w:rPr>
            </w:pPr>
            <w:r w:rsidRPr="00877ED8">
              <w:rPr>
                <w:rFonts w:ascii="Arial" w:hAnsi="Arial" w:cs="Arial"/>
                <w:sz w:val="22"/>
                <w:szCs w:val="22"/>
                <w:lang w:val="es-CO"/>
              </w:rPr>
              <w:t>IV.</w:t>
            </w:r>
          </w:p>
        </w:tc>
        <w:tc>
          <w:tcPr>
            <w:tcW w:w="6379" w:type="dxa"/>
            <w:tcBorders>
              <w:bottom w:val="single" w:sz="4" w:space="0" w:color="auto"/>
            </w:tcBorders>
            <w:vAlign w:val="center"/>
          </w:tcPr>
          <w:p w14:paraId="19449846" w14:textId="497B024B" w:rsidR="00A05D7B" w:rsidRPr="002E6C66" w:rsidRDefault="00A05D7B" w:rsidP="00A05D7B">
            <w:pPr>
              <w:pStyle w:val="Tab-Text"/>
              <w:spacing w:before="60" w:after="60" w:line="240" w:lineRule="auto"/>
              <w:ind w:left="0"/>
              <w:rPr>
                <w:rFonts w:ascii="Arial" w:hAnsi="Arial" w:cs="Arial"/>
                <w:sz w:val="22"/>
                <w:szCs w:val="22"/>
                <w:lang w:val="es-CO"/>
              </w:rPr>
            </w:pPr>
            <w:r w:rsidRPr="002E6C66">
              <w:rPr>
                <w:rFonts w:ascii="Arial" w:hAnsi="Arial" w:cs="Arial"/>
                <w:sz w:val="22"/>
                <w:szCs w:val="22"/>
                <w:lang w:val="es-CO"/>
              </w:rPr>
              <w:t xml:space="preserve">Fecha límite de entrega de </w:t>
            </w:r>
            <w:r>
              <w:rPr>
                <w:rFonts w:ascii="Arial" w:hAnsi="Arial" w:cs="Arial"/>
                <w:sz w:val="22"/>
                <w:szCs w:val="22"/>
                <w:lang w:val="es-CO"/>
              </w:rPr>
              <w:t>aplicaciones</w:t>
            </w:r>
            <w:r w:rsidR="005D01BD">
              <w:rPr>
                <w:rStyle w:val="FootnoteReference"/>
                <w:rFonts w:ascii="Arial" w:hAnsi="Arial" w:cs="Arial"/>
                <w:sz w:val="22"/>
                <w:szCs w:val="22"/>
                <w:lang w:val="es-CO"/>
              </w:rPr>
              <w:footnoteReference w:id="3"/>
            </w:r>
          </w:p>
        </w:tc>
        <w:tc>
          <w:tcPr>
            <w:tcW w:w="1823" w:type="dxa"/>
            <w:tcBorders>
              <w:bottom w:val="single" w:sz="4" w:space="0" w:color="auto"/>
            </w:tcBorders>
            <w:vAlign w:val="center"/>
          </w:tcPr>
          <w:p w14:paraId="77927EA2" w14:textId="393547B0" w:rsidR="00A05D7B" w:rsidRPr="002E6C66" w:rsidRDefault="00553B24" w:rsidP="00552623">
            <w:pPr>
              <w:pStyle w:val="Tab-Text"/>
              <w:spacing w:before="60" w:after="60" w:line="240" w:lineRule="auto"/>
              <w:ind w:left="0"/>
              <w:rPr>
                <w:rFonts w:ascii="Arial" w:hAnsi="Arial" w:cs="Arial"/>
                <w:sz w:val="22"/>
                <w:szCs w:val="22"/>
                <w:lang w:val="es-CO"/>
              </w:rPr>
            </w:pPr>
            <w:r>
              <w:rPr>
                <w:rFonts w:ascii="Arial" w:hAnsi="Arial" w:cs="Arial"/>
                <w:sz w:val="22"/>
                <w:szCs w:val="22"/>
                <w:lang w:val="es-CO"/>
              </w:rPr>
              <w:t>28/02/19</w:t>
            </w:r>
          </w:p>
        </w:tc>
      </w:tr>
      <w:tr w:rsidR="00A05D7B" w:rsidRPr="00A05D7B" w14:paraId="4E793EA7" w14:textId="77777777" w:rsidTr="00BC2B19">
        <w:trPr>
          <w:trHeight w:val="345"/>
          <w:jc w:val="center"/>
        </w:trPr>
        <w:tc>
          <w:tcPr>
            <w:tcW w:w="878" w:type="dxa"/>
            <w:tcBorders>
              <w:left w:val="single" w:sz="4" w:space="0" w:color="auto"/>
              <w:bottom w:val="single" w:sz="4" w:space="0" w:color="auto"/>
              <w:right w:val="single" w:sz="4" w:space="0" w:color="auto"/>
            </w:tcBorders>
            <w:shd w:val="clear" w:color="auto" w:fill="auto"/>
            <w:vAlign w:val="center"/>
          </w:tcPr>
          <w:p w14:paraId="08182753" w14:textId="05C314B1" w:rsidR="00A05D7B" w:rsidRPr="00877ED8" w:rsidRDefault="00A05D7B" w:rsidP="00552623">
            <w:pPr>
              <w:spacing w:before="120" w:line="240" w:lineRule="auto"/>
              <w:contextualSpacing/>
              <w:rPr>
                <w:rFonts w:cs="Arial"/>
                <w:b/>
                <w:bCs/>
                <w:lang w:val="es-CO"/>
              </w:rPr>
            </w:pPr>
            <w:r w:rsidRPr="00877ED8">
              <w:rPr>
                <w:rFonts w:ascii="Arial" w:hAnsi="Arial" w:cs="Arial"/>
                <w:sz w:val="22"/>
                <w:szCs w:val="22"/>
                <w:lang w:val="es-CO"/>
              </w:rPr>
              <w:t>V.</w:t>
            </w:r>
          </w:p>
        </w:tc>
        <w:tc>
          <w:tcPr>
            <w:tcW w:w="6379" w:type="dxa"/>
            <w:tcBorders>
              <w:left w:val="single" w:sz="4" w:space="0" w:color="auto"/>
              <w:bottom w:val="single" w:sz="4" w:space="0" w:color="auto"/>
              <w:right w:val="single" w:sz="4" w:space="0" w:color="auto"/>
            </w:tcBorders>
            <w:shd w:val="clear" w:color="auto" w:fill="auto"/>
            <w:vAlign w:val="center"/>
          </w:tcPr>
          <w:p w14:paraId="21A962F0" w14:textId="0AB00F17" w:rsidR="00A05D7B" w:rsidRPr="002E6C66" w:rsidRDefault="00A05D7B" w:rsidP="00BC2B19">
            <w:pPr>
              <w:spacing w:before="120" w:line="240" w:lineRule="auto"/>
              <w:contextualSpacing/>
              <w:rPr>
                <w:rFonts w:cs="Arial"/>
                <w:b/>
                <w:bCs/>
                <w:lang w:val="es-CO"/>
              </w:rPr>
            </w:pPr>
            <w:r w:rsidRPr="00BC2B19">
              <w:rPr>
                <w:rFonts w:ascii="Arial" w:eastAsia="Times New Roman" w:hAnsi="Arial" w:cs="Arial"/>
                <w:color w:val="auto"/>
                <w:sz w:val="22"/>
                <w:szCs w:val="22"/>
                <w:lang w:val="es-CO" w:eastAsia="de-DE"/>
              </w:rPr>
              <w:t>Confirmación de inscritos al concurso</w:t>
            </w:r>
          </w:p>
        </w:tc>
        <w:tc>
          <w:tcPr>
            <w:tcW w:w="1823" w:type="dxa"/>
            <w:tcBorders>
              <w:left w:val="single" w:sz="4" w:space="0" w:color="auto"/>
              <w:bottom w:val="single" w:sz="4" w:space="0" w:color="auto"/>
              <w:right w:val="single" w:sz="4" w:space="0" w:color="auto"/>
            </w:tcBorders>
            <w:shd w:val="clear" w:color="auto" w:fill="auto"/>
            <w:vAlign w:val="center"/>
          </w:tcPr>
          <w:p w14:paraId="7A45451C" w14:textId="4C0BEFA5" w:rsidR="00A05D7B" w:rsidRPr="002E6C66" w:rsidRDefault="00553B24" w:rsidP="00BC2B19">
            <w:pPr>
              <w:pStyle w:val="Tab-Text"/>
              <w:spacing w:before="60" w:after="60" w:line="240" w:lineRule="auto"/>
              <w:ind w:left="0"/>
              <w:rPr>
                <w:rFonts w:cs="Arial"/>
                <w:b/>
                <w:bCs/>
                <w:lang w:val="es-CO"/>
              </w:rPr>
            </w:pPr>
            <w:r>
              <w:rPr>
                <w:rFonts w:ascii="Arial" w:hAnsi="Arial" w:cs="Arial"/>
                <w:sz w:val="22"/>
                <w:szCs w:val="22"/>
                <w:lang w:val="es-CO"/>
              </w:rPr>
              <w:t>04/03/19</w:t>
            </w:r>
          </w:p>
        </w:tc>
      </w:tr>
      <w:tr w:rsidR="00A05D7B" w:rsidRPr="00AA0237" w14:paraId="75DAEFE6" w14:textId="77777777" w:rsidTr="00552623">
        <w:trPr>
          <w:jc w:val="center"/>
        </w:trPr>
        <w:tc>
          <w:tcPr>
            <w:tcW w:w="878" w:type="dxa"/>
            <w:vAlign w:val="center"/>
          </w:tcPr>
          <w:p w14:paraId="1C6573B2" w14:textId="04AFA2B1" w:rsidR="00A05D7B" w:rsidRPr="00877ED8" w:rsidRDefault="00A05D7B" w:rsidP="00A05D7B">
            <w:pPr>
              <w:pStyle w:val="Tab-Text"/>
              <w:spacing w:before="60" w:after="60" w:line="240" w:lineRule="auto"/>
              <w:ind w:left="0"/>
              <w:rPr>
                <w:rFonts w:ascii="Arial" w:hAnsi="Arial" w:cs="Arial"/>
                <w:sz w:val="22"/>
                <w:szCs w:val="22"/>
                <w:lang w:val="es-CO"/>
              </w:rPr>
            </w:pPr>
            <w:r w:rsidRPr="00877ED8">
              <w:rPr>
                <w:rFonts w:ascii="Arial" w:hAnsi="Arial" w:cs="Arial"/>
                <w:sz w:val="22"/>
                <w:szCs w:val="22"/>
                <w:lang w:val="es-CO"/>
              </w:rPr>
              <w:t>VI.</w:t>
            </w:r>
          </w:p>
        </w:tc>
        <w:tc>
          <w:tcPr>
            <w:tcW w:w="6379" w:type="dxa"/>
            <w:vAlign w:val="center"/>
          </w:tcPr>
          <w:p w14:paraId="7AAF1156" w14:textId="77777777" w:rsidR="00A05D7B" w:rsidRDefault="00A05D7B" w:rsidP="00A05D7B">
            <w:pPr>
              <w:pStyle w:val="Tab-Text"/>
              <w:spacing w:before="60" w:after="60" w:line="240" w:lineRule="auto"/>
              <w:ind w:left="0"/>
              <w:rPr>
                <w:rFonts w:ascii="Arial" w:hAnsi="Arial" w:cs="Arial"/>
                <w:sz w:val="22"/>
                <w:szCs w:val="22"/>
                <w:lang w:val="es-CO"/>
              </w:rPr>
            </w:pPr>
            <w:r>
              <w:rPr>
                <w:rFonts w:ascii="Arial" w:hAnsi="Arial" w:cs="Arial"/>
                <w:sz w:val="22"/>
                <w:szCs w:val="22"/>
                <w:lang w:val="es-CO"/>
              </w:rPr>
              <w:t>Entrega de informes finales</w:t>
            </w:r>
          </w:p>
          <w:p w14:paraId="7B144422" w14:textId="78255EC0" w:rsidR="00A05D7B" w:rsidRPr="002E6C66" w:rsidRDefault="00A05D7B" w:rsidP="00042B8E">
            <w:pPr>
              <w:pStyle w:val="Tab-Text"/>
              <w:spacing w:before="60" w:after="60" w:line="240" w:lineRule="auto"/>
              <w:ind w:left="0"/>
              <w:rPr>
                <w:rFonts w:ascii="Arial" w:hAnsi="Arial" w:cs="Arial"/>
                <w:sz w:val="22"/>
                <w:szCs w:val="22"/>
                <w:lang w:val="es-CO"/>
              </w:rPr>
            </w:pPr>
            <w:r>
              <w:rPr>
                <w:rFonts w:ascii="Arial" w:hAnsi="Arial" w:cs="Arial"/>
                <w:sz w:val="22"/>
                <w:szCs w:val="22"/>
                <w:lang w:val="es-CO"/>
              </w:rPr>
              <w:t xml:space="preserve">Programación de entrevistas </w:t>
            </w:r>
            <w:r w:rsidR="00042B8E">
              <w:rPr>
                <w:rFonts w:ascii="Arial" w:hAnsi="Arial" w:cs="Arial"/>
                <w:sz w:val="22"/>
                <w:szCs w:val="22"/>
                <w:lang w:val="es-CO"/>
              </w:rPr>
              <w:t>primeras dos semanas de mayo.</w:t>
            </w:r>
          </w:p>
        </w:tc>
        <w:tc>
          <w:tcPr>
            <w:tcW w:w="1823" w:type="dxa"/>
            <w:vAlign w:val="center"/>
          </w:tcPr>
          <w:p w14:paraId="5386CFB3" w14:textId="63431391" w:rsidR="00A05D7B" w:rsidRPr="002E6C66" w:rsidRDefault="00362C70" w:rsidP="00A05D7B">
            <w:pPr>
              <w:pStyle w:val="Tab-Text"/>
              <w:spacing w:before="60" w:after="60" w:line="240" w:lineRule="auto"/>
              <w:ind w:left="0"/>
              <w:rPr>
                <w:rFonts w:ascii="Arial" w:hAnsi="Arial" w:cs="Arial"/>
                <w:sz w:val="22"/>
                <w:szCs w:val="22"/>
                <w:lang w:val="es-CO"/>
              </w:rPr>
            </w:pPr>
            <w:r>
              <w:rPr>
                <w:rFonts w:ascii="Arial" w:hAnsi="Arial" w:cs="Arial"/>
                <w:sz w:val="22"/>
                <w:szCs w:val="22"/>
                <w:lang w:val="es-CO"/>
              </w:rPr>
              <w:t>05/05/19</w:t>
            </w:r>
          </w:p>
        </w:tc>
      </w:tr>
      <w:tr w:rsidR="00A05D7B" w:rsidRPr="00AA0237" w14:paraId="2D4E4DC7" w14:textId="77777777" w:rsidTr="00552623">
        <w:trPr>
          <w:jc w:val="center"/>
        </w:trPr>
        <w:tc>
          <w:tcPr>
            <w:tcW w:w="878" w:type="dxa"/>
            <w:vAlign w:val="center"/>
          </w:tcPr>
          <w:p w14:paraId="6B323DA4" w14:textId="61010B15" w:rsidR="00A05D7B" w:rsidRPr="00877ED8" w:rsidRDefault="00A05D7B" w:rsidP="00A05D7B">
            <w:pPr>
              <w:pStyle w:val="Tab-Text"/>
              <w:spacing w:before="60" w:after="60" w:line="240" w:lineRule="auto"/>
              <w:ind w:left="0"/>
              <w:rPr>
                <w:rFonts w:ascii="Arial" w:hAnsi="Arial" w:cs="Arial"/>
                <w:sz w:val="22"/>
                <w:szCs w:val="22"/>
                <w:lang w:val="es-CO"/>
              </w:rPr>
            </w:pPr>
            <w:r w:rsidRPr="0021426D">
              <w:rPr>
                <w:rFonts w:ascii="Arial" w:hAnsi="Arial" w:cs="Arial"/>
                <w:sz w:val="22"/>
                <w:szCs w:val="22"/>
                <w:lang w:val="es-CO"/>
              </w:rPr>
              <w:t>VII.</w:t>
            </w:r>
          </w:p>
        </w:tc>
        <w:tc>
          <w:tcPr>
            <w:tcW w:w="6379" w:type="dxa"/>
            <w:vAlign w:val="center"/>
          </w:tcPr>
          <w:p w14:paraId="0173BCC9" w14:textId="1164BC8C" w:rsidR="00A05D7B" w:rsidRPr="002E6C66" w:rsidRDefault="00A05D7B" w:rsidP="00042B8E">
            <w:pPr>
              <w:pStyle w:val="Tab-Text"/>
              <w:spacing w:before="60" w:after="60" w:line="240" w:lineRule="auto"/>
              <w:ind w:left="0"/>
              <w:rPr>
                <w:rFonts w:ascii="Arial" w:hAnsi="Arial" w:cs="Arial"/>
                <w:sz w:val="22"/>
                <w:szCs w:val="22"/>
                <w:lang w:val="es-CO"/>
              </w:rPr>
            </w:pPr>
            <w:r w:rsidRPr="002E6C66">
              <w:rPr>
                <w:rFonts w:ascii="Arial" w:hAnsi="Arial" w:cs="Arial"/>
                <w:sz w:val="22"/>
                <w:szCs w:val="22"/>
                <w:lang w:val="es-CO"/>
              </w:rPr>
              <w:t>Evaluación (SECO, MADS, EPM</w:t>
            </w:r>
            <w:r>
              <w:rPr>
                <w:rFonts w:ascii="Arial" w:hAnsi="Arial" w:cs="Arial"/>
                <w:sz w:val="22"/>
                <w:szCs w:val="22"/>
                <w:lang w:val="es-CO"/>
              </w:rPr>
              <w:t xml:space="preserve">, IDEA, </w:t>
            </w:r>
            <w:r w:rsidR="00042B8E">
              <w:rPr>
                <w:rFonts w:ascii="Arial" w:hAnsi="Arial" w:cs="Arial"/>
                <w:sz w:val="22"/>
                <w:szCs w:val="22"/>
                <w:lang w:val="es-CO"/>
              </w:rPr>
              <w:t>Hinicio-CAEM</w:t>
            </w:r>
            <w:r w:rsidRPr="002E6C66">
              <w:rPr>
                <w:rFonts w:ascii="Arial" w:hAnsi="Arial" w:cs="Arial"/>
                <w:sz w:val="22"/>
                <w:szCs w:val="22"/>
                <w:lang w:val="es-CO"/>
              </w:rPr>
              <w:t>)</w:t>
            </w:r>
          </w:p>
        </w:tc>
        <w:tc>
          <w:tcPr>
            <w:tcW w:w="1823" w:type="dxa"/>
            <w:vAlign w:val="center"/>
          </w:tcPr>
          <w:p w14:paraId="501E1667" w14:textId="1F529DD6" w:rsidR="00A05D7B" w:rsidRPr="002E6C66" w:rsidRDefault="00362C70" w:rsidP="00A05D7B">
            <w:pPr>
              <w:pStyle w:val="Tab-Text"/>
              <w:spacing w:before="60" w:after="60" w:line="240" w:lineRule="auto"/>
              <w:ind w:left="0"/>
              <w:rPr>
                <w:rFonts w:ascii="Arial" w:hAnsi="Arial" w:cs="Arial"/>
                <w:sz w:val="22"/>
                <w:szCs w:val="22"/>
                <w:lang w:val="es-CO"/>
              </w:rPr>
            </w:pPr>
            <w:r>
              <w:rPr>
                <w:rFonts w:ascii="Arial" w:hAnsi="Arial" w:cs="Arial"/>
                <w:sz w:val="22"/>
                <w:szCs w:val="22"/>
                <w:lang w:val="es-CO"/>
              </w:rPr>
              <w:t xml:space="preserve">Mayo </w:t>
            </w:r>
            <w:r w:rsidR="00A05D7B">
              <w:rPr>
                <w:rFonts w:ascii="Arial" w:hAnsi="Arial" w:cs="Arial"/>
                <w:sz w:val="22"/>
                <w:szCs w:val="22"/>
                <w:lang w:val="es-CO"/>
              </w:rPr>
              <w:t>2019</w:t>
            </w:r>
          </w:p>
        </w:tc>
      </w:tr>
      <w:tr w:rsidR="00A05D7B" w:rsidRPr="00BF4A70" w14:paraId="0E6D29B6" w14:textId="77777777" w:rsidTr="00552623">
        <w:trPr>
          <w:jc w:val="center"/>
        </w:trPr>
        <w:tc>
          <w:tcPr>
            <w:tcW w:w="878" w:type="dxa"/>
            <w:vAlign w:val="center"/>
          </w:tcPr>
          <w:p w14:paraId="300AA0DD" w14:textId="001319F9" w:rsidR="00A05D7B" w:rsidRPr="0021426D" w:rsidRDefault="00A05D7B" w:rsidP="00A05D7B">
            <w:pPr>
              <w:pStyle w:val="Tab-Text"/>
              <w:spacing w:before="60" w:after="60" w:line="240" w:lineRule="auto"/>
              <w:ind w:left="0"/>
              <w:rPr>
                <w:rFonts w:ascii="Arial" w:hAnsi="Arial" w:cs="Arial"/>
                <w:sz w:val="22"/>
                <w:szCs w:val="22"/>
                <w:lang w:val="es-CO"/>
              </w:rPr>
            </w:pPr>
            <w:r w:rsidRPr="00BF4A70">
              <w:rPr>
                <w:rFonts w:ascii="Arial" w:hAnsi="Arial" w:cs="Arial"/>
                <w:sz w:val="22"/>
                <w:szCs w:val="22"/>
                <w:lang w:val="en-GB"/>
              </w:rPr>
              <w:t>VIII.</w:t>
            </w:r>
          </w:p>
        </w:tc>
        <w:tc>
          <w:tcPr>
            <w:tcW w:w="6379" w:type="dxa"/>
            <w:vAlign w:val="center"/>
          </w:tcPr>
          <w:p w14:paraId="22CA0266" w14:textId="38702B50" w:rsidR="00A05D7B" w:rsidRPr="002E6C66" w:rsidRDefault="00A05D7B" w:rsidP="00A05D7B">
            <w:pPr>
              <w:pStyle w:val="Tab-Text"/>
              <w:spacing w:before="60" w:after="60" w:line="240" w:lineRule="auto"/>
              <w:ind w:left="0"/>
              <w:rPr>
                <w:rFonts w:ascii="Arial" w:hAnsi="Arial" w:cs="Arial"/>
                <w:sz w:val="22"/>
                <w:szCs w:val="22"/>
                <w:lang w:val="es-CO"/>
              </w:rPr>
            </w:pPr>
            <w:r>
              <w:rPr>
                <w:rFonts w:ascii="Arial" w:hAnsi="Arial" w:cs="Arial"/>
                <w:sz w:val="22"/>
                <w:szCs w:val="22"/>
                <w:lang w:val="es-CO"/>
              </w:rPr>
              <w:t>Selección del equipo ganador</w:t>
            </w:r>
          </w:p>
        </w:tc>
        <w:tc>
          <w:tcPr>
            <w:tcW w:w="1823" w:type="dxa"/>
            <w:vAlign w:val="center"/>
          </w:tcPr>
          <w:p w14:paraId="3ACABACD" w14:textId="2128C416" w:rsidR="00A05D7B" w:rsidRPr="002E6C66" w:rsidRDefault="00A05D7B" w:rsidP="00A05D7B">
            <w:pPr>
              <w:pStyle w:val="Tab-Text"/>
              <w:spacing w:before="60" w:after="60" w:line="240" w:lineRule="auto"/>
              <w:ind w:left="0"/>
              <w:rPr>
                <w:rFonts w:ascii="Arial" w:hAnsi="Arial" w:cs="Arial"/>
                <w:sz w:val="22"/>
                <w:szCs w:val="22"/>
                <w:lang w:val="en-GB"/>
              </w:rPr>
            </w:pPr>
            <w:r>
              <w:rPr>
                <w:rFonts w:ascii="Arial" w:hAnsi="Arial" w:cs="Arial"/>
                <w:sz w:val="22"/>
                <w:szCs w:val="22"/>
                <w:lang w:val="en-GB"/>
              </w:rPr>
              <w:t>Mayo</w:t>
            </w:r>
            <w:r w:rsidRPr="002E6C66">
              <w:rPr>
                <w:rFonts w:ascii="Arial" w:hAnsi="Arial" w:cs="Arial"/>
                <w:sz w:val="22"/>
                <w:szCs w:val="22"/>
                <w:lang w:val="en-GB"/>
              </w:rPr>
              <w:t xml:space="preserve"> 201</w:t>
            </w:r>
            <w:r>
              <w:rPr>
                <w:rFonts w:ascii="Arial" w:hAnsi="Arial" w:cs="Arial"/>
                <w:sz w:val="22"/>
                <w:szCs w:val="22"/>
                <w:lang w:val="en-GB"/>
              </w:rPr>
              <w:t>9</w:t>
            </w:r>
          </w:p>
        </w:tc>
      </w:tr>
      <w:tr w:rsidR="00A05D7B" w:rsidRPr="00BF4A70" w14:paraId="6047B694" w14:textId="77777777" w:rsidTr="00552623">
        <w:trPr>
          <w:jc w:val="center"/>
        </w:trPr>
        <w:tc>
          <w:tcPr>
            <w:tcW w:w="878" w:type="dxa"/>
            <w:vAlign w:val="center"/>
          </w:tcPr>
          <w:p w14:paraId="0CE5D96D" w14:textId="40A5C707" w:rsidR="00A05D7B" w:rsidRPr="00BF4A70" w:rsidRDefault="00A05D7B" w:rsidP="00A05D7B">
            <w:pPr>
              <w:pStyle w:val="Tab-Text"/>
              <w:spacing w:before="60" w:after="60" w:line="240" w:lineRule="auto"/>
              <w:ind w:left="0"/>
              <w:rPr>
                <w:rFonts w:ascii="Arial" w:hAnsi="Arial" w:cs="Arial"/>
                <w:sz w:val="22"/>
                <w:szCs w:val="22"/>
                <w:lang w:val="en-GB"/>
              </w:rPr>
            </w:pPr>
            <w:r>
              <w:rPr>
                <w:rFonts w:ascii="Arial" w:hAnsi="Arial" w:cs="Arial"/>
                <w:sz w:val="22"/>
                <w:szCs w:val="22"/>
                <w:lang w:val="en-GB"/>
              </w:rPr>
              <w:t>IX.</w:t>
            </w:r>
          </w:p>
        </w:tc>
        <w:tc>
          <w:tcPr>
            <w:tcW w:w="6379" w:type="dxa"/>
            <w:vAlign w:val="center"/>
          </w:tcPr>
          <w:p w14:paraId="68D2E7D0" w14:textId="1E92BCA9" w:rsidR="00A05D7B" w:rsidRPr="002E6C66" w:rsidRDefault="00A05D7B" w:rsidP="00A05D7B">
            <w:pPr>
              <w:pStyle w:val="Tab-Text"/>
              <w:spacing w:before="60" w:after="60" w:line="240" w:lineRule="auto"/>
              <w:ind w:left="0"/>
              <w:rPr>
                <w:rFonts w:ascii="Arial" w:hAnsi="Arial" w:cs="Arial"/>
                <w:sz w:val="22"/>
                <w:szCs w:val="22"/>
                <w:lang w:val="es-CO"/>
              </w:rPr>
            </w:pPr>
            <w:r>
              <w:rPr>
                <w:rFonts w:ascii="Arial" w:hAnsi="Arial" w:cs="Arial"/>
                <w:sz w:val="22"/>
                <w:szCs w:val="22"/>
                <w:lang w:val="es-CO"/>
              </w:rPr>
              <w:t>Ceremonia de premiación</w:t>
            </w:r>
            <w:r w:rsidR="00042B8E">
              <w:rPr>
                <w:rFonts w:ascii="Arial" w:hAnsi="Arial" w:cs="Arial"/>
                <w:sz w:val="22"/>
                <w:szCs w:val="22"/>
                <w:lang w:val="es-CO"/>
              </w:rPr>
              <w:t xml:space="preserve"> (Medellín)</w:t>
            </w:r>
          </w:p>
        </w:tc>
        <w:tc>
          <w:tcPr>
            <w:tcW w:w="1823" w:type="dxa"/>
            <w:vAlign w:val="center"/>
          </w:tcPr>
          <w:p w14:paraId="7E13FFC2" w14:textId="503BE4A0" w:rsidR="00A05D7B" w:rsidRPr="002E6C66" w:rsidRDefault="00362C70" w:rsidP="00042B8E">
            <w:pPr>
              <w:pStyle w:val="Tab-Text"/>
              <w:spacing w:before="60" w:after="60" w:line="240" w:lineRule="auto"/>
              <w:ind w:left="0"/>
              <w:rPr>
                <w:rFonts w:ascii="Arial" w:hAnsi="Arial" w:cs="Arial"/>
                <w:sz w:val="22"/>
                <w:szCs w:val="22"/>
                <w:lang w:val="en-GB"/>
              </w:rPr>
            </w:pPr>
            <w:r>
              <w:rPr>
                <w:rFonts w:ascii="Arial" w:hAnsi="Arial" w:cs="Arial"/>
                <w:sz w:val="22"/>
                <w:szCs w:val="22"/>
                <w:lang w:val="en-GB"/>
              </w:rPr>
              <w:t>6 y 7</w:t>
            </w:r>
            <w:r w:rsidR="00042B8E">
              <w:rPr>
                <w:rFonts w:ascii="Arial" w:hAnsi="Arial" w:cs="Arial"/>
                <w:sz w:val="22"/>
                <w:szCs w:val="22"/>
                <w:lang w:val="en-GB"/>
              </w:rPr>
              <w:t xml:space="preserve"> Junio /</w:t>
            </w:r>
            <w:r>
              <w:rPr>
                <w:rFonts w:ascii="Arial" w:hAnsi="Arial" w:cs="Arial"/>
                <w:sz w:val="22"/>
                <w:szCs w:val="22"/>
                <w:lang w:val="en-GB"/>
              </w:rPr>
              <w:t>19</w:t>
            </w:r>
          </w:p>
        </w:tc>
      </w:tr>
    </w:tbl>
    <w:p w14:paraId="1CEFA482" w14:textId="77777777" w:rsidR="00A05D7B" w:rsidRDefault="00A05D7B" w:rsidP="00275B60">
      <w:pPr>
        <w:spacing w:after="0" w:line="240" w:lineRule="auto"/>
        <w:rPr>
          <w:rFonts w:ascii="Franklin Gothic Book" w:eastAsia="Times New Roman" w:hAnsi="Franklin Gothic Book"/>
          <w:sz w:val="24"/>
          <w:szCs w:val="24"/>
          <w:lang w:val="es-CO"/>
        </w:rPr>
      </w:pPr>
    </w:p>
    <w:p w14:paraId="631967BE" w14:textId="2ABAA926" w:rsidR="00AD236A" w:rsidRPr="005F5A3B" w:rsidRDefault="00F12C37" w:rsidP="00014FA6">
      <w:pPr>
        <w:pStyle w:val="Heading1"/>
        <w:numPr>
          <w:ilvl w:val="0"/>
          <w:numId w:val="28"/>
        </w:numPr>
        <w:rPr>
          <w:lang w:val="es-CO"/>
        </w:rPr>
      </w:pPr>
      <w:bookmarkStart w:id="12" w:name="_Toc536454429"/>
      <w:r w:rsidRPr="005F5A3B">
        <w:rPr>
          <w:lang w:val="es-CO"/>
        </w:rPr>
        <w:t>R</w:t>
      </w:r>
      <w:r w:rsidR="00240045" w:rsidRPr="005F5A3B">
        <w:rPr>
          <w:lang w:val="es-CO"/>
        </w:rPr>
        <w:t>eglas de evaluación</w:t>
      </w:r>
      <w:r w:rsidR="00AD236A" w:rsidRPr="005F5A3B">
        <w:rPr>
          <w:lang w:val="es-CO"/>
        </w:rPr>
        <w:t xml:space="preserve"> </w:t>
      </w:r>
      <w:r w:rsidRPr="005F5A3B">
        <w:rPr>
          <w:lang w:val="es-CO"/>
        </w:rPr>
        <w:t>y Comité Evaluador</w:t>
      </w:r>
      <w:bookmarkEnd w:id="12"/>
    </w:p>
    <w:p w14:paraId="6CD48D37" w14:textId="7C2DE518" w:rsidR="00AD236A" w:rsidRPr="00C87912" w:rsidRDefault="00AD236A" w:rsidP="00E81B63">
      <w:pPr>
        <w:spacing w:after="0" w:line="240" w:lineRule="auto"/>
        <w:jc w:val="both"/>
        <w:rPr>
          <w:rFonts w:ascii="Franklin Gothic Book" w:eastAsia="Times New Roman" w:hAnsi="Franklin Gothic Book"/>
          <w:sz w:val="24"/>
          <w:szCs w:val="24"/>
          <w:lang w:val="es-CO"/>
        </w:rPr>
      </w:pPr>
    </w:p>
    <w:p w14:paraId="1649A1B6" w14:textId="2F4C1F98" w:rsidR="00B37173" w:rsidRPr="00FA140B" w:rsidRDefault="00B37173" w:rsidP="00E81B63">
      <w:pPr>
        <w:spacing w:after="0" w:line="240" w:lineRule="auto"/>
        <w:jc w:val="both"/>
        <w:rPr>
          <w:rFonts w:ascii="Franklin Gothic Book" w:eastAsia="Times New Roman" w:hAnsi="Franklin Gothic Book"/>
          <w:sz w:val="24"/>
          <w:szCs w:val="24"/>
          <w:lang w:val="es-CO"/>
        </w:rPr>
      </w:pPr>
      <w:r w:rsidRPr="00FA140B">
        <w:rPr>
          <w:rFonts w:ascii="Franklin Gothic Book" w:eastAsia="Times New Roman" w:hAnsi="Franklin Gothic Book"/>
          <w:sz w:val="24"/>
          <w:szCs w:val="24"/>
          <w:lang w:val="es-CO"/>
        </w:rPr>
        <w:t xml:space="preserve">El </w:t>
      </w:r>
      <w:r w:rsidR="00674167" w:rsidRPr="00FA140B">
        <w:rPr>
          <w:rFonts w:ascii="Franklin Gothic Book" w:eastAsia="Times New Roman" w:hAnsi="Franklin Gothic Book"/>
          <w:sz w:val="24"/>
          <w:szCs w:val="24"/>
          <w:lang w:val="es-CO"/>
        </w:rPr>
        <w:t>C</w:t>
      </w:r>
      <w:r w:rsidRPr="00FA140B">
        <w:rPr>
          <w:rFonts w:ascii="Franklin Gothic Book" w:eastAsia="Times New Roman" w:hAnsi="Franklin Gothic Book"/>
          <w:sz w:val="24"/>
          <w:szCs w:val="24"/>
          <w:lang w:val="es-CO"/>
        </w:rPr>
        <w:t xml:space="preserve">omité </w:t>
      </w:r>
      <w:r w:rsidR="00674167" w:rsidRPr="00FA140B">
        <w:rPr>
          <w:rFonts w:ascii="Franklin Gothic Book" w:eastAsia="Times New Roman" w:hAnsi="Franklin Gothic Book"/>
          <w:sz w:val="24"/>
          <w:szCs w:val="24"/>
          <w:lang w:val="es-CO"/>
        </w:rPr>
        <w:t>E</w:t>
      </w:r>
      <w:r w:rsidRPr="00FA140B">
        <w:rPr>
          <w:rFonts w:ascii="Franklin Gothic Book" w:eastAsia="Times New Roman" w:hAnsi="Franklin Gothic Book"/>
          <w:sz w:val="24"/>
          <w:szCs w:val="24"/>
          <w:lang w:val="es-CO"/>
        </w:rPr>
        <w:t>valuador del concurso estará conformado por:</w:t>
      </w:r>
    </w:p>
    <w:p w14:paraId="47E3924A" w14:textId="77777777" w:rsidR="00674167" w:rsidRPr="00FA140B" w:rsidRDefault="00674167" w:rsidP="00E81B63">
      <w:pPr>
        <w:pStyle w:val="ListParagraph"/>
        <w:spacing w:after="0" w:line="240" w:lineRule="auto"/>
        <w:ind w:left="360"/>
        <w:jc w:val="both"/>
        <w:rPr>
          <w:rFonts w:ascii="Franklin Gothic Book" w:eastAsia="Times New Roman" w:hAnsi="Franklin Gothic Book"/>
          <w:sz w:val="24"/>
          <w:szCs w:val="24"/>
          <w:lang w:val="es-CO"/>
        </w:rPr>
      </w:pPr>
    </w:p>
    <w:p w14:paraId="21BD5DA9" w14:textId="2CC3F3D5" w:rsidR="00B37173" w:rsidRPr="00FA140B" w:rsidRDefault="00AB4741" w:rsidP="00E81B63">
      <w:pPr>
        <w:pStyle w:val="ListParagraph"/>
        <w:numPr>
          <w:ilvl w:val="0"/>
          <w:numId w:val="19"/>
        </w:numPr>
        <w:spacing w:after="0" w:line="240" w:lineRule="auto"/>
        <w:jc w:val="both"/>
        <w:rPr>
          <w:rFonts w:ascii="Franklin Gothic Book" w:eastAsia="Times New Roman" w:hAnsi="Franklin Gothic Book"/>
          <w:sz w:val="24"/>
          <w:szCs w:val="24"/>
          <w:lang w:val="es-CO"/>
        </w:rPr>
      </w:pPr>
      <w:r w:rsidRPr="00FA140B">
        <w:rPr>
          <w:rFonts w:ascii="Franklin Gothic Book" w:eastAsia="Times New Roman" w:hAnsi="Franklin Gothic Book"/>
          <w:sz w:val="24"/>
          <w:szCs w:val="24"/>
          <w:lang w:val="es-CO"/>
        </w:rPr>
        <w:t>P</w:t>
      </w:r>
      <w:r w:rsidR="00B37173" w:rsidRPr="00FA140B">
        <w:rPr>
          <w:rFonts w:ascii="Franklin Gothic Book" w:eastAsia="Times New Roman" w:hAnsi="Franklin Gothic Book"/>
          <w:sz w:val="24"/>
          <w:szCs w:val="24"/>
          <w:lang w:val="es-CO"/>
        </w:rPr>
        <w:t>royecto Distritos Térmicos en Colombia, Ministerio de Ambiente y Desarrollo Sostenible</w:t>
      </w:r>
      <w:r w:rsidRPr="00FA140B">
        <w:rPr>
          <w:rFonts w:ascii="Franklin Gothic Book" w:eastAsia="Times New Roman" w:hAnsi="Franklin Gothic Book"/>
          <w:sz w:val="24"/>
          <w:szCs w:val="24"/>
          <w:lang w:val="es-CO"/>
        </w:rPr>
        <w:t>, a cargo de la Unidad Técnica Ozono.</w:t>
      </w:r>
    </w:p>
    <w:p w14:paraId="6C66AD92" w14:textId="4DF01EE1" w:rsidR="00B37173" w:rsidRPr="00FA140B" w:rsidRDefault="00AB4741" w:rsidP="00E81B63">
      <w:pPr>
        <w:pStyle w:val="ListParagraph"/>
        <w:numPr>
          <w:ilvl w:val="0"/>
          <w:numId w:val="19"/>
        </w:numPr>
        <w:spacing w:after="0" w:line="240" w:lineRule="auto"/>
        <w:jc w:val="both"/>
        <w:rPr>
          <w:rFonts w:ascii="Franklin Gothic Book" w:eastAsia="Times New Roman" w:hAnsi="Franklin Gothic Book"/>
          <w:sz w:val="24"/>
          <w:szCs w:val="24"/>
          <w:lang w:val="es-CO"/>
        </w:rPr>
      </w:pPr>
      <w:r w:rsidRPr="00FA140B">
        <w:rPr>
          <w:rFonts w:ascii="Franklin Gothic Book" w:eastAsia="Times New Roman" w:hAnsi="Franklin Gothic Book"/>
          <w:sz w:val="24"/>
          <w:szCs w:val="24"/>
          <w:lang w:val="es-CO"/>
        </w:rPr>
        <w:t xml:space="preserve">Secretaría de Estado de Asuntos Económicos del Gobierno Suizo - SECO. </w:t>
      </w:r>
      <w:r w:rsidR="00B37173" w:rsidRPr="00FA140B">
        <w:rPr>
          <w:rFonts w:ascii="Franklin Gothic Book" w:eastAsia="Times New Roman" w:hAnsi="Franklin Gothic Book"/>
          <w:sz w:val="24"/>
          <w:szCs w:val="24"/>
          <w:lang w:val="es-CO"/>
        </w:rPr>
        <w:t>Consultor internacional en Distritos Térmicos,</w:t>
      </w:r>
      <w:r w:rsidR="00EB557C" w:rsidRPr="00FA140B">
        <w:rPr>
          <w:rFonts w:ascii="Franklin Gothic Book" w:eastAsia="Times New Roman" w:hAnsi="Franklin Gothic Book"/>
          <w:sz w:val="24"/>
          <w:szCs w:val="24"/>
          <w:lang w:val="es-CO"/>
        </w:rPr>
        <w:t xml:space="preserve"> </w:t>
      </w:r>
      <w:r w:rsidRPr="00FA140B">
        <w:rPr>
          <w:rFonts w:ascii="Franklin Gothic Book" w:eastAsia="Times New Roman" w:hAnsi="Franklin Gothic Book"/>
          <w:sz w:val="24"/>
          <w:szCs w:val="24"/>
          <w:lang w:val="es-CO"/>
        </w:rPr>
        <w:t>(</w:t>
      </w:r>
      <w:proofErr w:type="spellStart"/>
      <w:r w:rsidR="00B37173" w:rsidRPr="00FA140B">
        <w:rPr>
          <w:rFonts w:ascii="Franklin Gothic Book" w:eastAsia="Times New Roman" w:hAnsi="Franklin Gothic Book"/>
          <w:sz w:val="24"/>
          <w:szCs w:val="24"/>
          <w:lang w:val="es-CO"/>
        </w:rPr>
        <w:t>First</w:t>
      </w:r>
      <w:proofErr w:type="spellEnd"/>
      <w:r w:rsidR="00B37173" w:rsidRPr="00FA140B">
        <w:rPr>
          <w:rFonts w:ascii="Franklin Gothic Book" w:eastAsia="Times New Roman" w:hAnsi="Franklin Gothic Book"/>
          <w:sz w:val="24"/>
          <w:szCs w:val="24"/>
          <w:lang w:val="es-CO"/>
        </w:rPr>
        <w:t xml:space="preserve"> </w:t>
      </w:r>
      <w:proofErr w:type="spellStart"/>
      <w:r w:rsidR="00B37173" w:rsidRPr="00FA140B">
        <w:rPr>
          <w:rFonts w:ascii="Franklin Gothic Book" w:eastAsia="Times New Roman" w:hAnsi="Franklin Gothic Book"/>
          <w:sz w:val="24"/>
          <w:szCs w:val="24"/>
          <w:lang w:val="es-CO"/>
        </w:rPr>
        <w:t>Climate</w:t>
      </w:r>
      <w:proofErr w:type="spellEnd"/>
      <w:r w:rsidR="00B37173" w:rsidRPr="00FA140B">
        <w:rPr>
          <w:rFonts w:ascii="Franklin Gothic Book" w:eastAsia="Times New Roman" w:hAnsi="Franklin Gothic Book"/>
          <w:sz w:val="24"/>
          <w:szCs w:val="24"/>
          <w:lang w:val="es-CO"/>
        </w:rPr>
        <w:t xml:space="preserve"> </w:t>
      </w:r>
      <w:proofErr w:type="spellStart"/>
      <w:r w:rsidR="00B37173" w:rsidRPr="00FA140B">
        <w:rPr>
          <w:rFonts w:ascii="Franklin Gothic Book" w:eastAsia="Times New Roman" w:hAnsi="Franklin Gothic Book"/>
          <w:sz w:val="24"/>
          <w:szCs w:val="24"/>
          <w:lang w:val="es-CO"/>
        </w:rPr>
        <w:t>Consulting</w:t>
      </w:r>
      <w:proofErr w:type="spellEnd"/>
      <w:r w:rsidRPr="00FA140B">
        <w:rPr>
          <w:rFonts w:ascii="Franklin Gothic Book" w:eastAsia="Times New Roman" w:hAnsi="Franklin Gothic Book"/>
          <w:sz w:val="24"/>
          <w:szCs w:val="24"/>
          <w:lang w:val="es-CO"/>
        </w:rPr>
        <w:t>)</w:t>
      </w:r>
    </w:p>
    <w:p w14:paraId="768734D9" w14:textId="51DE64CF" w:rsidR="005F5DE7" w:rsidRPr="00FA140B" w:rsidRDefault="005F5DE7" w:rsidP="00E81B63">
      <w:pPr>
        <w:pStyle w:val="ListParagraph"/>
        <w:numPr>
          <w:ilvl w:val="0"/>
          <w:numId w:val="19"/>
        </w:numPr>
        <w:spacing w:after="0" w:line="240" w:lineRule="auto"/>
        <w:jc w:val="both"/>
        <w:rPr>
          <w:rFonts w:ascii="Franklin Gothic Book" w:eastAsia="Times New Roman" w:hAnsi="Franklin Gothic Book"/>
          <w:sz w:val="24"/>
          <w:szCs w:val="24"/>
          <w:lang w:val="es-CO"/>
        </w:rPr>
      </w:pPr>
      <w:r w:rsidRPr="00FA140B">
        <w:rPr>
          <w:rFonts w:ascii="Franklin Gothic Book" w:eastAsia="Times New Roman" w:hAnsi="Franklin Gothic Book"/>
          <w:sz w:val="24"/>
          <w:szCs w:val="24"/>
          <w:lang w:val="es-CO"/>
        </w:rPr>
        <w:t>Empresas Públicas de Medellín – EPM, a cargo de dos profesionales de la Unidad de Planeación gas.</w:t>
      </w:r>
    </w:p>
    <w:p w14:paraId="68241E33" w14:textId="08B854F7" w:rsidR="00B37173" w:rsidRPr="005F5A3B" w:rsidRDefault="005F5DE7" w:rsidP="00E81B63">
      <w:pPr>
        <w:pStyle w:val="ListParagraph"/>
        <w:numPr>
          <w:ilvl w:val="0"/>
          <w:numId w:val="19"/>
        </w:numPr>
        <w:spacing w:after="0" w:line="240" w:lineRule="auto"/>
        <w:jc w:val="both"/>
        <w:rPr>
          <w:rFonts w:ascii="Franklin Gothic Book" w:eastAsia="Times New Roman" w:hAnsi="Franklin Gothic Book"/>
          <w:sz w:val="24"/>
          <w:szCs w:val="24"/>
          <w:lang w:val="es-CO"/>
        </w:rPr>
      </w:pPr>
      <w:r w:rsidRPr="005F5A3B">
        <w:rPr>
          <w:rFonts w:ascii="Franklin Gothic Book" w:eastAsia="Times New Roman" w:hAnsi="Franklin Gothic Book"/>
          <w:sz w:val="24"/>
          <w:szCs w:val="24"/>
          <w:lang w:val="es-CO"/>
        </w:rPr>
        <w:t xml:space="preserve">International </w:t>
      </w:r>
      <w:proofErr w:type="spellStart"/>
      <w:r w:rsidRPr="005F5A3B">
        <w:rPr>
          <w:rFonts w:ascii="Franklin Gothic Book" w:eastAsia="Times New Roman" w:hAnsi="Franklin Gothic Book"/>
          <w:sz w:val="24"/>
          <w:szCs w:val="24"/>
          <w:lang w:val="es-CO"/>
        </w:rPr>
        <w:t>District</w:t>
      </w:r>
      <w:proofErr w:type="spellEnd"/>
      <w:r w:rsidRPr="005F5A3B">
        <w:rPr>
          <w:rFonts w:ascii="Franklin Gothic Book" w:eastAsia="Times New Roman" w:hAnsi="Franklin Gothic Book"/>
          <w:sz w:val="24"/>
          <w:szCs w:val="24"/>
          <w:lang w:val="es-CO"/>
        </w:rPr>
        <w:t xml:space="preserve"> Energy </w:t>
      </w:r>
      <w:proofErr w:type="spellStart"/>
      <w:r w:rsidRPr="005F5A3B">
        <w:rPr>
          <w:rFonts w:ascii="Franklin Gothic Book" w:eastAsia="Times New Roman" w:hAnsi="Franklin Gothic Book"/>
          <w:sz w:val="24"/>
          <w:szCs w:val="24"/>
          <w:lang w:val="es-CO"/>
        </w:rPr>
        <w:t>Association</w:t>
      </w:r>
      <w:proofErr w:type="spellEnd"/>
      <w:r w:rsidRPr="005F5A3B">
        <w:rPr>
          <w:rFonts w:ascii="Franklin Gothic Book" w:eastAsia="Times New Roman" w:hAnsi="Franklin Gothic Book"/>
          <w:sz w:val="24"/>
          <w:szCs w:val="24"/>
          <w:lang w:val="es-CO"/>
        </w:rPr>
        <w:t xml:space="preserve"> – IDEA, a cargo de un profesional técnico de la </w:t>
      </w:r>
      <w:r w:rsidR="000A7829" w:rsidRPr="005F5A3B">
        <w:rPr>
          <w:rFonts w:ascii="Franklin Gothic Book" w:eastAsia="Times New Roman" w:hAnsi="Franklin Gothic Book"/>
          <w:sz w:val="24"/>
          <w:szCs w:val="24"/>
          <w:lang w:val="es-CO"/>
        </w:rPr>
        <w:t>A</w:t>
      </w:r>
      <w:r w:rsidRPr="005F5A3B">
        <w:rPr>
          <w:rFonts w:ascii="Franklin Gothic Book" w:eastAsia="Times New Roman" w:hAnsi="Franklin Gothic Book"/>
          <w:sz w:val="24"/>
          <w:szCs w:val="24"/>
          <w:lang w:val="es-CO"/>
        </w:rPr>
        <w:t>sociación.</w:t>
      </w:r>
    </w:p>
    <w:p w14:paraId="18D3D497" w14:textId="36EDF7DB" w:rsidR="000E4F66" w:rsidRDefault="000E4F66" w:rsidP="00E81B63">
      <w:pPr>
        <w:pStyle w:val="ListParagraph"/>
        <w:numPr>
          <w:ilvl w:val="0"/>
          <w:numId w:val="19"/>
        </w:num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Secretaría de Desarrollo Económico de la Alcaldía de Barranquilla – Encargado de los asuntos energéticos de la ciudad de Barranquilla.</w:t>
      </w:r>
    </w:p>
    <w:p w14:paraId="549C5EB0" w14:textId="322D7BC6" w:rsidR="00B37173" w:rsidRPr="00466487" w:rsidRDefault="0059468F" w:rsidP="00E81B63">
      <w:pPr>
        <w:pStyle w:val="ListParagraph"/>
        <w:numPr>
          <w:ilvl w:val="0"/>
          <w:numId w:val="19"/>
        </w:numPr>
        <w:spacing w:after="0" w:line="240" w:lineRule="auto"/>
        <w:jc w:val="both"/>
        <w:rPr>
          <w:rFonts w:ascii="Franklin Gothic Book" w:eastAsia="Times New Roman" w:hAnsi="Franklin Gothic Book"/>
          <w:sz w:val="24"/>
          <w:szCs w:val="24"/>
          <w:lang w:val="es-CO"/>
        </w:rPr>
      </w:pPr>
      <w:r w:rsidRPr="00466487">
        <w:rPr>
          <w:rFonts w:ascii="Franklin Gothic Book" w:eastAsia="Times New Roman" w:hAnsi="Franklin Gothic Book"/>
          <w:sz w:val="24"/>
          <w:szCs w:val="24"/>
          <w:lang w:val="es-CO"/>
        </w:rPr>
        <w:t>Expertos técnicos de</w:t>
      </w:r>
      <w:r w:rsidR="00730B42" w:rsidRPr="00466487">
        <w:rPr>
          <w:rFonts w:ascii="Franklin Gothic Book" w:eastAsia="Times New Roman" w:hAnsi="Franklin Gothic Book"/>
          <w:sz w:val="24"/>
          <w:szCs w:val="24"/>
          <w:lang w:val="es-CO"/>
        </w:rPr>
        <w:t>l consorcio Hinicio-CAEM, contratista encargado</w:t>
      </w:r>
      <w:r w:rsidR="00042B8E">
        <w:rPr>
          <w:rFonts w:ascii="Franklin Gothic Book" w:eastAsia="Times New Roman" w:hAnsi="Franklin Gothic Book"/>
          <w:sz w:val="24"/>
          <w:szCs w:val="24"/>
          <w:lang w:val="es-CO"/>
        </w:rPr>
        <w:t>.</w:t>
      </w:r>
    </w:p>
    <w:p w14:paraId="09D8A113" w14:textId="18038A45" w:rsidR="00FD4E12" w:rsidRDefault="00FD4E12" w:rsidP="00B37173">
      <w:pPr>
        <w:spacing w:after="0" w:line="240" w:lineRule="auto"/>
        <w:rPr>
          <w:rFonts w:ascii="Franklin Gothic Book" w:eastAsia="Times New Roman" w:hAnsi="Franklin Gothic Book"/>
          <w:sz w:val="24"/>
          <w:szCs w:val="24"/>
          <w:lang w:val="es-CO"/>
        </w:rPr>
      </w:pPr>
    </w:p>
    <w:p w14:paraId="5ADC3D1A" w14:textId="53F850E8" w:rsidR="00E81B63" w:rsidRDefault="00E81B63" w:rsidP="00B37173">
      <w:pPr>
        <w:spacing w:after="0" w:line="240" w:lineRule="auto"/>
        <w:rPr>
          <w:rFonts w:ascii="Franklin Gothic Book" w:eastAsia="Times New Roman" w:hAnsi="Franklin Gothic Book"/>
          <w:sz w:val="24"/>
          <w:szCs w:val="24"/>
          <w:lang w:val="es-CO"/>
        </w:rPr>
      </w:pPr>
    </w:p>
    <w:p w14:paraId="7844B370" w14:textId="08A2485C" w:rsidR="00E81B63" w:rsidRDefault="00E81B63" w:rsidP="00B37173">
      <w:pPr>
        <w:spacing w:after="0" w:line="240" w:lineRule="auto"/>
        <w:rPr>
          <w:rFonts w:ascii="Franklin Gothic Book" w:eastAsia="Times New Roman" w:hAnsi="Franklin Gothic Book"/>
          <w:sz w:val="24"/>
          <w:szCs w:val="24"/>
          <w:lang w:val="es-CO"/>
        </w:rPr>
      </w:pPr>
    </w:p>
    <w:p w14:paraId="54BEB455" w14:textId="4E79E205" w:rsidR="00E81B63" w:rsidRDefault="00E81B63" w:rsidP="00B37173">
      <w:pPr>
        <w:spacing w:after="0" w:line="240" w:lineRule="auto"/>
        <w:rPr>
          <w:rFonts w:ascii="Franklin Gothic Book" w:eastAsia="Times New Roman" w:hAnsi="Franklin Gothic Book"/>
          <w:sz w:val="24"/>
          <w:szCs w:val="24"/>
          <w:lang w:val="es-CO"/>
        </w:rPr>
      </w:pPr>
    </w:p>
    <w:p w14:paraId="34E0C650" w14:textId="5D4B569E" w:rsidR="00E81B63" w:rsidRDefault="00E81B63" w:rsidP="00B37173">
      <w:pPr>
        <w:spacing w:after="0" w:line="240" w:lineRule="auto"/>
        <w:rPr>
          <w:rFonts w:ascii="Franklin Gothic Book" w:eastAsia="Times New Roman" w:hAnsi="Franklin Gothic Book"/>
          <w:sz w:val="24"/>
          <w:szCs w:val="24"/>
          <w:lang w:val="es-CO"/>
        </w:rPr>
      </w:pPr>
    </w:p>
    <w:p w14:paraId="2E46DDD1" w14:textId="77777777" w:rsidR="00E81B63" w:rsidRDefault="00E81B63" w:rsidP="00B37173">
      <w:pPr>
        <w:spacing w:after="0" w:line="240" w:lineRule="auto"/>
        <w:rPr>
          <w:rFonts w:ascii="Franklin Gothic Book" w:eastAsia="Times New Roman" w:hAnsi="Franklin Gothic Book"/>
          <w:sz w:val="24"/>
          <w:szCs w:val="24"/>
          <w:lang w:val="es-CO"/>
        </w:rPr>
      </w:pPr>
    </w:p>
    <w:p w14:paraId="66DB3914" w14:textId="4758C778" w:rsidR="005F5DE7" w:rsidRPr="00934DEE" w:rsidRDefault="00040FBE" w:rsidP="00042B8E">
      <w:pPr>
        <w:spacing w:after="0" w:line="240" w:lineRule="auto"/>
        <w:jc w:val="both"/>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lastRenderedPageBreak/>
        <w:t xml:space="preserve">La evaluación de todos los entregables será realizada por el </w:t>
      </w:r>
      <w:r w:rsidR="00674167">
        <w:rPr>
          <w:rFonts w:ascii="Franklin Gothic Book" w:eastAsia="Times New Roman" w:hAnsi="Franklin Gothic Book"/>
          <w:sz w:val="24"/>
          <w:szCs w:val="24"/>
          <w:lang w:val="es-CO"/>
        </w:rPr>
        <w:t>C</w:t>
      </w:r>
      <w:r>
        <w:rPr>
          <w:rFonts w:ascii="Franklin Gothic Book" w:eastAsia="Times New Roman" w:hAnsi="Franklin Gothic Book"/>
          <w:sz w:val="24"/>
          <w:szCs w:val="24"/>
          <w:lang w:val="es-CO"/>
        </w:rPr>
        <w:t xml:space="preserve">omité </w:t>
      </w:r>
      <w:r w:rsidR="00674167">
        <w:rPr>
          <w:rFonts w:ascii="Franklin Gothic Book" w:eastAsia="Times New Roman" w:hAnsi="Franklin Gothic Book"/>
          <w:sz w:val="24"/>
          <w:szCs w:val="24"/>
          <w:lang w:val="es-CO"/>
        </w:rPr>
        <w:t>E</w:t>
      </w:r>
      <w:r>
        <w:rPr>
          <w:rFonts w:ascii="Franklin Gothic Book" w:eastAsia="Times New Roman" w:hAnsi="Franklin Gothic Book"/>
          <w:sz w:val="24"/>
          <w:szCs w:val="24"/>
          <w:lang w:val="es-CO"/>
        </w:rPr>
        <w:t>valuador, con base en la s</w:t>
      </w:r>
      <w:r w:rsidR="00934DEE">
        <w:rPr>
          <w:rFonts w:ascii="Franklin Gothic Book" w:eastAsia="Times New Roman" w:hAnsi="Franklin Gothic Book"/>
          <w:sz w:val="24"/>
          <w:szCs w:val="24"/>
          <w:lang w:val="es-CO"/>
        </w:rPr>
        <w:t xml:space="preserve">iguiente asignación de puntajes </w:t>
      </w:r>
      <w:r w:rsidR="005F5DE7" w:rsidRPr="00934DEE">
        <w:rPr>
          <w:rFonts w:ascii="Franklin Gothic Book" w:eastAsia="Times New Roman" w:hAnsi="Franklin Gothic Book"/>
          <w:sz w:val="24"/>
          <w:szCs w:val="24"/>
          <w:lang w:val="es-CO"/>
        </w:rPr>
        <w:t xml:space="preserve">sobre </w:t>
      </w:r>
      <w:r w:rsidR="00014FA6" w:rsidRPr="00934DEE">
        <w:rPr>
          <w:rFonts w:ascii="Franklin Gothic Book" w:eastAsia="Times New Roman" w:hAnsi="Franklin Gothic Book"/>
          <w:sz w:val="24"/>
          <w:szCs w:val="24"/>
          <w:lang w:val="es-CO"/>
        </w:rPr>
        <w:t>10</w:t>
      </w:r>
      <w:r w:rsidR="005F5DE7" w:rsidRPr="00934DEE">
        <w:rPr>
          <w:rFonts w:ascii="Franklin Gothic Book" w:eastAsia="Times New Roman" w:hAnsi="Franklin Gothic Book"/>
          <w:sz w:val="24"/>
          <w:szCs w:val="24"/>
          <w:lang w:val="es-CO"/>
        </w:rPr>
        <w:t xml:space="preserve"> puntos de la siguiente manera:</w:t>
      </w:r>
    </w:p>
    <w:p w14:paraId="5F62DE00" w14:textId="77777777" w:rsidR="005F5DE7" w:rsidRPr="00BC2B19" w:rsidRDefault="005F5DE7" w:rsidP="00BC2B19">
      <w:pPr>
        <w:spacing w:after="0" w:line="240" w:lineRule="auto"/>
        <w:ind w:left="360"/>
        <w:rPr>
          <w:rFonts w:ascii="Franklin Gothic Book" w:eastAsia="Times New Roman" w:hAnsi="Franklin Gothic Book"/>
          <w:sz w:val="24"/>
          <w:szCs w:val="24"/>
          <w:lang w:val="es-CO"/>
        </w:rPr>
      </w:pPr>
    </w:p>
    <w:tbl>
      <w:tblPr>
        <w:tblStyle w:val="GridTable2-Accent1"/>
        <w:tblW w:w="0" w:type="auto"/>
        <w:tblLook w:val="04A0" w:firstRow="1" w:lastRow="0" w:firstColumn="1" w:lastColumn="0" w:noHBand="0" w:noVBand="1"/>
      </w:tblPr>
      <w:tblGrid>
        <w:gridCol w:w="2410"/>
        <w:gridCol w:w="7796"/>
      </w:tblGrid>
      <w:tr w:rsidR="005F5DE7" w14:paraId="64E4EF10" w14:textId="77777777" w:rsidTr="00552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312A858" w14:textId="77777777" w:rsidR="005F5DE7" w:rsidRDefault="005F5DE7" w:rsidP="00552623">
            <w:pPr>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Componente a Evaluar</w:t>
            </w:r>
          </w:p>
        </w:tc>
        <w:tc>
          <w:tcPr>
            <w:tcW w:w="7796" w:type="dxa"/>
          </w:tcPr>
          <w:p w14:paraId="4DD0F8C8" w14:textId="77777777" w:rsidR="005F5DE7" w:rsidRDefault="005F5DE7" w:rsidP="00552623">
            <w:pP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Asignación de Puntos</w:t>
            </w:r>
          </w:p>
        </w:tc>
      </w:tr>
      <w:tr w:rsidR="005F5DE7" w:rsidRPr="00EA00AE" w14:paraId="1B523FC0" w14:textId="77777777" w:rsidTr="00552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D2727F7" w14:textId="78B8529C" w:rsidR="005F5DE7" w:rsidRDefault="00014FA6" w:rsidP="00552623">
            <w:pPr>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Conceptualización</w:t>
            </w:r>
            <w:r w:rsidR="005F5DE7">
              <w:rPr>
                <w:rFonts w:ascii="Franklin Gothic Book" w:eastAsia="Times New Roman" w:hAnsi="Franklin Gothic Book"/>
                <w:sz w:val="24"/>
                <w:szCs w:val="24"/>
                <w:lang w:val="es-CO"/>
              </w:rPr>
              <w:t xml:space="preserve"> del distrito térmico</w:t>
            </w:r>
          </w:p>
        </w:tc>
        <w:tc>
          <w:tcPr>
            <w:tcW w:w="7796" w:type="dxa"/>
          </w:tcPr>
          <w:p w14:paraId="30CA9F86" w14:textId="780658F6" w:rsidR="00C24FC5" w:rsidRDefault="00C24FC5" w:rsidP="00E81B63">
            <w:pPr>
              <w:pStyle w:val="ListParagraph"/>
              <w:ind w:left="175"/>
              <w:jc w:val="both"/>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w:t>
            </w:r>
            <w:r w:rsidR="00014FA6">
              <w:rPr>
                <w:rFonts w:ascii="Franklin Gothic Book" w:eastAsia="Times New Roman" w:hAnsi="Franklin Gothic Book"/>
                <w:sz w:val="24"/>
                <w:szCs w:val="24"/>
                <w:lang w:val="es-CO"/>
              </w:rPr>
              <w:t>6</w:t>
            </w:r>
            <w:r>
              <w:rPr>
                <w:rFonts w:ascii="Franklin Gothic Book" w:eastAsia="Times New Roman" w:hAnsi="Franklin Gothic Book"/>
                <w:sz w:val="24"/>
                <w:szCs w:val="24"/>
                <w:lang w:val="es-CO"/>
              </w:rPr>
              <w:t>) El distrito térmico utiliza de manera sobresaliente recursos energéticos primarios renovables y no renovables, y se espera tenga una alta eficiencia. La red de distribución es óptima, y minimiza el riesgo para el desarrollador y para la ciudad.</w:t>
            </w:r>
            <w:r w:rsidR="00AC55D9">
              <w:rPr>
                <w:rFonts w:ascii="Franklin Gothic Book" w:eastAsia="Times New Roman" w:hAnsi="Franklin Gothic Book"/>
                <w:sz w:val="24"/>
                <w:szCs w:val="24"/>
                <w:lang w:val="es-CO"/>
              </w:rPr>
              <w:t xml:space="preserve"> La solución involucra al menos tanto fuente de generación renovable y aprovechamiento de calor residual.</w:t>
            </w:r>
          </w:p>
          <w:p w14:paraId="3BDA7FB1" w14:textId="14B3D12E" w:rsidR="009F1096" w:rsidRDefault="00C24FC5" w:rsidP="00E81B63">
            <w:pPr>
              <w:pStyle w:val="ListParagraph"/>
              <w:ind w:left="175"/>
              <w:jc w:val="both"/>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(3)</w:t>
            </w:r>
            <w:r w:rsidR="009F1096">
              <w:rPr>
                <w:rFonts w:ascii="Franklin Gothic Book" w:eastAsia="Times New Roman" w:hAnsi="Franklin Gothic Book"/>
                <w:sz w:val="24"/>
                <w:szCs w:val="24"/>
                <w:lang w:val="es-CO"/>
              </w:rPr>
              <w:t xml:space="preserve"> El distrito térmico presenta una adecuada y coherente solución técnica al problema</w:t>
            </w:r>
            <w:r w:rsidR="00253EA7">
              <w:rPr>
                <w:rFonts w:ascii="Franklin Gothic Book" w:eastAsia="Times New Roman" w:hAnsi="Franklin Gothic Book"/>
                <w:sz w:val="24"/>
                <w:szCs w:val="24"/>
                <w:lang w:val="es-CO"/>
              </w:rPr>
              <w:t xml:space="preserve">, </w:t>
            </w:r>
            <w:r w:rsidR="00AC55D9">
              <w:rPr>
                <w:rFonts w:ascii="Franklin Gothic Book" w:eastAsia="Times New Roman" w:hAnsi="Franklin Gothic Book"/>
                <w:sz w:val="24"/>
                <w:szCs w:val="24"/>
                <w:lang w:val="es-CO"/>
              </w:rPr>
              <w:t>solamente utilizando una fuente de generación renovable o de aprovechamiento de calor residual</w:t>
            </w:r>
          </w:p>
          <w:p w14:paraId="0BC6266F" w14:textId="43A524FC" w:rsidR="009F1096" w:rsidRDefault="009F1096" w:rsidP="00E81B63">
            <w:pPr>
              <w:pStyle w:val="ListParagraph"/>
              <w:ind w:left="175"/>
              <w:jc w:val="both"/>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 xml:space="preserve">(1) El distrito térmico no es técnicamente viable, o no utiliza ninguna fuente renovable </w:t>
            </w:r>
            <w:r w:rsidR="00253EA7">
              <w:rPr>
                <w:rFonts w:ascii="Franklin Gothic Book" w:eastAsia="Times New Roman" w:hAnsi="Franklin Gothic Book"/>
                <w:sz w:val="24"/>
                <w:szCs w:val="24"/>
                <w:lang w:val="es-CO"/>
              </w:rPr>
              <w:t xml:space="preserve">o aprovechamiento de calor residual </w:t>
            </w:r>
            <w:r>
              <w:rPr>
                <w:rFonts w:ascii="Franklin Gothic Book" w:eastAsia="Times New Roman" w:hAnsi="Franklin Gothic Book"/>
                <w:sz w:val="24"/>
                <w:szCs w:val="24"/>
                <w:lang w:val="es-CO"/>
              </w:rPr>
              <w:t>para la generación de frío</w:t>
            </w:r>
          </w:p>
          <w:p w14:paraId="68FF0AE7" w14:textId="2AB5D995" w:rsidR="005F5DE7" w:rsidRPr="00F059AD" w:rsidRDefault="005F5DE7" w:rsidP="00BC2B19">
            <w:pPr>
              <w:cnfStyle w:val="000000100000" w:firstRow="0" w:lastRow="0" w:firstColumn="0" w:lastColumn="0" w:oddVBand="0" w:evenVBand="0" w:oddHBand="1" w:evenHBand="0" w:firstRowFirstColumn="0" w:firstRowLastColumn="0" w:lastRowFirstColumn="0" w:lastRowLastColumn="0"/>
              <w:rPr>
                <w:lang w:val="es-CO"/>
              </w:rPr>
            </w:pPr>
          </w:p>
        </w:tc>
      </w:tr>
      <w:tr w:rsidR="005F5DE7" w:rsidRPr="00EA00AE" w14:paraId="44F5B964" w14:textId="77777777" w:rsidTr="00552623">
        <w:tc>
          <w:tcPr>
            <w:cnfStyle w:val="001000000000" w:firstRow="0" w:lastRow="0" w:firstColumn="1" w:lastColumn="0" w:oddVBand="0" w:evenVBand="0" w:oddHBand="0" w:evenHBand="0" w:firstRowFirstColumn="0" w:firstRowLastColumn="0" w:lastRowFirstColumn="0" w:lastRowLastColumn="0"/>
            <w:tcW w:w="2410" w:type="dxa"/>
          </w:tcPr>
          <w:p w14:paraId="14D5C2EF" w14:textId="3434154B" w:rsidR="005F5DE7" w:rsidRDefault="005F5DE7" w:rsidP="00552623">
            <w:pPr>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 xml:space="preserve">Pitch </w:t>
            </w:r>
            <w:r w:rsidR="00014FA6">
              <w:rPr>
                <w:rFonts w:ascii="Franklin Gothic Book" w:eastAsia="Times New Roman" w:hAnsi="Franklin Gothic Book"/>
                <w:sz w:val="24"/>
                <w:szCs w:val="24"/>
                <w:lang w:val="es-CO"/>
              </w:rPr>
              <w:t>técnico</w:t>
            </w:r>
          </w:p>
        </w:tc>
        <w:tc>
          <w:tcPr>
            <w:tcW w:w="7796" w:type="dxa"/>
          </w:tcPr>
          <w:p w14:paraId="4ED76D56" w14:textId="667FC527" w:rsidR="009F1096" w:rsidRDefault="009F1096" w:rsidP="00E81B63">
            <w:pPr>
              <w:pStyle w:val="ListParagraph"/>
              <w:ind w:left="175"/>
              <w:jc w:val="both"/>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w:t>
            </w:r>
            <w:r w:rsidR="00014FA6">
              <w:rPr>
                <w:rFonts w:ascii="Franklin Gothic Book" w:eastAsia="Times New Roman" w:hAnsi="Franklin Gothic Book"/>
                <w:sz w:val="24"/>
                <w:szCs w:val="24"/>
                <w:lang w:val="es-CO"/>
              </w:rPr>
              <w:t>4</w:t>
            </w:r>
            <w:r>
              <w:rPr>
                <w:rFonts w:ascii="Franklin Gothic Book" w:eastAsia="Times New Roman" w:hAnsi="Franklin Gothic Book"/>
                <w:sz w:val="24"/>
                <w:szCs w:val="24"/>
                <w:lang w:val="es-CO"/>
              </w:rPr>
              <w:t xml:space="preserve">) El pitch </w:t>
            </w:r>
            <w:r w:rsidR="00014FA6">
              <w:rPr>
                <w:rFonts w:ascii="Franklin Gothic Book" w:eastAsia="Times New Roman" w:hAnsi="Franklin Gothic Book"/>
                <w:sz w:val="24"/>
                <w:szCs w:val="24"/>
                <w:lang w:val="es-CO"/>
              </w:rPr>
              <w:t>técnico</w:t>
            </w:r>
            <w:r>
              <w:rPr>
                <w:rFonts w:ascii="Franklin Gothic Book" w:eastAsia="Times New Roman" w:hAnsi="Franklin Gothic Book"/>
                <w:sz w:val="24"/>
                <w:szCs w:val="24"/>
                <w:lang w:val="es-CO"/>
              </w:rPr>
              <w:t xml:space="preserve"> es convincente desde el punto de vista de un </w:t>
            </w:r>
            <w:r w:rsidR="00014FA6">
              <w:rPr>
                <w:rFonts w:ascii="Franklin Gothic Book" w:eastAsia="Times New Roman" w:hAnsi="Franklin Gothic Book"/>
                <w:sz w:val="24"/>
                <w:szCs w:val="24"/>
                <w:lang w:val="es-CO"/>
              </w:rPr>
              <w:t>desarrollador</w:t>
            </w:r>
            <w:r>
              <w:rPr>
                <w:rFonts w:ascii="Franklin Gothic Book" w:eastAsia="Times New Roman" w:hAnsi="Franklin Gothic Book"/>
                <w:sz w:val="24"/>
                <w:szCs w:val="24"/>
                <w:lang w:val="es-CO"/>
              </w:rPr>
              <w:t>, los argumentos robustos y no hay vacíos en la retórica</w:t>
            </w:r>
          </w:p>
          <w:p w14:paraId="057D932D" w14:textId="59435FC1" w:rsidR="009F1096" w:rsidRDefault="009F1096" w:rsidP="00E81B63">
            <w:pPr>
              <w:pStyle w:val="ListParagraph"/>
              <w:ind w:left="175"/>
              <w:jc w:val="both"/>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w:t>
            </w:r>
            <w:r w:rsidR="00014FA6">
              <w:rPr>
                <w:rFonts w:ascii="Franklin Gothic Book" w:eastAsia="Times New Roman" w:hAnsi="Franklin Gothic Book"/>
                <w:sz w:val="24"/>
                <w:szCs w:val="24"/>
                <w:lang w:val="es-CO"/>
              </w:rPr>
              <w:t>2</w:t>
            </w:r>
            <w:r>
              <w:rPr>
                <w:rFonts w:ascii="Franklin Gothic Book" w:eastAsia="Times New Roman" w:hAnsi="Franklin Gothic Book"/>
                <w:sz w:val="24"/>
                <w:szCs w:val="24"/>
                <w:lang w:val="es-CO"/>
              </w:rPr>
              <w:t xml:space="preserve">) El pitch </w:t>
            </w:r>
            <w:r w:rsidR="00014FA6">
              <w:rPr>
                <w:rFonts w:ascii="Franklin Gothic Book" w:eastAsia="Times New Roman" w:hAnsi="Franklin Gothic Book"/>
                <w:sz w:val="24"/>
                <w:szCs w:val="24"/>
                <w:lang w:val="es-CO"/>
              </w:rPr>
              <w:t>técnico</w:t>
            </w:r>
            <w:r>
              <w:rPr>
                <w:rFonts w:ascii="Franklin Gothic Book" w:eastAsia="Times New Roman" w:hAnsi="Franklin Gothic Book"/>
                <w:sz w:val="24"/>
                <w:szCs w:val="24"/>
                <w:lang w:val="es-CO"/>
              </w:rPr>
              <w:t xml:space="preserve"> está bien estructurado, pero tiene vacíos a nivel de la información suministrada o de las respuestas a las preguntas del jurado</w:t>
            </w:r>
          </w:p>
          <w:p w14:paraId="1B91D71A" w14:textId="0853E051" w:rsidR="005F5DE7" w:rsidRPr="00F059AD" w:rsidRDefault="009F1096" w:rsidP="00E81B63">
            <w:pPr>
              <w:pStyle w:val="ListParagraph"/>
              <w:ind w:left="175"/>
              <w:jc w:val="both"/>
              <w:cnfStyle w:val="000000000000" w:firstRow="0" w:lastRow="0" w:firstColumn="0" w:lastColumn="0" w:oddVBand="0" w:evenVBand="0" w:oddHBand="0" w:evenHBand="0" w:firstRowFirstColumn="0" w:firstRowLastColumn="0" w:lastRowFirstColumn="0" w:lastRowLastColumn="0"/>
              <w:rPr>
                <w:lang w:val="es-CO"/>
              </w:rPr>
            </w:pPr>
            <w:r>
              <w:rPr>
                <w:rFonts w:ascii="Franklin Gothic Book" w:eastAsia="Times New Roman" w:hAnsi="Franklin Gothic Book"/>
                <w:sz w:val="24"/>
                <w:szCs w:val="24"/>
                <w:lang w:val="es-CO"/>
              </w:rPr>
              <w:t xml:space="preserve">(1) El pitch </w:t>
            </w:r>
            <w:r w:rsidR="00014FA6">
              <w:rPr>
                <w:rFonts w:ascii="Franklin Gothic Book" w:eastAsia="Times New Roman" w:hAnsi="Franklin Gothic Book"/>
                <w:sz w:val="24"/>
                <w:szCs w:val="24"/>
                <w:lang w:val="es-CO"/>
              </w:rPr>
              <w:t>técnico</w:t>
            </w:r>
            <w:r>
              <w:rPr>
                <w:rFonts w:ascii="Franklin Gothic Book" w:eastAsia="Times New Roman" w:hAnsi="Franklin Gothic Book"/>
                <w:sz w:val="24"/>
                <w:szCs w:val="24"/>
                <w:lang w:val="es-CO"/>
              </w:rPr>
              <w:t xml:space="preserve"> es deficiente, a nivel de contenidos y preparación    de los expositores</w:t>
            </w:r>
          </w:p>
        </w:tc>
      </w:tr>
    </w:tbl>
    <w:p w14:paraId="6B055FC8" w14:textId="4BA0FCAA" w:rsidR="005F5DE7" w:rsidRDefault="005F5DE7" w:rsidP="005F5DE7">
      <w:pPr>
        <w:spacing w:after="0" w:line="240" w:lineRule="auto"/>
        <w:rPr>
          <w:rFonts w:ascii="Franklin Gothic Book" w:eastAsia="Times New Roman" w:hAnsi="Franklin Gothic Book"/>
          <w:sz w:val="24"/>
          <w:szCs w:val="24"/>
          <w:lang w:val="es-CO"/>
        </w:rPr>
      </w:pPr>
    </w:p>
    <w:p w14:paraId="713DD512" w14:textId="0F7A3303" w:rsidR="005F5DE7" w:rsidRDefault="005F5DE7" w:rsidP="005F5DE7">
      <w:pPr>
        <w:spacing w:after="0" w:line="240" w:lineRule="auto"/>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Se promediarán los puntos otorgados por cada miembro del Comité, y se ponderarán con los valores descritos en la siguiente tabla para determinar el puntaje total de cada equipo.</w:t>
      </w:r>
    </w:p>
    <w:p w14:paraId="7A09D39B" w14:textId="77777777" w:rsidR="005F5DE7" w:rsidRPr="00BC2B19" w:rsidRDefault="005F5DE7" w:rsidP="005F5DE7">
      <w:pPr>
        <w:spacing w:after="0" w:line="240" w:lineRule="auto"/>
        <w:rPr>
          <w:rFonts w:ascii="Franklin Gothic Book" w:eastAsia="Times New Roman" w:hAnsi="Franklin Gothic Book"/>
          <w:sz w:val="24"/>
          <w:szCs w:val="24"/>
          <w:lang w:val="es-CO"/>
        </w:rPr>
      </w:pPr>
    </w:p>
    <w:p w14:paraId="353582BC" w14:textId="77777777" w:rsidR="005F5DE7" w:rsidRPr="00BC2B19" w:rsidRDefault="005F5DE7" w:rsidP="00BC2B19">
      <w:pPr>
        <w:pStyle w:val="ListParagraph"/>
        <w:spacing w:after="0" w:line="240" w:lineRule="auto"/>
        <w:ind w:left="720"/>
        <w:rPr>
          <w:rFonts w:ascii="Franklin Gothic Book" w:eastAsia="Times New Roman" w:hAnsi="Franklin Gothic Book"/>
          <w:sz w:val="24"/>
          <w:szCs w:val="24"/>
          <w:lang w:val="es-CO"/>
        </w:rPr>
      </w:pPr>
    </w:p>
    <w:tbl>
      <w:tblPr>
        <w:tblStyle w:val="GridTable2-Accent1"/>
        <w:tblW w:w="5000" w:type="pct"/>
        <w:tblLook w:val="04A0" w:firstRow="1" w:lastRow="0" w:firstColumn="1" w:lastColumn="0" w:noHBand="0" w:noVBand="1"/>
      </w:tblPr>
      <w:tblGrid>
        <w:gridCol w:w="945"/>
        <w:gridCol w:w="6589"/>
        <w:gridCol w:w="2719"/>
      </w:tblGrid>
      <w:tr w:rsidR="00040FBE" w:rsidRPr="00662DB4" w14:paraId="76C28760" w14:textId="77777777" w:rsidTr="00F059AD">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74" w:type="pct"/>
            <w:gridSpan w:val="2"/>
          </w:tcPr>
          <w:p w14:paraId="384B3726" w14:textId="77777777" w:rsidR="00040FBE" w:rsidRPr="00F059AD" w:rsidRDefault="00040FBE" w:rsidP="00552623">
            <w:pPr>
              <w:jc w:val="center"/>
              <w:rPr>
                <w:rFonts w:ascii="Franklin Gothic Book" w:eastAsia="Times New Roman" w:hAnsi="Franklin Gothic Book"/>
                <w:sz w:val="24"/>
                <w:szCs w:val="24"/>
                <w:lang w:val="es-CO"/>
              </w:rPr>
            </w:pPr>
            <w:r w:rsidRPr="00F059AD">
              <w:rPr>
                <w:rFonts w:ascii="Franklin Gothic Book" w:eastAsia="Times New Roman" w:hAnsi="Franklin Gothic Book"/>
                <w:sz w:val="24"/>
                <w:szCs w:val="24"/>
                <w:lang w:val="es-CO"/>
              </w:rPr>
              <w:t>Componente a Evaluar</w:t>
            </w:r>
          </w:p>
        </w:tc>
        <w:tc>
          <w:tcPr>
            <w:tcW w:w="1326" w:type="pct"/>
          </w:tcPr>
          <w:p w14:paraId="388F9136" w14:textId="0F130D87" w:rsidR="00040FBE" w:rsidRPr="00F059AD" w:rsidRDefault="00040FBE" w:rsidP="00552623">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sz w:val="24"/>
                <w:szCs w:val="24"/>
                <w:lang w:val="es-CO"/>
              </w:rPr>
            </w:pPr>
            <w:r w:rsidRPr="00F059AD">
              <w:rPr>
                <w:rFonts w:ascii="Franklin Gothic Book" w:eastAsia="Times New Roman" w:hAnsi="Franklin Gothic Book"/>
                <w:sz w:val="24"/>
                <w:szCs w:val="24"/>
                <w:lang w:val="es-CO"/>
              </w:rPr>
              <w:t>Peso Ponderado</w:t>
            </w:r>
          </w:p>
        </w:tc>
      </w:tr>
      <w:tr w:rsidR="00040FBE" w:rsidRPr="00662DB4" w14:paraId="3C352ABC" w14:textId="77777777" w:rsidTr="00F059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1" w:type="pct"/>
          </w:tcPr>
          <w:p w14:paraId="0FFCB48C" w14:textId="606CB80F" w:rsidR="00040FBE" w:rsidRPr="00662DB4" w:rsidRDefault="00014FA6" w:rsidP="00552623">
            <w:pPr>
              <w:jc w:val="center"/>
              <w:rPr>
                <w:rFonts w:eastAsia="MS Mincho"/>
                <w:lang w:val="en-GB"/>
              </w:rPr>
            </w:pPr>
            <w:r>
              <w:rPr>
                <w:rFonts w:eastAsia="MS Mincho"/>
                <w:lang w:val="en-GB"/>
              </w:rPr>
              <w:t>1</w:t>
            </w:r>
          </w:p>
        </w:tc>
        <w:tc>
          <w:tcPr>
            <w:tcW w:w="3213" w:type="pct"/>
          </w:tcPr>
          <w:p w14:paraId="6CA710D6" w14:textId="33B09AA5" w:rsidR="00040FBE" w:rsidRPr="00F059AD" w:rsidRDefault="00014FA6" w:rsidP="00F059AD">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Conceptualización</w:t>
            </w:r>
            <w:r w:rsidR="00040FBE">
              <w:rPr>
                <w:rFonts w:ascii="Franklin Gothic Book" w:eastAsia="Times New Roman" w:hAnsi="Franklin Gothic Book"/>
                <w:sz w:val="24"/>
                <w:szCs w:val="24"/>
                <w:lang w:val="es-CO"/>
              </w:rPr>
              <w:t xml:space="preserve"> del distrito térmico</w:t>
            </w:r>
          </w:p>
        </w:tc>
        <w:tc>
          <w:tcPr>
            <w:tcW w:w="1326" w:type="pct"/>
          </w:tcPr>
          <w:p w14:paraId="603DC180" w14:textId="1349F6A3" w:rsidR="00040FBE" w:rsidRPr="00F059AD" w:rsidRDefault="00014FA6" w:rsidP="00552623">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70</w:t>
            </w:r>
            <w:r w:rsidR="00040FBE" w:rsidRPr="00F059AD">
              <w:rPr>
                <w:rFonts w:ascii="Franklin Gothic Book" w:eastAsia="Times New Roman" w:hAnsi="Franklin Gothic Book"/>
                <w:sz w:val="24"/>
                <w:szCs w:val="24"/>
                <w:lang w:val="es-CO"/>
              </w:rPr>
              <w:t>%</w:t>
            </w:r>
          </w:p>
        </w:tc>
      </w:tr>
      <w:tr w:rsidR="006B4BA3" w:rsidRPr="006B4BA3" w14:paraId="612047E7" w14:textId="77777777" w:rsidTr="00F059AD">
        <w:trPr>
          <w:trHeight w:val="288"/>
        </w:trPr>
        <w:tc>
          <w:tcPr>
            <w:cnfStyle w:val="001000000000" w:firstRow="0" w:lastRow="0" w:firstColumn="1" w:lastColumn="0" w:oddVBand="0" w:evenVBand="0" w:oddHBand="0" w:evenHBand="0" w:firstRowFirstColumn="0" w:firstRowLastColumn="0" w:lastRowFirstColumn="0" w:lastRowLastColumn="0"/>
            <w:tcW w:w="461" w:type="pct"/>
          </w:tcPr>
          <w:p w14:paraId="321DB075" w14:textId="3B07D3F1" w:rsidR="006B4BA3" w:rsidRDefault="00014FA6" w:rsidP="00552623">
            <w:pPr>
              <w:jc w:val="center"/>
              <w:rPr>
                <w:rFonts w:eastAsia="MS Mincho"/>
                <w:lang w:val="en-GB"/>
              </w:rPr>
            </w:pPr>
            <w:r>
              <w:rPr>
                <w:rFonts w:eastAsia="MS Mincho"/>
                <w:lang w:val="en-GB"/>
              </w:rPr>
              <w:t>2</w:t>
            </w:r>
          </w:p>
        </w:tc>
        <w:tc>
          <w:tcPr>
            <w:tcW w:w="3213" w:type="pct"/>
          </w:tcPr>
          <w:p w14:paraId="38074FA5" w14:textId="548B90FB" w:rsidR="006B4BA3" w:rsidRDefault="00AC55D9" w:rsidP="00042B8E">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P</w:t>
            </w:r>
            <w:r w:rsidR="006B4BA3">
              <w:rPr>
                <w:rFonts w:ascii="Franklin Gothic Book" w:eastAsia="Times New Roman" w:hAnsi="Franklin Gothic Book"/>
                <w:sz w:val="24"/>
                <w:szCs w:val="24"/>
                <w:lang w:val="es-CO"/>
              </w:rPr>
              <w:t xml:space="preserve">itch </w:t>
            </w:r>
            <w:r w:rsidR="00042B8E">
              <w:rPr>
                <w:rFonts w:ascii="Franklin Gothic Book" w:eastAsia="Times New Roman" w:hAnsi="Franklin Gothic Book"/>
                <w:sz w:val="24"/>
                <w:szCs w:val="24"/>
                <w:lang w:val="es-CO"/>
              </w:rPr>
              <w:t>técnico</w:t>
            </w:r>
          </w:p>
        </w:tc>
        <w:tc>
          <w:tcPr>
            <w:tcW w:w="1326" w:type="pct"/>
          </w:tcPr>
          <w:p w14:paraId="0B87504D" w14:textId="6720F0CB" w:rsidR="006B4BA3" w:rsidRPr="006B4BA3" w:rsidRDefault="00014FA6" w:rsidP="00552623">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sz w:val="24"/>
                <w:szCs w:val="24"/>
                <w:lang w:val="es-CO"/>
              </w:rPr>
            </w:pPr>
            <w:r>
              <w:rPr>
                <w:rFonts w:ascii="Franklin Gothic Book" w:eastAsia="Times New Roman" w:hAnsi="Franklin Gothic Book"/>
                <w:sz w:val="24"/>
                <w:szCs w:val="24"/>
                <w:lang w:val="es-CO"/>
              </w:rPr>
              <w:t>3</w:t>
            </w:r>
            <w:r w:rsidR="00AC55D9">
              <w:rPr>
                <w:rFonts w:ascii="Franklin Gothic Book" w:eastAsia="Times New Roman" w:hAnsi="Franklin Gothic Book"/>
                <w:sz w:val="24"/>
                <w:szCs w:val="24"/>
                <w:lang w:val="es-CO"/>
              </w:rPr>
              <w:t>0</w:t>
            </w:r>
            <w:r w:rsidR="006B4BA3">
              <w:rPr>
                <w:rFonts w:ascii="Franklin Gothic Book" w:eastAsia="Times New Roman" w:hAnsi="Franklin Gothic Book"/>
                <w:sz w:val="24"/>
                <w:szCs w:val="24"/>
                <w:lang w:val="es-CO"/>
              </w:rPr>
              <w:t>%</w:t>
            </w:r>
          </w:p>
        </w:tc>
      </w:tr>
      <w:tr w:rsidR="00040FBE" w:rsidRPr="00662DB4" w14:paraId="508E7CE6" w14:textId="77777777" w:rsidTr="00F059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74" w:type="pct"/>
            <w:gridSpan w:val="2"/>
            <w:hideMark/>
          </w:tcPr>
          <w:p w14:paraId="5EB542F7" w14:textId="2726484F" w:rsidR="00040FBE" w:rsidRPr="00F059AD" w:rsidRDefault="00040FBE" w:rsidP="00552623">
            <w:pPr>
              <w:jc w:val="center"/>
              <w:rPr>
                <w:rFonts w:ascii="Franklin Gothic Book" w:eastAsia="Times New Roman" w:hAnsi="Franklin Gothic Book"/>
                <w:sz w:val="24"/>
                <w:szCs w:val="24"/>
                <w:lang w:val="es-CO"/>
              </w:rPr>
            </w:pPr>
            <w:r w:rsidRPr="00F059AD">
              <w:rPr>
                <w:rFonts w:ascii="Franklin Gothic Book" w:eastAsia="Times New Roman" w:hAnsi="Franklin Gothic Book"/>
                <w:sz w:val="24"/>
                <w:szCs w:val="24"/>
                <w:lang w:val="es-CO"/>
              </w:rPr>
              <w:t>Total</w:t>
            </w:r>
          </w:p>
        </w:tc>
        <w:tc>
          <w:tcPr>
            <w:tcW w:w="1326" w:type="pct"/>
            <w:hideMark/>
          </w:tcPr>
          <w:p w14:paraId="6AD6E14F" w14:textId="77777777" w:rsidR="00040FBE" w:rsidRPr="00F059AD" w:rsidRDefault="00040FBE" w:rsidP="00552623">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sz w:val="24"/>
                <w:szCs w:val="24"/>
                <w:lang w:val="es-CO"/>
              </w:rPr>
            </w:pPr>
            <w:r w:rsidRPr="00F059AD">
              <w:rPr>
                <w:rFonts w:ascii="Franklin Gothic Book" w:eastAsia="Times New Roman" w:hAnsi="Franklin Gothic Book"/>
                <w:sz w:val="24"/>
                <w:szCs w:val="24"/>
                <w:lang w:val="es-CO"/>
              </w:rPr>
              <w:t>100%</w:t>
            </w:r>
          </w:p>
        </w:tc>
      </w:tr>
    </w:tbl>
    <w:p w14:paraId="49A0C8FC" w14:textId="77777777" w:rsidR="00040FBE" w:rsidRPr="00F059AD" w:rsidRDefault="00040FBE" w:rsidP="00B37173">
      <w:pPr>
        <w:spacing w:after="0" w:line="240" w:lineRule="auto"/>
        <w:rPr>
          <w:rFonts w:ascii="Franklin Gothic Book" w:eastAsia="Times New Roman" w:hAnsi="Franklin Gothic Book"/>
          <w:sz w:val="24"/>
          <w:szCs w:val="24"/>
          <w:lang w:val="es-CO"/>
        </w:rPr>
      </w:pPr>
    </w:p>
    <w:p w14:paraId="081F6D82" w14:textId="29BE7DC1" w:rsidR="00AD236A" w:rsidRPr="005F5A3B" w:rsidRDefault="00AD236A" w:rsidP="00014FA6">
      <w:pPr>
        <w:pStyle w:val="Heading1"/>
        <w:numPr>
          <w:ilvl w:val="0"/>
          <w:numId w:val="28"/>
        </w:numPr>
      </w:pPr>
      <w:bookmarkStart w:id="13" w:name="_Toc526407520"/>
      <w:bookmarkStart w:id="14" w:name="_Toc536454430"/>
      <w:proofErr w:type="spellStart"/>
      <w:r w:rsidRPr="005F5A3B">
        <w:t>Premiación</w:t>
      </w:r>
      <w:bookmarkEnd w:id="13"/>
      <w:bookmarkEnd w:id="14"/>
      <w:proofErr w:type="spellEnd"/>
      <w:r w:rsidRPr="005F5A3B">
        <w:t xml:space="preserve"> </w:t>
      </w:r>
    </w:p>
    <w:p w14:paraId="2F096056" w14:textId="77777777" w:rsidR="00DA2B6D" w:rsidRPr="00C87912" w:rsidRDefault="00DA2B6D" w:rsidP="00275B60">
      <w:pPr>
        <w:spacing w:after="0" w:line="240" w:lineRule="auto"/>
        <w:rPr>
          <w:rFonts w:ascii="Franklin Gothic Book" w:eastAsia="Times New Roman" w:hAnsi="Franklin Gothic Book"/>
          <w:sz w:val="24"/>
          <w:szCs w:val="24"/>
          <w:lang w:val="es-CO"/>
        </w:rPr>
      </w:pPr>
    </w:p>
    <w:p w14:paraId="2D069C7E" w14:textId="3DC9C77B" w:rsidR="00DA2B6D" w:rsidRPr="00C87912" w:rsidRDefault="002C58A8" w:rsidP="00042B8E">
      <w:pPr>
        <w:spacing w:after="0" w:line="240" w:lineRule="auto"/>
        <w:jc w:val="both"/>
        <w:rPr>
          <w:rFonts w:ascii="Franklin Gothic Book" w:eastAsia="Times New Roman" w:hAnsi="Franklin Gothic Book"/>
          <w:sz w:val="24"/>
          <w:szCs w:val="24"/>
          <w:lang w:val="es-CO"/>
        </w:rPr>
      </w:pPr>
      <w:r w:rsidRPr="00C87912">
        <w:rPr>
          <w:rFonts w:ascii="Franklin Gothic Book" w:eastAsia="Times New Roman" w:hAnsi="Franklin Gothic Book"/>
          <w:sz w:val="24"/>
          <w:szCs w:val="24"/>
          <w:lang w:val="es-CO"/>
        </w:rPr>
        <w:t xml:space="preserve">Sólo habrá un único equipo ganador del concurso. </w:t>
      </w:r>
      <w:r w:rsidR="00C87912">
        <w:rPr>
          <w:rFonts w:ascii="Franklin Gothic Book" w:eastAsia="Times New Roman" w:hAnsi="Franklin Gothic Book"/>
          <w:sz w:val="24"/>
          <w:szCs w:val="24"/>
          <w:lang w:val="es-CO"/>
        </w:rPr>
        <w:t xml:space="preserve">Los miembros del equipo ganador </w:t>
      </w:r>
      <w:r w:rsidRPr="00C87912">
        <w:rPr>
          <w:rFonts w:ascii="Franklin Gothic Book" w:eastAsia="Times New Roman" w:hAnsi="Franklin Gothic Book"/>
          <w:sz w:val="24"/>
          <w:szCs w:val="24"/>
          <w:lang w:val="es-CO"/>
        </w:rPr>
        <w:t>serán premiados con</w:t>
      </w:r>
      <w:r w:rsidR="008E7570" w:rsidRPr="00C87912">
        <w:rPr>
          <w:rFonts w:ascii="Franklin Gothic Book" w:eastAsia="Times New Roman" w:hAnsi="Franklin Gothic Book"/>
          <w:sz w:val="24"/>
          <w:szCs w:val="24"/>
          <w:lang w:val="es-CO"/>
        </w:rPr>
        <w:t>:</w:t>
      </w:r>
    </w:p>
    <w:p w14:paraId="01886E9E" w14:textId="6A085DB1" w:rsidR="002C58A8" w:rsidRPr="00C87912" w:rsidRDefault="002C58A8" w:rsidP="00275B60">
      <w:pPr>
        <w:spacing w:after="0" w:line="240" w:lineRule="auto"/>
        <w:rPr>
          <w:rFonts w:ascii="Franklin Gothic Book" w:eastAsia="Times New Roman" w:hAnsi="Franklin Gothic Book"/>
          <w:sz w:val="24"/>
          <w:szCs w:val="24"/>
          <w:lang w:val="es-CO"/>
        </w:rPr>
      </w:pPr>
    </w:p>
    <w:p w14:paraId="32F2214A" w14:textId="77777777" w:rsidR="001A7620" w:rsidRDefault="00A66CE0" w:rsidP="001A7620">
      <w:pPr>
        <w:pStyle w:val="ListParagraph"/>
        <w:numPr>
          <w:ilvl w:val="1"/>
          <w:numId w:val="30"/>
        </w:numPr>
        <w:spacing w:after="0" w:line="240" w:lineRule="auto"/>
        <w:ind w:left="709" w:hanging="502"/>
        <w:jc w:val="both"/>
        <w:rPr>
          <w:rFonts w:ascii="Franklin Gothic Book" w:eastAsia="Times New Roman" w:hAnsi="Franklin Gothic Book"/>
          <w:sz w:val="24"/>
          <w:szCs w:val="24"/>
          <w:lang w:val="es-CO"/>
        </w:rPr>
      </w:pPr>
      <w:r w:rsidRPr="001A7620">
        <w:rPr>
          <w:rFonts w:ascii="Franklin Gothic Book" w:eastAsia="Times New Roman" w:hAnsi="Franklin Gothic Book"/>
          <w:sz w:val="24"/>
          <w:szCs w:val="24"/>
          <w:lang w:val="es-CO"/>
        </w:rPr>
        <w:t xml:space="preserve">Participación de todos los integrantes del equipo ganador en el congreso IDEA 2019 en Pittsburgh en los Estados Unidos </w:t>
      </w:r>
      <w:r w:rsidRPr="00934DEE">
        <w:rPr>
          <w:rFonts w:ascii="Franklin Gothic Book" w:eastAsia="Times New Roman" w:hAnsi="Franklin Gothic Book"/>
          <w:color w:val="298DC1" w:themeColor="accent2"/>
          <w:sz w:val="24"/>
          <w:szCs w:val="24"/>
          <w:u w:val="single"/>
          <w:lang w:val="es-CO"/>
        </w:rPr>
        <w:t>https://www.districtenergy.org/idea2019/home</w:t>
      </w:r>
      <w:r w:rsidRPr="001A7620">
        <w:rPr>
          <w:rFonts w:ascii="Franklin Gothic Book" w:eastAsia="Times New Roman" w:hAnsi="Franklin Gothic Book"/>
          <w:sz w:val="24"/>
          <w:szCs w:val="24"/>
          <w:lang w:val="es-CO"/>
        </w:rPr>
        <w:t>. El premio cubre tiquetes aéreos para cinco miembros del equipo ganador, hospedaje noches, viáticos y registro al evento.  Los estudiantes miembros del equipo ganador deberán tener visa americana para el viaje a Pittsburgh. La Organización del Concurso no se hará cargo de tramitar visas a los estudiantes que no la tengan, ni los costos que se deriven de esto.</w:t>
      </w:r>
    </w:p>
    <w:p w14:paraId="74256FC2" w14:textId="77777777" w:rsidR="001A7620" w:rsidRDefault="001A7620" w:rsidP="001A7620">
      <w:pPr>
        <w:pStyle w:val="ListParagraph"/>
        <w:spacing w:after="0" w:line="240" w:lineRule="auto"/>
        <w:ind w:left="709" w:hanging="502"/>
        <w:jc w:val="both"/>
        <w:rPr>
          <w:rFonts w:ascii="Franklin Gothic Book" w:eastAsia="Times New Roman" w:hAnsi="Franklin Gothic Book"/>
          <w:sz w:val="24"/>
          <w:szCs w:val="24"/>
          <w:lang w:val="es-CO"/>
        </w:rPr>
      </w:pPr>
    </w:p>
    <w:p w14:paraId="13479197" w14:textId="77BBA13C" w:rsidR="008E7570" w:rsidRPr="001A7620" w:rsidRDefault="002C58A8" w:rsidP="001A7620">
      <w:pPr>
        <w:pStyle w:val="ListParagraph"/>
        <w:numPr>
          <w:ilvl w:val="1"/>
          <w:numId w:val="30"/>
        </w:numPr>
        <w:spacing w:after="0" w:line="240" w:lineRule="auto"/>
        <w:ind w:left="709" w:hanging="502"/>
        <w:jc w:val="both"/>
        <w:rPr>
          <w:rFonts w:ascii="Franklin Gothic Book" w:eastAsia="Times New Roman" w:hAnsi="Franklin Gothic Book"/>
          <w:sz w:val="24"/>
          <w:szCs w:val="24"/>
          <w:lang w:val="es-CO"/>
        </w:rPr>
      </w:pPr>
      <w:r w:rsidRPr="001A7620">
        <w:rPr>
          <w:rFonts w:ascii="Franklin Gothic Book" w:eastAsia="Times New Roman" w:hAnsi="Franklin Gothic Book"/>
          <w:sz w:val="24"/>
          <w:szCs w:val="24"/>
          <w:lang w:val="es-CO"/>
        </w:rPr>
        <w:lastRenderedPageBreak/>
        <w:t>Participac</w:t>
      </w:r>
      <w:r w:rsidR="00C87912" w:rsidRPr="001A7620">
        <w:rPr>
          <w:rFonts w:ascii="Franklin Gothic Book" w:eastAsia="Times New Roman" w:hAnsi="Franklin Gothic Book"/>
          <w:sz w:val="24"/>
          <w:szCs w:val="24"/>
          <w:lang w:val="es-CO"/>
        </w:rPr>
        <w:t xml:space="preserve">ión en el Primer </w:t>
      </w:r>
      <w:r w:rsidR="00B37173" w:rsidRPr="001A7620">
        <w:rPr>
          <w:rFonts w:ascii="Franklin Gothic Book" w:eastAsia="Times New Roman" w:hAnsi="Franklin Gothic Book"/>
          <w:sz w:val="24"/>
          <w:szCs w:val="24"/>
          <w:lang w:val="es-CO"/>
        </w:rPr>
        <w:t>Congreso de</w:t>
      </w:r>
      <w:r w:rsidRPr="001A7620">
        <w:rPr>
          <w:rFonts w:ascii="Franklin Gothic Book" w:eastAsia="Times New Roman" w:hAnsi="Franklin Gothic Book"/>
          <w:sz w:val="24"/>
          <w:szCs w:val="24"/>
          <w:lang w:val="es-CO"/>
        </w:rPr>
        <w:t xml:space="preserve"> Distritos Té</w:t>
      </w:r>
      <w:r w:rsidR="00C87912" w:rsidRPr="001A7620">
        <w:rPr>
          <w:rFonts w:ascii="Franklin Gothic Book" w:eastAsia="Times New Roman" w:hAnsi="Franklin Gothic Book"/>
          <w:sz w:val="24"/>
          <w:szCs w:val="24"/>
          <w:lang w:val="es-CO"/>
        </w:rPr>
        <w:t xml:space="preserve">rmicos Colombia a realizarse </w:t>
      </w:r>
      <w:r w:rsidRPr="001A7620">
        <w:rPr>
          <w:rFonts w:ascii="Franklin Gothic Book" w:eastAsia="Times New Roman" w:hAnsi="Franklin Gothic Book"/>
          <w:sz w:val="24"/>
          <w:szCs w:val="24"/>
          <w:lang w:val="es-CO"/>
        </w:rPr>
        <w:t>en</w:t>
      </w:r>
      <w:r w:rsidR="00C87912" w:rsidRPr="001A7620">
        <w:rPr>
          <w:rFonts w:ascii="Franklin Gothic Book" w:eastAsia="Times New Roman" w:hAnsi="Franklin Gothic Book"/>
          <w:sz w:val="24"/>
          <w:szCs w:val="24"/>
          <w:lang w:val="es-CO"/>
        </w:rPr>
        <w:t xml:space="preserve">tre el </w:t>
      </w:r>
      <w:proofErr w:type="gramStart"/>
      <w:r w:rsidR="00F22020" w:rsidRPr="001A7620">
        <w:rPr>
          <w:rFonts w:ascii="Franklin Gothic Book" w:eastAsia="Times New Roman" w:hAnsi="Franklin Gothic Book"/>
          <w:sz w:val="24"/>
          <w:szCs w:val="24"/>
          <w:lang w:val="es-CO"/>
        </w:rPr>
        <w:t>6</w:t>
      </w:r>
      <w:r w:rsidR="009F1096" w:rsidRPr="001A7620">
        <w:rPr>
          <w:rFonts w:ascii="Franklin Gothic Book" w:eastAsia="Times New Roman" w:hAnsi="Franklin Gothic Book"/>
          <w:sz w:val="24"/>
          <w:szCs w:val="24"/>
          <w:lang w:val="es-CO"/>
        </w:rPr>
        <w:t xml:space="preserve"> </w:t>
      </w:r>
      <w:r w:rsidR="00C87912" w:rsidRPr="001A7620">
        <w:rPr>
          <w:rFonts w:ascii="Franklin Gothic Book" w:eastAsia="Times New Roman" w:hAnsi="Franklin Gothic Book"/>
          <w:sz w:val="24"/>
          <w:szCs w:val="24"/>
          <w:lang w:val="es-CO"/>
        </w:rPr>
        <w:t xml:space="preserve"> y</w:t>
      </w:r>
      <w:proofErr w:type="gramEnd"/>
      <w:r w:rsidR="00C87912" w:rsidRPr="001A7620">
        <w:rPr>
          <w:rFonts w:ascii="Franklin Gothic Book" w:eastAsia="Times New Roman" w:hAnsi="Franklin Gothic Book"/>
          <w:sz w:val="24"/>
          <w:szCs w:val="24"/>
          <w:lang w:val="es-CO"/>
        </w:rPr>
        <w:t xml:space="preserve"> </w:t>
      </w:r>
      <w:r w:rsidR="00F22020" w:rsidRPr="001A7620">
        <w:rPr>
          <w:rFonts w:ascii="Franklin Gothic Book" w:eastAsia="Times New Roman" w:hAnsi="Franklin Gothic Book"/>
          <w:sz w:val="24"/>
          <w:szCs w:val="24"/>
          <w:lang w:val="es-CO"/>
        </w:rPr>
        <w:t>7</w:t>
      </w:r>
      <w:r w:rsidR="009F1096" w:rsidRPr="001A7620">
        <w:rPr>
          <w:rFonts w:ascii="Franklin Gothic Book" w:eastAsia="Times New Roman" w:hAnsi="Franklin Gothic Book"/>
          <w:sz w:val="24"/>
          <w:szCs w:val="24"/>
          <w:lang w:val="es-CO"/>
        </w:rPr>
        <w:t xml:space="preserve"> </w:t>
      </w:r>
      <w:r w:rsidR="00C87912" w:rsidRPr="001A7620">
        <w:rPr>
          <w:rFonts w:ascii="Franklin Gothic Book" w:eastAsia="Times New Roman" w:hAnsi="Franklin Gothic Book"/>
          <w:sz w:val="24"/>
          <w:szCs w:val="24"/>
          <w:lang w:val="es-CO"/>
        </w:rPr>
        <w:t xml:space="preserve">de </w:t>
      </w:r>
      <w:r w:rsidR="00F22020" w:rsidRPr="001A7620">
        <w:rPr>
          <w:rFonts w:ascii="Franklin Gothic Book" w:eastAsia="Times New Roman" w:hAnsi="Franklin Gothic Book"/>
          <w:sz w:val="24"/>
          <w:szCs w:val="24"/>
          <w:lang w:val="es-CO"/>
        </w:rPr>
        <w:t xml:space="preserve">junio </w:t>
      </w:r>
      <w:r w:rsidR="00C87912" w:rsidRPr="001A7620">
        <w:rPr>
          <w:rFonts w:ascii="Franklin Gothic Book" w:eastAsia="Times New Roman" w:hAnsi="Franklin Gothic Book"/>
          <w:sz w:val="24"/>
          <w:szCs w:val="24"/>
          <w:lang w:val="es-CO"/>
        </w:rPr>
        <w:t>de 2019 en la ciudad de Medellín</w:t>
      </w:r>
      <w:r w:rsidRPr="001A7620">
        <w:rPr>
          <w:rFonts w:ascii="Franklin Gothic Book" w:eastAsia="Times New Roman" w:hAnsi="Franklin Gothic Book"/>
          <w:sz w:val="24"/>
          <w:szCs w:val="24"/>
          <w:lang w:val="es-CO"/>
        </w:rPr>
        <w:t>. En este evento, el equipo ganador presentará su proyecto ante los asistente</w:t>
      </w:r>
      <w:r w:rsidR="00B37173" w:rsidRPr="001A7620">
        <w:rPr>
          <w:rFonts w:ascii="Franklin Gothic Book" w:eastAsia="Times New Roman" w:hAnsi="Franklin Gothic Book"/>
          <w:sz w:val="24"/>
          <w:szCs w:val="24"/>
          <w:lang w:val="es-CO"/>
        </w:rPr>
        <w:t>s</w:t>
      </w:r>
      <w:r w:rsidRPr="001A7620">
        <w:rPr>
          <w:rFonts w:ascii="Franklin Gothic Book" w:eastAsia="Times New Roman" w:hAnsi="Franklin Gothic Book"/>
          <w:sz w:val="24"/>
          <w:szCs w:val="24"/>
          <w:lang w:val="es-CO"/>
        </w:rPr>
        <w:t xml:space="preserve"> y habrá una ceremonia de premiación. El premio incluye tiquetes aéreos desde la ciudad de residencia de los estudiante</w:t>
      </w:r>
      <w:r w:rsidR="008E7570" w:rsidRPr="001A7620">
        <w:rPr>
          <w:rFonts w:ascii="Franklin Gothic Book" w:eastAsia="Times New Roman" w:hAnsi="Franklin Gothic Book"/>
          <w:sz w:val="24"/>
          <w:szCs w:val="24"/>
          <w:lang w:val="es-CO"/>
        </w:rPr>
        <w:t xml:space="preserve">s a </w:t>
      </w:r>
      <w:r w:rsidRPr="001A7620">
        <w:rPr>
          <w:rFonts w:ascii="Franklin Gothic Book" w:eastAsia="Times New Roman" w:hAnsi="Franklin Gothic Book"/>
          <w:sz w:val="24"/>
          <w:szCs w:val="24"/>
          <w:lang w:val="es-CO"/>
        </w:rPr>
        <w:t xml:space="preserve">Medellín, hospedaje </w:t>
      </w:r>
      <w:r w:rsidR="008E7570" w:rsidRPr="001A7620">
        <w:rPr>
          <w:rFonts w:ascii="Franklin Gothic Book" w:eastAsia="Times New Roman" w:hAnsi="Franklin Gothic Book"/>
          <w:sz w:val="24"/>
          <w:szCs w:val="24"/>
          <w:lang w:val="es-CO"/>
        </w:rPr>
        <w:t>de una noche y alimentación. E</w:t>
      </w:r>
      <w:r w:rsidR="00344E61" w:rsidRPr="001A7620">
        <w:rPr>
          <w:rFonts w:ascii="Franklin Gothic Book" w:eastAsia="Times New Roman" w:hAnsi="Franklin Gothic Book"/>
          <w:sz w:val="24"/>
          <w:szCs w:val="24"/>
          <w:lang w:val="es-CO"/>
        </w:rPr>
        <w:t>n el segundo día del Congreso e</w:t>
      </w:r>
      <w:r w:rsidR="008E7570" w:rsidRPr="001A7620">
        <w:rPr>
          <w:rFonts w:ascii="Franklin Gothic Book" w:eastAsia="Times New Roman" w:hAnsi="Franklin Gothic Book"/>
          <w:sz w:val="24"/>
          <w:szCs w:val="24"/>
          <w:lang w:val="es-CO"/>
        </w:rPr>
        <w:t xml:space="preserve">l grupo ganador visitará </w:t>
      </w:r>
      <w:r w:rsidR="00344E61" w:rsidRPr="001A7620">
        <w:rPr>
          <w:rFonts w:ascii="Franklin Gothic Book" w:eastAsia="Times New Roman" w:hAnsi="Franklin Gothic Book"/>
          <w:sz w:val="24"/>
          <w:szCs w:val="24"/>
          <w:lang w:val="es-CO"/>
        </w:rPr>
        <w:t>l</w:t>
      </w:r>
      <w:r w:rsidR="008E7570" w:rsidRPr="001A7620">
        <w:rPr>
          <w:rFonts w:ascii="Franklin Gothic Book" w:eastAsia="Times New Roman" w:hAnsi="Franklin Gothic Book"/>
          <w:sz w:val="24"/>
          <w:szCs w:val="24"/>
          <w:lang w:val="es-CO"/>
        </w:rPr>
        <w:t xml:space="preserve">as instalaciones del distrito térmico de </w:t>
      </w:r>
      <w:r w:rsidR="00344E61" w:rsidRPr="001A7620">
        <w:rPr>
          <w:rFonts w:ascii="Franklin Gothic Book" w:eastAsia="Times New Roman" w:hAnsi="Franklin Gothic Book"/>
          <w:sz w:val="24"/>
          <w:szCs w:val="24"/>
          <w:lang w:val="es-CO"/>
        </w:rPr>
        <w:t>L</w:t>
      </w:r>
      <w:r w:rsidR="008E7570" w:rsidRPr="001A7620">
        <w:rPr>
          <w:rFonts w:ascii="Franklin Gothic Book" w:eastAsia="Times New Roman" w:hAnsi="Franklin Gothic Book"/>
          <w:sz w:val="24"/>
          <w:szCs w:val="24"/>
          <w:lang w:val="es-CO"/>
        </w:rPr>
        <w:t>a Alpujarra.</w:t>
      </w:r>
    </w:p>
    <w:p w14:paraId="00F9039C" w14:textId="77777777" w:rsidR="008E7570" w:rsidRPr="00C87912" w:rsidRDefault="008E7570" w:rsidP="00275B60">
      <w:pPr>
        <w:spacing w:after="0" w:line="240" w:lineRule="auto"/>
        <w:rPr>
          <w:rFonts w:ascii="Franklin Gothic Book" w:eastAsia="Times New Roman" w:hAnsi="Franklin Gothic Book"/>
          <w:sz w:val="24"/>
          <w:szCs w:val="24"/>
          <w:lang w:val="es-CO"/>
        </w:rPr>
      </w:pPr>
    </w:p>
    <w:p w14:paraId="786FDE6B" w14:textId="77777777" w:rsidR="00AD236A" w:rsidRPr="00C87912" w:rsidRDefault="00AD236A" w:rsidP="00275B60">
      <w:pPr>
        <w:spacing w:after="0" w:line="240" w:lineRule="auto"/>
        <w:rPr>
          <w:rFonts w:ascii="Franklin Gothic Book" w:eastAsia="Times New Roman" w:hAnsi="Franklin Gothic Book"/>
          <w:sz w:val="24"/>
          <w:szCs w:val="24"/>
          <w:lang w:val="es-CO"/>
        </w:rPr>
      </w:pPr>
    </w:p>
    <w:p w14:paraId="2336DD0C" w14:textId="1E35D153" w:rsidR="00AD236A" w:rsidRPr="005F5A3B" w:rsidRDefault="00AD236A" w:rsidP="00014FA6">
      <w:pPr>
        <w:pStyle w:val="Heading1"/>
        <w:numPr>
          <w:ilvl w:val="0"/>
          <w:numId w:val="28"/>
        </w:numPr>
      </w:pPr>
      <w:bookmarkStart w:id="15" w:name="_Toc526407521"/>
      <w:bookmarkStart w:id="16" w:name="_Toc536454431"/>
      <w:proofErr w:type="spellStart"/>
      <w:r w:rsidRPr="005F5A3B">
        <w:t>Aspectos</w:t>
      </w:r>
      <w:proofErr w:type="spellEnd"/>
      <w:r w:rsidRPr="005F5A3B">
        <w:t xml:space="preserve"> </w:t>
      </w:r>
      <w:proofErr w:type="spellStart"/>
      <w:r w:rsidR="00344E61" w:rsidRPr="005F5A3B">
        <w:t>gener</w:t>
      </w:r>
      <w:r w:rsidRPr="005F5A3B">
        <w:t>ales</w:t>
      </w:r>
      <w:bookmarkEnd w:id="15"/>
      <w:bookmarkEnd w:id="16"/>
      <w:proofErr w:type="spellEnd"/>
      <w:r w:rsidRPr="005F5A3B">
        <w:t xml:space="preserve"> </w:t>
      </w:r>
    </w:p>
    <w:p w14:paraId="694B70A6" w14:textId="77777777" w:rsidR="00275B60" w:rsidRPr="00C87912" w:rsidRDefault="00275B60" w:rsidP="00275B60">
      <w:pPr>
        <w:pStyle w:val="ListParagraph"/>
        <w:autoSpaceDE w:val="0"/>
        <w:autoSpaceDN w:val="0"/>
        <w:adjustRightInd w:val="0"/>
        <w:spacing w:after="0" w:line="240" w:lineRule="auto"/>
        <w:ind w:left="1080"/>
        <w:contextualSpacing/>
        <w:jc w:val="both"/>
        <w:rPr>
          <w:rFonts w:ascii="Franklin Gothic Book" w:eastAsia="Times New Roman" w:hAnsi="Franklin Gothic Book"/>
          <w:sz w:val="24"/>
          <w:szCs w:val="24"/>
          <w:lang w:val="es-CO"/>
        </w:rPr>
      </w:pPr>
    </w:p>
    <w:p w14:paraId="22C8F069" w14:textId="26203D83" w:rsidR="00934DEE" w:rsidRDefault="00AD236A"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 xml:space="preserve">La inscripción al concurso DT </w:t>
      </w:r>
      <w:r w:rsidR="00417102" w:rsidRPr="00934DEE">
        <w:rPr>
          <w:rFonts w:ascii="Franklin Gothic Book" w:eastAsia="Times New Roman" w:hAnsi="Franklin Gothic Book"/>
          <w:sz w:val="24"/>
          <w:szCs w:val="24"/>
          <w:lang w:val="es-CO"/>
        </w:rPr>
        <w:t>constituye aceptación de la totalidad de las reglas, términos y condiciones establecidos en las presentes bases del concurso</w:t>
      </w:r>
      <w:r w:rsidR="00060B97" w:rsidRPr="00934DEE">
        <w:rPr>
          <w:rFonts w:ascii="Franklin Gothic Book" w:eastAsia="Times New Roman" w:hAnsi="Franklin Gothic Book"/>
          <w:sz w:val="24"/>
          <w:szCs w:val="24"/>
          <w:lang w:val="es-CO"/>
        </w:rPr>
        <w:t>.</w:t>
      </w:r>
      <w:r w:rsidR="00417102" w:rsidRPr="00934DEE">
        <w:rPr>
          <w:rFonts w:ascii="Franklin Gothic Book" w:eastAsia="Times New Roman" w:hAnsi="Franklin Gothic Book"/>
          <w:sz w:val="24"/>
          <w:szCs w:val="24"/>
          <w:lang w:val="es-CO"/>
        </w:rPr>
        <w:t xml:space="preserve"> </w:t>
      </w:r>
      <w:r w:rsidR="00060B97" w:rsidRPr="00934DEE">
        <w:rPr>
          <w:rFonts w:ascii="Franklin Gothic Book" w:eastAsia="Times New Roman" w:hAnsi="Franklin Gothic Book"/>
          <w:sz w:val="24"/>
          <w:szCs w:val="24"/>
          <w:lang w:val="es-CO"/>
        </w:rPr>
        <w:t>L</w:t>
      </w:r>
      <w:r w:rsidR="00417102" w:rsidRPr="00934DEE">
        <w:rPr>
          <w:rFonts w:ascii="Franklin Gothic Book" w:eastAsia="Times New Roman" w:hAnsi="Franklin Gothic Book"/>
          <w:sz w:val="24"/>
          <w:szCs w:val="24"/>
          <w:lang w:val="es-CO"/>
        </w:rPr>
        <w:t>a aceptación de la totalidad de las obligaciones, cargas y responsabilidades es irrevocable.</w:t>
      </w:r>
    </w:p>
    <w:p w14:paraId="3DE48EED" w14:textId="77777777" w:rsidR="00934DEE" w:rsidRDefault="00934DEE" w:rsidP="00934DEE">
      <w:pPr>
        <w:pStyle w:val="ListParagraph"/>
        <w:autoSpaceDE w:val="0"/>
        <w:autoSpaceDN w:val="0"/>
        <w:adjustRightInd w:val="0"/>
        <w:spacing w:after="0" w:line="240" w:lineRule="auto"/>
        <w:ind w:left="1418"/>
        <w:contextualSpacing/>
        <w:jc w:val="both"/>
        <w:rPr>
          <w:rFonts w:ascii="Franklin Gothic Book" w:eastAsia="Times New Roman" w:hAnsi="Franklin Gothic Book"/>
          <w:sz w:val="24"/>
          <w:szCs w:val="24"/>
          <w:lang w:val="es-CO"/>
        </w:rPr>
      </w:pPr>
    </w:p>
    <w:p w14:paraId="55FED93F" w14:textId="09852A47" w:rsidR="00934DEE" w:rsidRDefault="00AD236A"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 xml:space="preserve">La inscripción al concurso es gratuita y tiene como única condición </w:t>
      </w:r>
      <w:r w:rsidR="00B37173" w:rsidRPr="00934DEE">
        <w:rPr>
          <w:rFonts w:ascii="Franklin Gothic Book" w:eastAsia="Times New Roman" w:hAnsi="Franklin Gothic Book"/>
          <w:sz w:val="24"/>
          <w:szCs w:val="24"/>
          <w:lang w:val="es-CO"/>
        </w:rPr>
        <w:t>el entendimiento que el equipo ha de cumplir con la totalidad de</w:t>
      </w:r>
      <w:r w:rsidR="00A05D7B" w:rsidRPr="00934DEE">
        <w:rPr>
          <w:rFonts w:ascii="Franklin Gothic Book" w:eastAsia="Times New Roman" w:hAnsi="Franklin Gothic Book"/>
          <w:sz w:val="24"/>
          <w:szCs w:val="24"/>
          <w:lang w:val="es-CO"/>
        </w:rPr>
        <w:t xml:space="preserve"> </w:t>
      </w:r>
      <w:r w:rsidRPr="00934DEE">
        <w:rPr>
          <w:rFonts w:ascii="Franklin Gothic Book" w:eastAsia="Times New Roman" w:hAnsi="Franklin Gothic Book"/>
          <w:sz w:val="24"/>
          <w:szCs w:val="24"/>
          <w:lang w:val="es-CO"/>
        </w:rPr>
        <w:t>los requisitos establecidos en las bases y condiciones del concurso.</w:t>
      </w:r>
    </w:p>
    <w:p w14:paraId="54B39260" w14:textId="47F48F47" w:rsidR="00934DEE" w:rsidRPr="00934DEE" w:rsidRDefault="00934DEE" w:rsidP="00934DEE">
      <w:pPr>
        <w:autoSpaceDE w:val="0"/>
        <w:autoSpaceDN w:val="0"/>
        <w:adjustRightInd w:val="0"/>
        <w:spacing w:after="0" w:line="240" w:lineRule="auto"/>
        <w:contextualSpacing/>
        <w:jc w:val="both"/>
        <w:rPr>
          <w:rFonts w:ascii="Franklin Gothic Book" w:eastAsia="Times New Roman" w:hAnsi="Franklin Gothic Book"/>
          <w:sz w:val="24"/>
          <w:szCs w:val="24"/>
          <w:lang w:val="es-CO"/>
        </w:rPr>
      </w:pPr>
    </w:p>
    <w:p w14:paraId="48D6499A" w14:textId="409E7A8E" w:rsidR="00934DEE" w:rsidRDefault="00AD236A"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 xml:space="preserve">El proyecto </w:t>
      </w:r>
      <w:r w:rsidR="000A7829" w:rsidRPr="00934DEE">
        <w:rPr>
          <w:rFonts w:ascii="Franklin Gothic Book" w:eastAsia="Times New Roman" w:hAnsi="Franklin Gothic Book"/>
          <w:sz w:val="24"/>
          <w:szCs w:val="24"/>
          <w:lang w:val="es-CO"/>
        </w:rPr>
        <w:t xml:space="preserve">Distritos Térmicos </w:t>
      </w:r>
      <w:r w:rsidR="00B37173" w:rsidRPr="00934DEE">
        <w:rPr>
          <w:rFonts w:ascii="Franklin Gothic Book" w:eastAsia="Times New Roman" w:hAnsi="Franklin Gothic Book"/>
          <w:sz w:val="24"/>
          <w:szCs w:val="24"/>
          <w:lang w:val="es-CO"/>
        </w:rPr>
        <w:t>en Colombia</w:t>
      </w:r>
      <w:r w:rsidRPr="00934DEE">
        <w:rPr>
          <w:rFonts w:ascii="Franklin Gothic Book" w:eastAsia="Times New Roman" w:hAnsi="Franklin Gothic Book"/>
          <w:sz w:val="24"/>
          <w:szCs w:val="24"/>
          <w:lang w:val="es-CO"/>
        </w:rPr>
        <w:t>, no se hace responsable por problemas técnicos o de otro tipo en el desarrollo de los trabajos, por problemas al enviar correos electrónicos a</w:t>
      </w:r>
      <w:r w:rsidR="00B46DF3" w:rsidRPr="00934DEE">
        <w:rPr>
          <w:rFonts w:ascii="Franklin Gothic Book" w:eastAsia="Times New Roman" w:hAnsi="Franklin Gothic Book"/>
          <w:sz w:val="24"/>
          <w:szCs w:val="24"/>
          <w:lang w:val="es-CO"/>
        </w:rPr>
        <w:t xml:space="preserve"> los medios dispuestos para tal fin por parte de La Organización del Concurso</w:t>
      </w:r>
      <w:r w:rsidRPr="00934DEE">
        <w:rPr>
          <w:rFonts w:ascii="Franklin Gothic Book" w:eastAsia="Times New Roman" w:hAnsi="Franklin Gothic Book"/>
          <w:sz w:val="24"/>
          <w:szCs w:val="24"/>
          <w:lang w:val="es-CO"/>
        </w:rPr>
        <w:t>.</w:t>
      </w:r>
    </w:p>
    <w:p w14:paraId="1AD0838A" w14:textId="3B99962D" w:rsidR="00934DEE" w:rsidRPr="00934DEE" w:rsidRDefault="00934DEE" w:rsidP="00934DEE">
      <w:pPr>
        <w:autoSpaceDE w:val="0"/>
        <w:autoSpaceDN w:val="0"/>
        <w:adjustRightInd w:val="0"/>
        <w:spacing w:after="0" w:line="240" w:lineRule="auto"/>
        <w:contextualSpacing/>
        <w:jc w:val="both"/>
        <w:rPr>
          <w:rFonts w:ascii="Franklin Gothic Book" w:eastAsia="Times New Roman" w:hAnsi="Franklin Gothic Book"/>
          <w:sz w:val="24"/>
          <w:szCs w:val="24"/>
          <w:lang w:val="es-CO"/>
        </w:rPr>
      </w:pPr>
    </w:p>
    <w:p w14:paraId="3AAF9D66" w14:textId="70227777" w:rsidR="00934DEE" w:rsidRDefault="00AD236A"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 xml:space="preserve">Sólo las propuestas ganadoras serán adjudicadas con los premios establecidos. Si ninguna propuesta cumple con los criterios de premiación establecidos, el Comité de Evaluación determinará que no habrá ganadores para la competencia, y será declarada desierta. En el caso de un empate, el Comité de Evaluación </w:t>
      </w:r>
      <w:r w:rsidR="00344E61" w:rsidRPr="00934DEE">
        <w:rPr>
          <w:rFonts w:ascii="Franklin Gothic Book" w:eastAsia="Times New Roman" w:hAnsi="Franklin Gothic Book"/>
          <w:sz w:val="24"/>
          <w:szCs w:val="24"/>
          <w:lang w:val="es-CO"/>
        </w:rPr>
        <w:t xml:space="preserve">determinará como mecanismo de desempate la </w:t>
      </w:r>
      <w:r w:rsidRPr="00934DEE">
        <w:rPr>
          <w:rFonts w:ascii="Franklin Gothic Book" w:eastAsia="Times New Roman" w:hAnsi="Franklin Gothic Book"/>
          <w:sz w:val="24"/>
          <w:szCs w:val="24"/>
          <w:lang w:val="es-CO"/>
        </w:rPr>
        <w:t xml:space="preserve">propuesta </w:t>
      </w:r>
      <w:r w:rsidR="00344E61" w:rsidRPr="00934DEE">
        <w:rPr>
          <w:rFonts w:ascii="Franklin Gothic Book" w:eastAsia="Times New Roman" w:hAnsi="Franklin Gothic Book"/>
          <w:sz w:val="24"/>
          <w:szCs w:val="24"/>
          <w:lang w:val="es-CO"/>
        </w:rPr>
        <w:t>con</w:t>
      </w:r>
      <w:r w:rsidRPr="00934DEE">
        <w:rPr>
          <w:rFonts w:ascii="Franklin Gothic Book" w:eastAsia="Times New Roman" w:hAnsi="Franklin Gothic Book"/>
          <w:sz w:val="24"/>
          <w:szCs w:val="24"/>
          <w:lang w:val="es-CO"/>
        </w:rPr>
        <w:t xml:space="preserve"> </w:t>
      </w:r>
      <w:r w:rsidR="005C0B23" w:rsidRPr="00934DEE">
        <w:rPr>
          <w:rFonts w:ascii="Franklin Gothic Book" w:eastAsia="Times New Roman" w:hAnsi="Franklin Gothic Book"/>
          <w:sz w:val="24"/>
          <w:szCs w:val="24"/>
          <w:lang w:val="es-CO"/>
        </w:rPr>
        <w:t xml:space="preserve">el mejor desempeño </w:t>
      </w:r>
      <w:r w:rsidR="001A7620" w:rsidRPr="00934DEE">
        <w:rPr>
          <w:rFonts w:ascii="Franklin Gothic Book" w:eastAsia="Times New Roman" w:hAnsi="Franklin Gothic Book"/>
          <w:sz w:val="24"/>
          <w:szCs w:val="24"/>
          <w:lang w:val="es-CO"/>
        </w:rPr>
        <w:t>energético</w:t>
      </w:r>
      <w:r w:rsidR="00E22FAB" w:rsidRPr="00934DEE">
        <w:rPr>
          <w:rFonts w:ascii="Franklin Gothic Book" w:eastAsia="Times New Roman" w:hAnsi="Franklin Gothic Book"/>
          <w:sz w:val="24"/>
          <w:szCs w:val="24"/>
          <w:lang w:val="es-CO"/>
        </w:rPr>
        <w:t>.</w:t>
      </w:r>
    </w:p>
    <w:p w14:paraId="754E0C62" w14:textId="384386FE" w:rsidR="00934DEE" w:rsidRPr="00934DEE" w:rsidRDefault="00934DEE" w:rsidP="00934DEE">
      <w:pPr>
        <w:autoSpaceDE w:val="0"/>
        <w:autoSpaceDN w:val="0"/>
        <w:adjustRightInd w:val="0"/>
        <w:spacing w:after="0" w:line="240" w:lineRule="auto"/>
        <w:contextualSpacing/>
        <w:jc w:val="both"/>
        <w:rPr>
          <w:rFonts w:ascii="Franklin Gothic Book" w:eastAsia="Times New Roman" w:hAnsi="Franklin Gothic Book"/>
          <w:sz w:val="24"/>
          <w:szCs w:val="24"/>
          <w:lang w:val="es-CO"/>
        </w:rPr>
      </w:pPr>
    </w:p>
    <w:p w14:paraId="415C147C" w14:textId="64C9B7A0" w:rsidR="00934DEE" w:rsidRDefault="00AD236A"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 xml:space="preserve">Los participantes que no observen las reglas establecidas en las bases y </w:t>
      </w:r>
      <w:r w:rsidR="00B37173" w:rsidRPr="00934DEE">
        <w:rPr>
          <w:rFonts w:ascii="Franklin Gothic Book" w:eastAsia="Times New Roman" w:hAnsi="Franklin Gothic Book"/>
          <w:sz w:val="24"/>
          <w:szCs w:val="24"/>
          <w:lang w:val="es-CO"/>
        </w:rPr>
        <w:t>condiciones</w:t>
      </w:r>
      <w:r w:rsidRPr="00934DEE">
        <w:rPr>
          <w:rFonts w:ascii="Franklin Gothic Book" w:eastAsia="Times New Roman" w:hAnsi="Franklin Gothic Book"/>
          <w:sz w:val="24"/>
          <w:szCs w:val="24"/>
          <w:lang w:val="es-CO"/>
        </w:rPr>
        <w:t xml:space="preserve"> </w:t>
      </w:r>
      <w:r w:rsidR="00B37173" w:rsidRPr="00934DEE">
        <w:rPr>
          <w:rFonts w:ascii="Franklin Gothic Book" w:eastAsia="Times New Roman" w:hAnsi="Franklin Gothic Book"/>
          <w:sz w:val="24"/>
          <w:szCs w:val="24"/>
          <w:lang w:val="es-CO"/>
        </w:rPr>
        <w:t xml:space="preserve">o que </w:t>
      </w:r>
      <w:r w:rsidRPr="00934DEE">
        <w:rPr>
          <w:rFonts w:ascii="Franklin Gothic Book" w:eastAsia="Times New Roman" w:hAnsi="Franklin Gothic Book"/>
          <w:sz w:val="24"/>
          <w:szCs w:val="24"/>
          <w:lang w:val="es-CO"/>
        </w:rPr>
        <w:t xml:space="preserve">interfieran con el avance de la competencia o promuevan conductas que perjudiquen o vayan en contra de los objetivos, la competencia misma, o algún otro participante, serán sujetos a descalificación. </w:t>
      </w:r>
    </w:p>
    <w:p w14:paraId="29966FEF" w14:textId="48A0F498" w:rsidR="00934DEE" w:rsidRPr="00934DEE" w:rsidRDefault="00934DEE" w:rsidP="00934DEE">
      <w:pPr>
        <w:autoSpaceDE w:val="0"/>
        <w:autoSpaceDN w:val="0"/>
        <w:adjustRightInd w:val="0"/>
        <w:spacing w:after="0" w:line="240" w:lineRule="auto"/>
        <w:contextualSpacing/>
        <w:jc w:val="both"/>
        <w:rPr>
          <w:rFonts w:ascii="Franklin Gothic Book" w:eastAsia="Times New Roman" w:hAnsi="Franklin Gothic Book"/>
          <w:sz w:val="24"/>
          <w:szCs w:val="24"/>
          <w:lang w:val="es-CO"/>
        </w:rPr>
      </w:pPr>
    </w:p>
    <w:p w14:paraId="15C92A65" w14:textId="77777777" w:rsidR="00934DEE" w:rsidRDefault="00673F7C"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Todos los participantes d</w:t>
      </w:r>
      <w:r w:rsidR="00AD236A" w:rsidRPr="00934DEE">
        <w:rPr>
          <w:rFonts w:ascii="Franklin Gothic Book" w:eastAsia="Times New Roman" w:hAnsi="Franklin Gothic Book"/>
          <w:sz w:val="24"/>
          <w:szCs w:val="24"/>
          <w:lang w:val="es-CO"/>
        </w:rPr>
        <w:t>el presente concurso</w:t>
      </w:r>
      <w:r w:rsidR="007E14D5" w:rsidRPr="00934DEE">
        <w:rPr>
          <w:rFonts w:ascii="Franklin Gothic Book" w:eastAsia="Times New Roman" w:hAnsi="Franklin Gothic Book"/>
          <w:sz w:val="24"/>
          <w:szCs w:val="24"/>
          <w:lang w:val="es-CO"/>
        </w:rPr>
        <w:t xml:space="preserve">, </w:t>
      </w:r>
      <w:r w:rsidRPr="00934DEE">
        <w:rPr>
          <w:rFonts w:ascii="Franklin Gothic Book" w:eastAsia="Times New Roman" w:hAnsi="Franklin Gothic Book"/>
          <w:sz w:val="24"/>
          <w:szCs w:val="24"/>
          <w:lang w:val="es-CO"/>
        </w:rPr>
        <w:t>otorgan</w:t>
      </w:r>
      <w:r w:rsidR="00F55A5B" w:rsidRPr="00934DEE">
        <w:rPr>
          <w:rFonts w:ascii="Franklin Gothic Book" w:eastAsia="Times New Roman" w:hAnsi="Franklin Gothic Book"/>
          <w:sz w:val="24"/>
          <w:szCs w:val="24"/>
          <w:lang w:val="es-CO"/>
        </w:rPr>
        <w:t>,</w:t>
      </w:r>
      <w:r w:rsidRPr="00934DEE">
        <w:rPr>
          <w:rFonts w:ascii="Franklin Gothic Book" w:eastAsia="Times New Roman" w:hAnsi="Franklin Gothic Book"/>
          <w:sz w:val="24"/>
          <w:szCs w:val="24"/>
          <w:lang w:val="es-CO"/>
        </w:rPr>
        <w:t xml:space="preserve"> </w:t>
      </w:r>
      <w:r w:rsidR="007E14D5" w:rsidRPr="00934DEE">
        <w:rPr>
          <w:rFonts w:ascii="Franklin Gothic Book" w:eastAsia="Times New Roman" w:hAnsi="Franklin Gothic Book"/>
          <w:sz w:val="24"/>
          <w:szCs w:val="24"/>
          <w:lang w:val="es-CO"/>
        </w:rPr>
        <w:t>desde el momento de su inscripción</w:t>
      </w:r>
      <w:r w:rsidR="00F55A5B" w:rsidRPr="00934DEE">
        <w:rPr>
          <w:rFonts w:ascii="Franklin Gothic Book" w:eastAsia="Times New Roman" w:hAnsi="Franklin Gothic Book"/>
          <w:sz w:val="24"/>
          <w:szCs w:val="24"/>
          <w:lang w:val="es-CO"/>
        </w:rPr>
        <w:t>,</w:t>
      </w:r>
      <w:r w:rsidR="007E14D5" w:rsidRPr="00934DEE">
        <w:rPr>
          <w:rFonts w:ascii="Franklin Gothic Book" w:eastAsia="Times New Roman" w:hAnsi="Franklin Gothic Book"/>
          <w:sz w:val="24"/>
          <w:szCs w:val="24"/>
          <w:lang w:val="es-CO"/>
        </w:rPr>
        <w:t xml:space="preserve"> </w:t>
      </w:r>
      <w:r w:rsidRPr="00934DEE">
        <w:rPr>
          <w:rFonts w:ascii="Franklin Gothic Book" w:eastAsia="Times New Roman" w:hAnsi="Franklin Gothic Book"/>
          <w:sz w:val="24"/>
          <w:szCs w:val="24"/>
          <w:lang w:val="es-CO"/>
        </w:rPr>
        <w:t xml:space="preserve">una licencia </w:t>
      </w:r>
      <w:r w:rsidR="007E14D5" w:rsidRPr="00934DEE">
        <w:rPr>
          <w:rFonts w:ascii="Franklin Gothic Book" w:eastAsia="Times New Roman" w:hAnsi="Franklin Gothic Book"/>
          <w:sz w:val="24"/>
          <w:szCs w:val="24"/>
          <w:lang w:val="es-CO"/>
        </w:rPr>
        <w:t xml:space="preserve">de uso </w:t>
      </w:r>
      <w:r w:rsidRPr="00934DEE">
        <w:rPr>
          <w:rFonts w:ascii="Franklin Gothic Book" w:eastAsia="Times New Roman" w:hAnsi="Franklin Gothic Book"/>
          <w:sz w:val="24"/>
          <w:szCs w:val="24"/>
          <w:lang w:val="es-CO"/>
        </w:rPr>
        <w:t xml:space="preserve">gratuita y no-exclusiva </w:t>
      </w:r>
      <w:r w:rsidR="007E14D5" w:rsidRPr="00934DEE">
        <w:rPr>
          <w:rFonts w:ascii="Franklin Gothic Book" w:eastAsia="Times New Roman" w:hAnsi="Franklin Gothic Book"/>
          <w:sz w:val="24"/>
          <w:szCs w:val="24"/>
          <w:lang w:val="es-CO"/>
        </w:rPr>
        <w:t>a</w:t>
      </w:r>
      <w:r w:rsidR="00A34E7C" w:rsidRPr="00934DEE">
        <w:rPr>
          <w:rFonts w:ascii="Franklin Gothic Book" w:eastAsia="Times New Roman" w:hAnsi="Franklin Gothic Book"/>
          <w:sz w:val="24"/>
          <w:szCs w:val="24"/>
          <w:lang w:val="es-CO"/>
        </w:rPr>
        <w:t xml:space="preserve"> todas las personas o instituciones que componen</w:t>
      </w:r>
      <w:r w:rsidR="007E14D5" w:rsidRPr="00934DEE">
        <w:rPr>
          <w:rFonts w:ascii="Franklin Gothic Book" w:eastAsia="Times New Roman" w:hAnsi="Franklin Gothic Book"/>
          <w:sz w:val="24"/>
          <w:szCs w:val="24"/>
          <w:lang w:val="es-CO"/>
        </w:rPr>
        <w:t xml:space="preserve"> </w:t>
      </w:r>
      <w:r w:rsidR="00A34E7C" w:rsidRPr="00934DEE">
        <w:rPr>
          <w:rFonts w:ascii="Franklin Gothic Book" w:eastAsia="Times New Roman" w:hAnsi="Franklin Gothic Book"/>
          <w:sz w:val="24"/>
          <w:szCs w:val="24"/>
          <w:lang w:val="es-CO"/>
        </w:rPr>
        <w:t>la Organización del Concurso</w:t>
      </w:r>
      <w:r w:rsidR="00AD236A" w:rsidRPr="00934DEE">
        <w:rPr>
          <w:rFonts w:ascii="Franklin Gothic Book" w:eastAsia="Times New Roman" w:hAnsi="Franklin Gothic Book"/>
          <w:sz w:val="24"/>
          <w:szCs w:val="24"/>
          <w:lang w:val="es-CO"/>
        </w:rPr>
        <w:t xml:space="preserve"> </w:t>
      </w:r>
      <w:r w:rsidR="009A054F" w:rsidRPr="00934DEE">
        <w:rPr>
          <w:rFonts w:ascii="Franklin Gothic Book" w:eastAsia="Times New Roman" w:hAnsi="Franklin Gothic Book"/>
          <w:sz w:val="24"/>
          <w:szCs w:val="24"/>
          <w:lang w:val="es-CO"/>
        </w:rPr>
        <w:t xml:space="preserve">autorizando a La Organización del concurso </w:t>
      </w:r>
      <w:r w:rsidR="00AD236A" w:rsidRPr="00934DEE">
        <w:rPr>
          <w:rFonts w:ascii="Franklin Gothic Book" w:eastAsia="Times New Roman" w:hAnsi="Franklin Gothic Book"/>
          <w:sz w:val="24"/>
          <w:szCs w:val="24"/>
          <w:lang w:val="es-CO"/>
        </w:rPr>
        <w:t xml:space="preserve">la </w:t>
      </w:r>
      <w:r w:rsidRPr="00934DEE">
        <w:rPr>
          <w:rFonts w:ascii="Franklin Gothic Book" w:eastAsia="Times New Roman" w:hAnsi="Franklin Gothic Book"/>
          <w:sz w:val="24"/>
          <w:szCs w:val="24"/>
          <w:lang w:val="es-CO"/>
        </w:rPr>
        <w:t>reproducción,</w:t>
      </w:r>
      <w:r w:rsidR="00A34E7C" w:rsidRPr="00934DEE">
        <w:rPr>
          <w:rFonts w:ascii="Franklin Gothic Book" w:eastAsia="Times New Roman" w:hAnsi="Franklin Gothic Book"/>
          <w:sz w:val="24"/>
          <w:szCs w:val="24"/>
          <w:lang w:val="es-CO"/>
        </w:rPr>
        <w:t xml:space="preserve"> transformación,</w:t>
      </w:r>
      <w:r w:rsidRPr="00934DEE">
        <w:rPr>
          <w:rFonts w:ascii="Franklin Gothic Book" w:eastAsia="Times New Roman" w:hAnsi="Franklin Gothic Book"/>
          <w:sz w:val="24"/>
          <w:szCs w:val="24"/>
          <w:lang w:val="es-CO"/>
        </w:rPr>
        <w:t xml:space="preserve"> </w:t>
      </w:r>
      <w:r w:rsidR="0046253B" w:rsidRPr="00934DEE">
        <w:rPr>
          <w:rFonts w:ascii="Franklin Gothic Book" w:eastAsia="Times New Roman" w:hAnsi="Franklin Gothic Book"/>
          <w:sz w:val="24"/>
          <w:szCs w:val="24"/>
          <w:lang w:val="es-CO"/>
        </w:rPr>
        <w:t xml:space="preserve">traducción, distribución, </w:t>
      </w:r>
      <w:r w:rsidR="00AD236A" w:rsidRPr="00934DEE">
        <w:rPr>
          <w:rFonts w:ascii="Franklin Gothic Book" w:eastAsia="Times New Roman" w:hAnsi="Franklin Gothic Book"/>
          <w:sz w:val="24"/>
          <w:szCs w:val="24"/>
          <w:lang w:val="es-CO"/>
        </w:rPr>
        <w:t xml:space="preserve">difusión, </w:t>
      </w:r>
      <w:r w:rsidR="0046253B" w:rsidRPr="00934DEE">
        <w:rPr>
          <w:rFonts w:ascii="Franklin Gothic Book" w:eastAsia="Times New Roman" w:hAnsi="Franklin Gothic Book"/>
          <w:sz w:val="24"/>
          <w:szCs w:val="24"/>
          <w:lang w:val="es-CO"/>
        </w:rPr>
        <w:t>comunicación al público</w:t>
      </w:r>
      <w:r w:rsidR="00AD236A" w:rsidRPr="00934DEE">
        <w:rPr>
          <w:rFonts w:ascii="Franklin Gothic Book" w:eastAsia="Times New Roman" w:hAnsi="Franklin Gothic Book"/>
          <w:sz w:val="24"/>
          <w:szCs w:val="24"/>
          <w:lang w:val="es-CO"/>
        </w:rPr>
        <w:t>,</w:t>
      </w:r>
      <w:r w:rsidR="00A34E7C" w:rsidRPr="00934DEE">
        <w:rPr>
          <w:rFonts w:ascii="Franklin Gothic Book" w:eastAsia="Times New Roman" w:hAnsi="Franklin Gothic Book"/>
          <w:sz w:val="24"/>
          <w:szCs w:val="24"/>
          <w:lang w:val="es-CO"/>
        </w:rPr>
        <w:t xml:space="preserve"> puesta a disposición del público,</w:t>
      </w:r>
      <w:r w:rsidR="00AD236A" w:rsidRPr="00934DEE">
        <w:rPr>
          <w:rFonts w:ascii="Franklin Gothic Book" w:eastAsia="Times New Roman" w:hAnsi="Franklin Gothic Book"/>
          <w:sz w:val="24"/>
          <w:szCs w:val="24"/>
          <w:lang w:val="es-CO"/>
        </w:rPr>
        <w:t xml:space="preserve"> publicación</w:t>
      </w:r>
      <w:r w:rsidR="00A34E7C" w:rsidRPr="00934DEE">
        <w:rPr>
          <w:rFonts w:ascii="Franklin Gothic Book" w:eastAsia="Times New Roman" w:hAnsi="Franklin Gothic Book"/>
          <w:sz w:val="24"/>
          <w:szCs w:val="24"/>
          <w:lang w:val="es-CO"/>
        </w:rPr>
        <w:t xml:space="preserve">, </w:t>
      </w:r>
      <w:r w:rsidR="0046253B" w:rsidRPr="00934DEE">
        <w:rPr>
          <w:rFonts w:ascii="Franklin Gothic Book" w:eastAsia="Times New Roman" w:hAnsi="Franklin Gothic Book"/>
          <w:sz w:val="24"/>
          <w:szCs w:val="24"/>
          <w:lang w:val="es-CO"/>
        </w:rPr>
        <w:t>y, en general,</w:t>
      </w:r>
      <w:r w:rsidRPr="00934DEE">
        <w:rPr>
          <w:rFonts w:ascii="Franklin Gothic Book" w:eastAsia="Times New Roman" w:hAnsi="Franklin Gothic Book"/>
          <w:sz w:val="24"/>
          <w:szCs w:val="24"/>
          <w:lang w:val="es-CO"/>
        </w:rPr>
        <w:t xml:space="preserve"> cualquier forma de </w:t>
      </w:r>
      <w:r w:rsidR="0046253B" w:rsidRPr="00934DEE">
        <w:rPr>
          <w:rFonts w:ascii="Franklin Gothic Book" w:eastAsia="Times New Roman" w:hAnsi="Franklin Gothic Book"/>
          <w:sz w:val="24"/>
          <w:szCs w:val="24"/>
          <w:lang w:val="es-CO"/>
        </w:rPr>
        <w:t xml:space="preserve">explotación que se pueda realizar por cualquier medio conocido o por conocer, incluido el digital, </w:t>
      </w:r>
      <w:r w:rsidR="00AD236A" w:rsidRPr="00934DEE">
        <w:rPr>
          <w:rFonts w:ascii="Franklin Gothic Book" w:eastAsia="Times New Roman" w:hAnsi="Franklin Gothic Book"/>
          <w:sz w:val="24"/>
          <w:szCs w:val="24"/>
          <w:lang w:val="es-CO"/>
        </w:rPr>
        <w:t>de</w:t>
      </w:r>
      <w:r w:rsidR="0046253B" w:rsidRPr="00934DEE">
        <w:rPr>
          <w:rFonts w:ascii="Franklin Gothic Book" w:eastAsia="Times New Roman" w:hAnsi="Franklin Gothic Book"/>
          <w:sz w:val="24"/>
          <w:szCs w:val="24"/>
          <w:lang w:val="es-CO"/>
        </w:rPr>
        <w:t xml:space="preserve"> la información,</w:t>
      </w:r>
      <w:r w:rsidR="00AD236A" w:rsidRPr="00934DEE">
        <w:rPr>
          <w:rFonts w:ascii="Franklin Gothic Book" w:eastAsia="Times New Roman" w:hAnsi="Franklin Gothic Book"/>
          <w:sz w:val="24"/>
          <w:szCs w:val="24"/>
          <w:lang w:val="es-CO"/>
        </w:rPr>
        <w:t xml:space="preserve"> proyectos</w:t>
      </w:r>
      <w:r w:rsidR="0046253B" w:rsidRPr="00934DEE">
        <w:rPr>
          <w:rFonts w:ascii="Franklin Gothic Book" w:eastAsia="Times New Roman" w:hAnsi="Franklin Gothic Book"/>
          <w:sz w:val="24"/>
          <w:szCs w:val="24"/>
          <w:lang w:val="es-CO"/>
        </w:rPr>
        <w:t>, obras y creaciones intelectuales de los</w:t>
      </w:r>
      <w:r w:rsidR="00AD236A" w:rsidRPr="00934DEE">
        <w:rPr>
          <w:rFonts w:ascii="Franklin Gothic Book" w:eastAsia="Times New Roman" w:hAnsi="Franklin Gothic Book"/>
          <w:sz w:val="24"/>
          <w:szCs w:val="24"/>
          <w:lang w:val="es-CO"/>
        </w:rPr>
        <w:t xml:space="preserve"> </w:t>
      </w:r>
      <w:r w:rsidRPr="00934DEE">
        <w:rPr>
          <w:rFonts w:ascii="Franklin Gothic Book" w:eastAsia="Times New Roman" w:hAnsi="Franklin Gothic Book"/>
          <w:sz w:val="24"/>
          <w:szCs w:val="24"/>
          <w:lang w:val="es-CO"/>
        </w:rPr>
        <w:t xml:space="preserve">participantes en </w:t>
      </w:r>
      <w:r w:rsidR="0046253B" w:rsidRPr="00934DEE">
        <w:rPr>
          <w:rFonts w:ascii="Franklin Gothic Book" w:eastAsia="Times New Roman" w:hAnsi="Franklin Gothic Book"/>
          <w:sz w:val="24"/>
          <w:szCs w:val="24"/>
          <w:lang w:val="es-CO"/>
        </w:rPr>
        <w:t>el marco del concurso</w:t>
      </w:r>
      <w:r w:rsidR="00060B97" w:rsidRPr="00934DEE">
        <w:rPr>
          <w:rFonts w:ascii="Franklin Gothic Book" w:eastAsia="Times New Roman" w:hAnsi="Franklin Gothic Book"/>
          <w:sz w:val="24"/>
          <w:szCs w:val="24"/>
          <w:lang w:val="es-CO"/>
        </w:rPr>
        <w:t>.</w:t>
      </w:r>
      <w:r w:rsidR="0046253B" w:rsidRPr="00934DEE">
        <w:rPr>
          <w:rFonts w:ascii="Franklin Gothic Book" w:eastAsia="Times New Roman" w:hAnsi="Franklin Gothic Book"/>
          <w:sz w:val="24"/>
          <w:szCs w:val="24"/>
          <w:lang w:val="es-CO"/>
        </w:rPr>
        <w:t xml:space="preserve"> </w:t>
      </w:r>
      <w:r w:rsidR="00060B97" w:rsidRPr="00934DEE">
        <w:rPr>
          <w:rFonts w:ascii="Franklin Gothic Book" w:eastAsia="Times New Roman" w:hAnsi="Franklin Gothic Book"/>
          <w:sz w:val="24"/>
          <w:szCs w:val="24"/>
          <w:lang w:val="es-CO"/>
        </w:rPr>
        <w:t>L</w:t>
      </w:r>
      <w:r w:rsidR="0046253B" w:rsidRPr="00934DEE">
        <w:rPr>
          <w:rFonts w:ascii="Franklin Gothic Book" w:eastAsia="Times New Roman" w:hAnsi="Franklin Gothic Book"/>
          <w:sz w:val="24"/>
          <w:szCs w:val="24"/>
          <w:lang w:val="es-CO"/>
        </w:rPr>
        <w:t xml:space="preserve">a licencia mencionada se extiende a </w:t>
      </w:r>
      <w:r w:rsidRPr="00934DEE">
        <w:rPr>
          <w:rFonts w:ascii="Franklin Gothic Book" w:eastAsia="Times New Roman" w:hAnsi="Franklin Gothic Book"/>
          <w:sz w:val="24"/>
          <w:szCs w:val="24"/>
          <w:lang w:val="es-CO"/>
        </w:rPr>
        <w:t xml:space="preserve">los territorios de todos los países y </w:t>
      </w:r>
      <w:r w:rsidR="00A34E7C" w:rsidRPr="00934DEE">
        <w:rPr>
          <w:rFonts w:ascii="Franklin Gothic Book" w:eastAsia="Times New Roman" w:hAnsi="Franklin Gothic Book"/>
          <w:sz w:val="24"/>
          <w:szCs w:val="24"/>
          <w:lang w:val="es-CO"/>
        </w:rPr>
        <w:t xml:space="preserve">también </w:t>
      </w:r>
      <w:r w:rsidRPr="00934DEE">
        <w:rPr>
          <w:rFonts w:ascii="Franklin Gothic Book" w:eastAsia="Times New Roman" w:hAnsi="Franklin Gothic Book"/>
          <w:sz w:val="24"/>
          <w:szCs w:val="24"/>
          <w:lang w:val="es-CO"/>
        </w:rPr>
        <w:t>fuera de los mismos</w:t>
      </w:r>
      <w:r w:rsidR="00A34E7C" w:rsidRPr="00934DEE">
        <w:rPr>
          <w:rFonts w:ascii="Franklin Gothic Book" w:eastAsia="Times New Roman" w:hAnsi="Franklin Gothic Book"/>
          <w:sz w:val="24"/>
          <w:szCs w:val="24"/>
          <w:lang w:val="es-CO"/>
        </w:rPr>
        <w:t xml:space="preserve">, </w:t>
      </w:r>
      <w:r w:rsidRPr="00934DEE">
        <w:rPr>
          <w:rFonts w:ascii="Franklin Gothic Book" w:eastAsia="Times New Roman" w:hAnsi="Franklin Gothic Book"/>
          <w:sz w:val="24"/>
          <w:szCs w:val="24"/>
          <w:lang w:val="es-CO"/>
        </w:rPr>
        <w:t>sin ninguna restricción</w:t>
      </w:r>
      <w:r w:rsidR="0046253B" w:rsidRPr="00934DEE">
        <w:rPr>
          <w:rFonts w:ascii="Franklin Gothic Book" w:eastAsia="Times New Roman" w:hAnsi="Franklin Gothic Book"/>
          <w:sz w:val="24"/>
          <w:szCs w:val="24"/>
          <w:lang w:val="es-CO"/>
        </w:rPr>
        <w:t>,</w:t>
      </w:r>
      <w:r w:rsidRPr="00934DEE">
        <w:rPr>
          <w:rFonts w:ascii="Franklin Gothic Book" w:eastAsia="Times New Roman" w:hAnsi="Franklin Gothic Book"/>
          <w:sz w:val="24"/>
          <w:szCs w:val="24"/>
          <w:lang w:val="es-CO"/>
        </w:rPr>
        <w:t xml:space="preserve"> por un período de </w:t>
      </w:r>
      <w:r w:rsidR="0046253B" w:rsidRPr="00934DEE">
        <w:rPr>
          <w:rFonts w:ascii="Franklin Gothic Book" w:eastAsia="Times New Roman" w:hAnsi="Franklin Gothic Book"/>
          <w:sz w:val="24"/>
          <w:szCs w:val="24"/>
          <w:lang w:val="es-CO"/>
        </w:rPr>
        <w:t>2</w:t>
      </w:r>
      <w:r w:rsidRPr="00934DEE">
        <w:rPr>
          <w:rFonts w:ascii="Franklin Gothic Book" w:eastAsia="Times New Roman" w:hAnsi="Franklin Gothic Book"/>
          <w:sz w:val="24"/>
          <w:szCs w:val="24"/>
          <w:lang w:val="es-CO"/>
        </w:rPr>
        <w:t>0 años a partir de la</w:t>
      </w:r>
      <w:r w:rsidR="00A34E7C" w:rsidRPr="00934DEE">
        <w:rPr>
          <w:rFonts w:ascii="Franklin Gothic Book" w:eastAsia="Times New Roman" w:hAnsi="Franklin Gothic Book"/>
          <w:sz w:val="24"/>
          <w:szCs w:val="24"/>
          <w:lang w:val="es-CO"/>
        </w:rPr>
        <w:t xml:space="preserve"> manifestación de la voluntad de </w:t>
      </w:r>
      <w:r w:rsidR="0046253B" w:rsidRPr="00934DEE">
        <w:rPr>
          <w:rFonts w:ascii="Franklin Gothic Book" w:eastAsia="Times New Roman" w:hAnsi="Franklin Gothic Book"/>
          <w:sz w:val="24"/>
          <w:szCs w:val="24"/>
          <w:lang w:val="es-CO"/>
        </w:rPr>
        <w:t>concursar.</w:t>
      </w:r>
      <w:r w:rsidR="00AD236A" w:rsidRPr="00934DEE">
        <w:rPr>
          <w:rFonts w:ascii="Franklin Gothic Book" w:eastAsia="Times New Roman" w:hAnsi="Franklin Gothic Book"/>
          <w:sz w:val="24"/>
          <w:szCs w:val="24"/>
          <w:lang w:val="es-CO"/>
        </w:rPr>
        <w:t xml:space="preserve"> </w:t>
      </w:r>
    </w:p>
    <w:p w14:paraId="0F21DF8B" w14:textId="606C4B77" w:rsidR="00934DEE" w:rsidRDefault="009A054F"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lastRenderedPageBreak/>
        <w:t>Con</w:t>
      </w:r>
      <w:r w:rsidR="00E72D83" w:rsidRPr="00934DEE">
        <w:rPr>
          <w:rFonts w:ascii="Franklin Gothic Book" w:eastAsia="Times New Roman" w:hAnsi="Franklin Gothic Book"/>
          <w:sz w:val="24"/>
          <w:szCs w:val="24"/>
          <w:lang w:val="es-CO"/>
        </w:rPr>
        <w:t xml:space="preserve"> la</w:t>
      </w:r>
      <w:r w:rsidRPr="00934DEE">
        <w:rPr>
          <w:rFonts w:ascii="Franklin Gothic Book" w:eastAsia="Times New Roman" w:hAnsi="Franklin Gothic Book"/>
          <w:sz w:val="24"/>
          <w:szCs w:val="24"/>
          <w:lang w:val="es-CO"/>
        </w:rPr>
        <w:t xml:space="preserve"> inscripción al concurso, se entiende que todo</w:t>
      </w:r>
      <w:r w:rsidR="0046253B" w:rsidRPr="00934DEE">
        <w:rPr>
          <w:rFonts w:ascii="Franklin Gothic Book" w:eastAsia="Times New Roman" w:hAnsi="Franklin Gothic Book"/>
          <w:sz w:val="24"/>
          <w:szCs w:val="24"/>
          <w:lang w:val="es-CO"/>
        </w:rPr>
        <w:t xml:space="preserve"> participante</w:t>
      </w:r>
      <w:r w:rsidRPr="00934DEE">
        <w:rPr>
          <w:rFonts w:ascii="Franklin Gothic Book" w:eastAsia="Times New Roman" w:hAnsi="Franklin Gothic Book"/>
          <w:sz w:val="24"/>
          <w:szCs w:val="24"/>
          <w:lang w:val="es-CO"/>
        </w:rPr>
        <w:t xml:space="preserve"> autoriza a La Organización del Concurso </w:t>
      </w:r>
      <w:r w:rsidR="00ED0B8F" w:rsidRPr="00934DEE">
        <w:rPr>
          <w:rFonts w:ascii="Franklin Gothic Book" w:eastAsia="Times New Roman" w:hAnsi="Franklin Gothic Book"/>
          <w:sz w:val="24"/>
          <w:szCs w:val="24"/>
          <w:lang w:val="es-CO"/>
        </w:rPr>
        <w:t xml:space="preserve">a título gratuito </w:t>
      </w:r>
      <w:r w:rsidRPr="00934DEE">
        <w:rPr>
          <w:rFonts w:ascii="Franklin Gothic Book" w:eastAsia="Times New Roman" w:hAnsi="Franklin Gothic Book"/>
          <w:sz w:val="24"/>
          <w:szCs w:val="24"/>
          <w:lang w:val="es-CO"/>
        </w:rPr>
        <w:t xml:space="preserve">para que incluya </w:t>
      </w:r>
      <w:r w:rsidR="00ED0B8F" w:rsidRPr="00934DEE">
        <w:rPr>
          <w:rFonts w:ascii="Franklin Gothic Book" w:eastAsia="Times New Roman" w:hAnsi="Franklin Gothic Book"/>
          <w:sz w:val="24"/>
          <w:szCs w:val="24"/>
          <w:lang w:val="es-CO"/>
        </w:rPr>
        <w:t xml:space="preserve">su </w:t>
      </w:r>
      <w:r w:rsidRPr="00934DEE">
        <w:rPr>
          <w:rFonts w:ascii="Franklin Gothic Book" w:eastAsia="Times New Roman" w:hAnsi="Franklin Gothic Book"/>
          <w:sz w:val="24"/>
          <w:szCs w:val="24"/>
          <w:lang w:val="es-CO"/>
        </w:rPr>
        <w:t>imagen</w:t>
      </w:r>
      <w:r w:rsidR="00ED0B8F" w:rsidRPr="00934DEE">
        <w:rPr>
          <w:rFonts w:ascii="Franklin Gothic Book" w:eastAsia="Times New Roman" w:hAnsi="Franklin Gothic Book"/>
          <w:sz w:val="24"/>
          <w:szCs w:val="24"/>
          <w:lang w:val="es-CO"/>
        </w:rPr>
        <w:t xml:space="preserve"> y retrato</w:t>
      </w:r>
      <w:r w:rsidRPr="00934DEE">
        <w:rPr>
          <w:rFonts w:ascii="Franklin Gothic Book" w:eastAsia="Times New Roman" w:hAnsi="Franklin Gothic Book"/>
          <w:sz w:val="24"/>
          <w:szCs w:val="24"/>
          <w:lang w:val="es-CO"/>
        </w:rPr>
        <w:t xml:space="preserve"> </w:t>
      </w:r>
      <w:r w:rsidR="00ED0B8F" w:rsidRPr="00934DEE">
        <w:rPr>
          <w:rFonts w:ascii="Franklin Gothic Book" w:eastAsia="Times New Roman" w:hAnsi="Franklin Gothic Book"/>
          <w:sz w:val="24"/>
          <w:szCs w:val="24"/>
          <w:lang w:val="es-CO"/>
        </w:rPr>
        <w:t>en todos los medios que La Organización del Concurso considere con el fin publicitar el concurso y divulgar los resultados derivados del mismo. Esta autorización incluye</w:t>
      </w:r>
      <w:r w:rsidR="00F654E1" w:rsidRPr="00934DEE">
        <w:rPr>
          <w:rFonts w:ascii="Franklin Gothic Book" w:eastAsia="Times New Roman" w:hAnsi="Franklin Gothic Book"/>
          <w:sz w:val="24"/>
          <w:szCs w:val="24"/>
          <w:lang w:val="es-CO"/>
        </w:rPr>
        <w:t xml:space="preserve"> la reproducción, transformación, distribución, difusión, comunicación al público, puesta a disposición del público, publicación, y, en general, cualquier forma de explotación que se pueda realizar por cualquier medio conocido o por conocer, incluido el digital, de</w:t>
      </w:r>
      <w:r w:rsidR="00ED0B8F" w:rsidRPr="00934DEE">
        <w:rPr>
          <w:rFonts w:ascii="Franklin Gothic Book" w:eastAsia="Times New Roman" w:hAnsi="Franklin Gothic Book"/>
          <w:sz w:val="24"/>
          <w:szCs w:val="24"/>
          <w:lang w:val="es-CO"/>
        </w:rPr>
        <w:t>l retrato e imagen del participante,</w:t>
      </w:r>
      <w:r w:rsidR="00F654E1" w:rsidRPr="00934DEE">
        <w:rPr>
          <w:rFonts w:ascii="Franklin Gothic Book" w:eastAsia="Times New Roman" w:hAnsi="Franklin Gothic Book"/>
          <w:sz w:val="24"/>
          <w:szCs w:val="24"/>
          <w:lang w:val="es-CO"/>
        </w:rPr>
        <w:t xml:space="preserve"> en el marco del concurso, la </w:t>
      </w:r>
      <w:r w:rsidR="00ED0B8F" w:rsidRPr="00934DEE">
        <w:rPr>
          <w:rFonts w:ascii="Franklin Gothic Book" w:eastAsia="Times New Roman" w:hAnsi="Franklin Gothic Book"/>
          <w:sz w:val="24"/>
          <w:szCs w:val="24"/>
          <w:lang w:val="es-CO"/>
        </w:rPr>
        <w:t xml:space="preserve">presente autorización </w:t>
      </w:r>
      <w:r w:rsidR="00F654E1" w:rsidRPr="00934DEE">
        <w:rPr>
          <w:rFonts w:ascii="Franklin Gothic Book" w:eastAsia="Times New Roman" w:hAnsi="Franklin Gothic Book"/>
          <w:sz w:val="24"/>
          <w:szCs w:val="24"/>
          <w:lang w:val="es-CO"/>
        </w:rPr>
        <w:t>se extiende a los territorios de todos los países y también fuera de los mismos, sin ninguna restricción, por un período de 20 años a partir de la manifestación de la voluntad de concursar.</w:t>
      </w:r>
    </w:p>
    <w:p w14:paraId="3597F0C5" w14:textId="77777777" w:rsidR="00934DEE" w:rsidRDefault="00934DEE" w:rsidP="00934DEE">
      <w:pPr>
        <w:pStyle w:val="ListParagraph"/>
        <w:autoSpaceDE w:val="0"/>
        <w:autoSpaceDN w:val="0"/>
        <w:adjustRightInd w:val="0"/>
        <w:spacing w:after="0" w:line="240" w:lineRule="auto"/>
        <w:ind w:left="1418"/>
        <w:contextualSpacing/>
        <w:jc w:val="both"/>
        <w:rPr>
          <w:rFonts w:ascii="Franklin Gothic Book" w:eastAsia="Times New Roman" w:hAnsi="Franklin Gothic Book"/>
          <w:sz w:val="24"/>
          <w:szCs w:val="24"/>
          <w:lang w:val="es-CO"/>
        </w:rPr>
      </w:pPr>
    </w:p>
    <w:p w14:paraId="31C99512" w14:textId="3A98589A" w:rsidR="00934DEE" w:rsidRDefault="00101918"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 xml:space="preserve">Teniendo en cuenta que el presente concurso tiene como fin impulsar el conocimiento del país y es financiado también por entidades públicas de varios Estados, los participantes renuncian, con su manifestación de voluntad de concursar aquí, a solicitar o reclamar cualquier derecho sobre las invenciones o diseños industriales que surjan o creen en el marco de la presente convocatoria, con el fin de que toda persona pueda usar y explotar comercialmente las creaciones resultado de los esfuerzos de los participantes, patrocinados por La Organización del Concurso. Esto, sin perjuicio de los derechos morales del inventor, diseñador, autor, intérprete o cualquier titular de derechos de propiedad intelectual, los cuales serán respetados siempre tanto por La Organización del Concurso como por </w:t>
      </w:r>
      <w:r w:rsidR="0001734D" w:rsidRPr="00934DEE">
        <w:rPr>
          <w:rFonts w:ascii="Franklin Gothic Book" w:eastAsia="Times New Roman" w:hAnsi="Franklin Gothic Book"/>
          <w:sz w:val="24"/>
          <w:szCs w:val="24"/>
          <w:lang w:val="es-CO"/>
        </w:rPr>
        <w:t>los otros participantes y terceros. La presente cláusula exime de responsabilidad a La Organización del Concurso de cualquier conflicto que se suscite en torno a este particular respecto de eventuales reclamaciones de participantes o terceros.</w:t>
      </w:r>
      <w:r w:rsidR="00934DEE">
        <w:rPr>
          <w:rFonts w:ascii="Franklin Gothic Book" w:eastAsia="Times New Roman" w:hAnsi="Franklin Gothic Book"/>
          <w:sz w:val="24"/>
          <w:szCs w:val="24"/>
          <w:lang w:val="es-CO"/>
        </w:rPr>
        <w:t xml:space="preserve"> </w:t>
      </w:r>
    </w:p>
    <w:p w14:paraId="018BDC59" w14:textId="1ED7EC76" w:rsidR="00934DEE" w:rsidRPr="00934DEE" w:rsidRDefault="00934DEE" w:rsidP="00934DEE">
      <w:pPr>
        <w:autoSpaceDE w:val="0"/>
        <w:autoSpaceDN w:val="0"/>
        <w:adjustRightInd w:val="0"/>
        <w:spacing w:after="0" w:line="240" w:lineRule="auto"/>
        <w:contextualSpacing/>
        <w:jc w:val="both"/>
        <w:rPr>
          <w:rFonts w:ascii="Franklin Gothic Book" w:eastAsia="Times New Roman" w:hAnsi="Franklin Gothic Book"/>
          <w:sz w:val="24"/>
          <w:szCs w:val="24"/>
          <w:lang w:val="es-CO"/>
        </w:rPr>
      </w:pPr>
    </w:p>
    <w:p w14:paraId="1DBAC4AE" w14:textId="3EA7DCC5" w:rsidR="00934DEE" w:rsidRDefault="00AD236A"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Los ganadores se comprometen a mencionar, anunciar, informar y promover el evento DT cualquiera sea la modalidad o procedimiento utilizado (</w:t>
      </w:r>
      <w:r w:rsidR="00B37173" w:rsidRPr="00934DEE">
        <w:rPr>
          <w:rFonts w:ascii="Franklin Gothic Book" w:eastAsia="Times New Roman" w:hAnsi="Franklin Gothic Book"/>
          <w:sz w:val="24"/>
          <w:szCs w:val="24"/>
          <w:lang w:val="es-CO"/>
        </w:rPr>
        <w:t>incluyendo,</w:t>
      </w:r>
      <w:r w:rsidRPr="00934DEE">
        <w:rPr>
          <w:rFonts w:ascii="Franklin Gothic Book" w:eastAsia="Times New Roman" w:hAnsi="Franklin Gothic Book"/>
          <w:sz w:val="24"/>
          <w:szCs w:val="24"/>
          <w:lang w:val="es-CO"/>
        </w:rPr>
        <w:t xml:space="preserve"> aunque no limitado a charlas explicativas, talleres formativos, eventos de presentación, además de publicidad tradicional y no tradicional), y sin ningún costo.</w:t>
      </w:r>
    </w:p>
    <w:p w14:paraId="48CD3B72" w14:textId="591CC22F" w:rsidR="00934DEE" w:rsidRPr="00934DEE" w:rsidRDefault="00934DEE" w:rsidP="00934DEE">
      <w:pPr>
        <w:autoSpaceDE w:val="0"/>
        <w:autoSpaceDN w:val="0"/>
        <w:adjustRightInd w:val="0"/>
        <w:spacing w:after="0" w:line="240" w:lineRule="auto"/>
        <w:contextualSpacing/>
        <w:jc w:val="both"/>
        <w:rPr>
          <w:rFonts w:ascii="Franklin Gothic Book" w:eastAsia="Times New Roman" w:hAnsi="Franklin Gothic Book"/>
          <w:sz w:val="24"/>
          <w:szCs w:val="24"/>
          <w:lang w:val="es-CO"/>
        </w:rPr>
      </w:pPr>
    </w:p>
    <w:p w14:paraId="5144C119" w14:textId="044B447A" w:rsidR="00934DEE" w:rsidRDefault="00F2157A"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 xml:space="preserve">Todos los participantes mantendrán indemne a La Organización del Concurso contra todo reclamo, demanda, acción legal y costos que puedan causarse o surgir por daños o lesiones a personas o propiedades de terceros que se ocasionen durante y posterior al concurso. En caso de que se instaure alguna acción legal, reclamo o petición como consecuencia de actos de algún participante a La Organización del Concurso, ésta última comunicará lo antes posible al participante para que, por su cuenta, adopte oportunamente las medidas pertinentes para mantener indemne a La Organización del Concurso y llegar a un arreglo del conflicto. Si el participante no asume debida y oportunamente la defensa de los intereses de La Organización del Concurso, ésta podrá hacerlo directamente, pero será el participante responsable </w:t>
      </w:r>
      <w:proofErr w:type="spellStart"/>
      <w:r w:rsidRPr="00934DEE">
        <w:rPr>
          <w:rFonts w:ascii="Franklin Gothic Book" w:eastAsia="Times New Roman" w:hAnsi="Franklin Gothic Book"/>
          <w:sz w:val="24"/>
          <w:szCs w:val="24"/>
          <w:lang w:val="es-CO"/>
        </w:rPr>
        <w:t>quien</w:t>
      </w:r>
      <w:proofErr w:type="spellEnd"/>
      <w:r w:rsidRPr="00934DEE">
        <w:rPr>
          <w:rFonts w:ascii="Franklin Gothic Book" w:eastAsia="Times New Roman" w:hAnsi="Franklin Gothic Book"/>
          <w:sz w:val="24"/>
          <w:szCs w:val="24"/>
          <w:lang w:val="es-CO"/>
        </w:rPr>
        <w:t xml:space="preserve"> pagará la totalidad de los gastos que haya tenido que efectuar La Organización del Concurso.</w:t>
      </w:r>
    </w:p>
    <w:p w14:paraId="568EB869" w14:textId="69D9DC2B" w:rsidR="00934DEE" w:rsidRPr="00934DEE" w:rsidRDefault="00934DEE" w:rsidP="00934DEE">
      <w:pPr>
        <w:autoSpaceDE w:val="0"/>
        <w:autoSpaceDN w:val="0"/>
        <w:adjustRightInd w:val="0"/>
        <w:spacing w:after="0" w:line="240" w:lineRule="auto"/>
        <w:contextualSpacing/>
        <w:jc w:val="both"/>
        <w:rPr>
          <w:rFonts w:ascii="Franklin Gothic Book" w:eastAsia="Times New Roman" w:hAnsi="Franklin Gothic Book"/>
          <w:sz w:val="24"/>
          <w:szCs w:val="24"/>
          <w:lang w:val="es-CO"/>
        </w:rPr>
      </w:pPr>
    </w:p>
    <w:p w14:paraId="484B2DB5" w14:textId="2DB97D6D" w:rsidR="00934DEE" w:rsidRDefault="009226E3"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 xml:space="preserve">Mediante la inscripción al presente concurso, todo participante declara </w:t>
      </w:r>
      <w:r w:rsidR="00B422F3" w:rsidRPr="00934DEE">
        <w:rPr>
          <w:rFonts w:ascii="Franklin Gothic Book" w:eastAsia="Times New Roman" w:hAnsi="Franklin Gothic Book"/>
          <w:sz w:val="24"/>
          <w:szCs w:val="24"/>
          <w:lang w:val="es-CO"/>
        </w:rPr>
        <w:t xml:space="preserve">bajo la gravedad de juramento </w:t>
      </w:r>
      <w:r w:rsidRPr="00934DEE">
        <w:rPr>
          <w:rFonts w:ascii="Franklin Gothic Book" w:eastAsia="Times New Roman" w:hAnsi="Franklin Gothic Book"/>
          <w:sz w:val="24"/>
          <w:szCs w:val="24"/>
          <w:lang w:val="es-CO"/>
        </w:rPr>
        <w:t xml:space="preserve">que </w:t>
      </w:r>
      <w:r w:rsidR="00B422F3" w:rsidRPr="00934DEE">
        <w:rPr>
          <w:rFonts w:ascii="Franklin Gothic Book" w:eastAsia="Times New Roman" w:hAnsi="Franklin Gothic Book"/>
          <w:sz w:val="24"/>
          <w:szCs w:val="24"/>
          <w:lang w:val="es-CO"/>
        </w:rPr>
        <w:t xml:space="preserve">ha respetado todos los derechos de propiedad intelectual de las creaciones utilizadas para concursar en el presente evento. En consecuencia, todo participante </w:t>
      </w:r>
      <w:r w:rsidRPr="00934DEE">
        <w:rPr>
          <w:rFonts w:ascii="Franklin Gothic Book" w:eastAsia="Times New Roman" w:hAnsi="Franklin Gothic Book"/>
          <w:sz w:val="24"/>
          <w:szCs w:val="24"/>
          <w:lang w:val="es-CO"/>
        </w:rPr>
        <w:t xml:space="preserve">exime totalmente de responsabilidad a La Organización del Concurso de cualquier disputa o litigio respecto de una infracción a los derechos de propiedad </w:t>
      </w:r>
      <w:r w:rsidRPr="00934DEE">
        <w:rPr>
          <w:rFonts w:ascii="Franklin Gothic Book" w:eastAsia="Times New Roman" w:hAnsi="Franklin Gothic Book"/>
          <w:sz w:val="24"/>
          <w:szCs w:val="24"/>
          <w:lang w:val="es-CO"/>
        </w:rPr>
        <w:lastRenderedPageBreak/>
        <w:t xml:space="preserve">intelectual de terceros porque la Organización del Concurso entiende que quienes concursen participarán con trabajos propios, originales o con los que se cuente </w:t>
      </w:r>
      <w:r w:rsidR="009B5ECC" w:rsidRPr="00934DEE">
        <w:rPr>
          <w:rFonts w:ascii="Franklin Gothic Book" w:eastAsia="Times New Roman" w:hAnsi="Franklin Gothic Book"/>
          <w:sz w:val="24"/>
          <w:szCs w:val="24"/>
          <w:lang w:val="es-CO"/>
        </w:rPr>
        <w:t xml:space="preserve">cuando menos con una autorización de </w:t>
      </w:r>
      <w:r w:rsidR="001B0B36" w:rsidRPr="00934DEE">
        <w:rPr>
          <w:rFonts w:ascii="Franklin Gothic Book" w:eastAsia="Times New Roman" w:hAnsi="Franklin Gothic Book"/>
          <w:sz w:val="24"/>
          <w:szCs w:val="24"/>
          <w:lang w:val="es-CO"/>
        </w:rPr>
        <w:t xml:space="preserve">uso de </w:t>
      </w:r>
      <w:r w:rsidR="009B5ECC" w:rsidRPr="00934DEE">
        <w:rPr>
          <w:rFonts w:ascii="Franklin Gothic Book" w:eastAsia="Times New Roman" w:hAnsi="Franklin Gothic Book"/>
          <w:sz w:val="24"/>
          <w:szCs w:val="24"/>
          <w:lang w:val="es-CO"/>
        </w:rPr>
        <w:t>tecnologías, creaciones, obras o cualquier otro activo intangible protegido por las leyes especiales</w:t>
      </w:r>
      <w:r w:rsidR="001B0B36" w:rsidRPr="00934DEE">
        <w:rPr>
          <w:rFonts w:ascii="Franklin Gothic Book" w:eastAsia="Times New Roman" w:hAnsi="Franklin Gothic Book"/>
          <w:sz w:val="24"/>
          <w:szCs w:val="24"/>
          <w:lang w:val="es-CO"/>
        </w:rPr>
        <w:t xml:space="preserve"> de</w:t>
      </w:r>
      <w:r w:rsidR="009B5ECC" w:rsidRPr="00934DEE">
        <w:rPr>
          <w:rFonts w:ascii="Franklin Gothic Book" w:eastAsia="Times New Roman" w:hAnsi="Franklin Gothic Book"/>
          <w:sz w:val="24"/>
          <w:szCs w:val="24"/>
          <w:lang w:val="es-CO"/>
        </w:rPr>
        <w:t xml:space="preserve"> propiedad intelectual tanto en Colombia como en el resto del Planeta. </w:t>
      </w:r>
      <w:r w:rsidR="00C0335B" w:rsidRPr="00934DEE">
        <w:rPr>
          <w:rFonts w:ascii="Franklin Gothic Book" w:eastAsia="Times New Roman" w:hAnsi="Franklin Gothic Book"/>
          <w:sz w:val="24"/>
          <w:szCs w:val="24"/>
          <w:lang w:val="es-CO"/>
        </w:rPr>
        <w:t>La Organización del Concurso descalificará, expulsará y retirará toda autorización que haya concedido a los participantes que irrespeten o violenten las presentes reglas, sin perjuicio las demás acciones judiciales y administrativas.</w:t>
      </w:r>
    </w:p>
    <w:p w14:paraId="400D8422" w14:textId="25CA26D9" w:rsidR="00934DEE" w:rsidRPr="00934DEE" w:rsidRDefault="00934DEE" w:rsidP="00934DEE">
      <w:pPr>
        <w:autoSpaceDE w:val="0"/>
        <w:autoSpaceDN w:val="0"/>
        <w:adjustRightInd w:val="0"/>
        <w:spacing w:after="0" w:line="240" w:lineRule="auto"/>
        <w:contextualSpacing/>
        <w:jc w:val="both"/>
        <w:rPr>
          <w:rFonts w:ascii="Franklin Gothic Book" w:eastAsia="Times New Roman" w:hAnsi="Franklin Gothic Book"/>
          <w:sz w:val="24"/>
          <w:szCs w:val="24"/>
          <w:lang w:val="es-CO"/>
        </w:rPr>
      </w:pPr>
    </w:p>
    <w:p w14:paraId="2E19AEE6" w14:textId="233CA00C" w:rsidR="00934DEE" w:rsidRDefault="009B5ECC"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Tanto los participantes como la Organización del Concurso respetarán y darán los créditos correspondientes a los autores, inventores y diseñadores o cualquier tipo de titular de derechos de propiedad intelectual al usar o citar sus trabajos, sin perjuicio de las autorizaciones previas y expresas que deben gestionar si utilizarán creaciones ajenas en el marco del concurso.</w:t>
      </w:r>
    </w:p>
    <w:p w14:paraId="67D4B21E" w14:textId="4BFFE493" w:rsidR="00934DEE" w:rsidRPr="00934DEE" w:rsidRDefault="00934DEE" w:rsidP="00934DEE">
      <w:pPr>
        <w:autoSpaceDE w:val="0"/>
        <w:autoSpaceDN w:val="0"/>
        <w:adjustRightInd w:val="0"/>
        <w:spacing w:after="0" w:line="240" w:lineRule="auto"/>
        <w:contextualSpacing/>
        <w:jc w:val="both"/>
        <w:rPr>
          <w:rFonts w:ascii="Franklin Gothic Book" w:eastAsia="Times New Roman" w:hAnsi="Franklin Gothic Book"/>
          <w:sz w:val="24"/>
          <w:szCs w:val="24"/>
          <w:lang w:val="es-CO"/>
        </w:rPr>
      </w:pPr>
    </w:p>
    <w:p w14:paraId="46F89430" w14:textId="0A72DD01" w:rsidR="00934DEE" w:rsidRDefault="003C242C"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Mediante el registro de los datos personales para el presente concurso</w:t>
      </w:r>
      <w:r w:rsidR="000E69C6" w:rsidRPr="00934DEE">
        <w:rPr>
          <w:rFonts w:ascii="Franklin Gothic Book" w:eastAsia="Times New Roman" w:hAnsi="Franklin Gothic Book"/>
          <w:sz w:val="24"/>
          <w:szCs w:val="24"/>
          <w:lang w:val="es-CO"/>
        </w:rPr>
        <w:t>,</w:t>
      </w:r>
      <w:r w:rsidRPr="00934DEE">
        <w:rPr>
          <w:rFonts w:ascii="Franklin Gothic Book" w:eastAsia="Times New Roman" w:hAnsi="Franklin Gothic Book"/>
          <w:sz w:val="24"/>
          <w:szCs w:val="24"/>
          <w:lang w:val="es-CO"/>
        </w:rPr>
        <w:t xml:space="preserve"> todo participante autoriza a La Organización del Concurso, para la recolección, almacenamiento y uso de los mismos con la finalidad de adelantar todos los trámites y procesos relacionados con esta convocatoria, así como para informar sobre otros eventos organizados por La Organización del Concurso, relacionados con las funciones de las personas o entidades que la conforman, sobre los servicios que presta, las publicaciones que elaboran y para solicitar la evaluación de la calidad de los servicios ofrecidos</w:t>
      </w:r>
      <w:r w:rsidR="00060B97" w:rsidRPr="00934DEE">
        <w:rPr>
          <w:rFonts w:ascii="Franklin Gothic Book" w:eastAsia="Times New Roman" w:hAnsi="Franklin Gothic Book"/>
          <w:sz w:val="24"/>
          <w:szCs w:val="24"/>
          <w:lang w:val="es-CO"/>
        </w:rPr>
        <w:t>.</w:t>
      </w:r>
    </w:p>
    <w:p w14:paraId="73952336" w14:textId="0009C7D4" w:rsidR="00934DEE" w:rsidRPr="00934DEE" w:rsidRDefault="00934DEE" w:rsidP="00934DEE">
      <w:pPr>
        <w:autoSpaceDE w:val="0"/>
        <w:autoSpaceDN w:val="0"/>
        <w:adjustRightInd w:val="0"/>
        <w:spacing w:after="0" w:line="240" w:lineRule="auto"/>
        <w:contextualSpacing/>
        <w:jc w:val="both"/>
        <w:rPr>
          <w:rFonts w:ascii="Franklin Gothic Book" w:eastAsia="Times New Roman" w:hAnsi="Franklin Gothic Book"/>
          <w:sz w:val="24"/>
          <w:szCs w:val="24"/>
          <w:lang w:val="es-CO"/>
        </w:rPr>
      </w:pPr>
    </w:p>
    <w:p w14:paraId="78C1DA1B" w14:textId="09D6BD7A" w:rsidR="00934DEE" w:rsidRDefault="003C242C"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Como titular de la información todo participante tiene derecho a conocer, actualizar y rectificar sus datos personales, solicitar prueba de la autorización otorgada para su tratamiento, ser informado sobre el uso que se ha dado a los mismos, presentar quejas ante las autoridades competentes por infracción a la ley, revocar la autorización y/o solicitar la supresión de sus datos en los casos que sea procedente y acceder</w:t>
      </w:r>
      <w:r w:rsidR="00934DEE">
        <w:rPr>
          <w:rFonts w:ascii="Franklin Gothic Book" w:eastAsia="Times New Roman" w:hAnsi="Franklin Gothic Book"/>
          <w:sz w:val="24"/>
          <w:szCs w:val="24"/>
          <w:lang w:val="es-CO"/>
        </w:rPr>
        <w:t xml:space="preserve"> en forma gratuita a los mismos.</w:t>
      </w:r>
    </w:p>
    <w:p w14:paraId="0E2FA4A6" w14:textId="0CF0084B" w:rsidR="00934DEE" w:rsidRPr="00934DEE" w:rsidRDefault="00934DEE" w:rsidP="00934DEE">
      <w:pPr>
        <w:autoSpaceDE w:val="0"/>
        <w:autoSpaceDN w:val="0"/>
        <w:adjustRightInd w:val="0"/>
        <w:spacing w:after="0" w:line="240" w:lineRule="auto"/>
        <w:contextualSpacing/>
        <w:jc w:val="both"/>
        <w:rPr>
          <w:rFonts w:ascii="Franklin Gothic Book" w:eastAsia="Times New Roman" w:hAnsi="Franklin Gothic Book"/>
          <w:sz w:val="24"/>
          <w:szCs w:val="24"/>
          <w:lang w:val="es-CO"/>
        </w:rPr>
      </w:pPr>
    </w:p>
    <w:p w14:paraId="5ABEC2EB" w14:textId="00F50040" w:rsidR="00934DEE" w:rsidRDefault="00AD236A"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Queda expresamente establecido que los organizadores premiarán a los proyectos que se traten de buena fe y en la confianza de que su autoría y originalidad le son atribuibles en exclusividad a los participantes ganadores.</w:t>
      </w:r>
    </w:p>
    <w:p w14:paraId="52174A47" w14:textId="12614E13" w:rsidR="00934DEE" w:rsidRPr="00934DEE" w:rsidRDefault="00934DEE" w:rsidP="00934DEE">
      <w:pPr>
        <w:autoSpaceDE w:val="0"/>
        <w:autoSpaceDN w:val="0"/>
        <w:adjustRightInd w:val="0"/>
        <w:spacing w:after="0" w:line="240" w:lineRule="auto"/>
        <w:contextualSpacing/>
        <w:jc w:val="both"/>
        <w:rPr>
          <w:rFonts w:ascii="Franklin Gothic Book" w:eastAsia="Times New Roman" w:hAnsi="Franklin Gothic Book"/>
          <w:sz w:val="24"/>
          <w:szCs w:val="24"/>
          <w:lang w:val="es-CO"/>
        </w:rPr>
      </w:pPr>
    </w:p>
    <w:p w14:paraId="573F60FA" w14:textId="501E80D8" w:rsidR="00934DEE" w:rsidRDefault="00AD236A"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Los organizadores se reservan el derecho de modificar o enmendar las presentes bases y condiciones en cualquier momento durante la duración del concurso, así como de declarar vacante todos o alguno de los premios en caso de no resultar ninguno de los proyectos con suficientes merecimientos para acreditarse ganador.</w:t>
      </w:r>
    </w:p>
    <w:p w14:paraId="3D41B3F6" w14:textId="67BEBBDD" w:rsidR="00934DEE" w:rsidRPr="00934DEE" w:rsidRDefault="00934DEE" w:rsidP="00934DEE">
      <w:pPr>
        <w:autoSpaceDE w:val="0"/>
        <w:autoSpaceDN w:val="0"/>
        <w:adjustRightInd w:val="0"/>
        <w:spacing w:after="0" w:line="240" w:lineRule="auto"/>
        <w:contextualSpacing/>
        <w:jc w:val="both"/>
        <w:rPr>
          <w:rFonts w:ascii="Franklin Gothic Book" w:eastAsia="Times New Roman" w:hAnsi="Franklin Gothic Book"/>
          <w:sz w:val="24"/>
          <w:szCs w:val="24"/>
          <w:lang w:val="es-CO"/>
        </w:rPr>
      </w:pPr>
    </w:p>
    <w:p w14:paraId="22B9B9F1" w14:textId="45B54C5D" w:rsidR="00594954" w:rsidRPr="00934DEE" w:rsidRDefault="00AD236A" w:rsidP="00934DEE">
      <w:pPr>
        <w:pStyle w:val="ListParagraph"/>
        <w:numPr>
          <w:ilvl w:val="1"/>
          <w:numId w:val="34"/>
        </w:numPr>
        <w:autoSpaceDE w:val="0"/>
        <w:autoSpaceDN w:val="0"/>
        <w:adjustRightInd w:val="0"/>
        <w:spacing w:after="0" w:line="240" w:lineRule="auto"/>
        <w:ind w:left="1418" w:hanging="749"/>
        <w:contextualSpacing/>
        <w:jc w:val="both"/>
        <w:rPr>
          <w:rFonts w:ascii="Franklin Gothic Book" w:eastAsia="Times New Roman" w:hAnsi="Franklin Gothic Book"/>
          <w:sz w:val="24"/>
          <w:szCs w:val="24"/>
          <w:lang w:val="es-CO"/>
        </w:rPr>
      </w:pPr>
      <w:r w:rsidRPr="00934DEE">
        <w:rPr>
          <w:rFonts w:ascii="Franklin Gothic Book" w:eastAsia="Times New Roman" w:hAnsi="Franklin Gothic Book"/>
          <w:sz w:val="24"/>
          <w:szCs w:val="24"/>
          <w:lang w:val="es-CO"/>
        </w:rPr>
        <w:t>Toda duda o diferencia que surja respeto a las presentes bases y condiciones, serán resueltas por los organizadores, en cuanto al correcto sentido y alcance, forma y oportunidad de aplicación y todo otro conflicto interpretativo que pudiese surgir de la aplicación de las presentes bases.</w:t>
      </w:r>
    </w:p>
    <w:p w14:paraId="4A1F2A5E" w14:textId="77777777" w:rsidR="00594954" w:rsidRPr="00C87912" w:rsidRDefault="00594954" w:rsidP="00275B60">
      <w:pPr>
        <w:spacing w:after="0" w:line="240" w:lineRule="auto"/>
        <w:rPr>
          <w:rFonts w:ascii="Franklin Gothic Book" w:eastAsia="Times New Roman" w:hAnsi="Franklin Gothic Book"/>
          <w:sz w:val="24"/>
          <w:szCs w:val="24"/>
          <w:lang w:val="es-CO"/>
        </w:rPr>
      </w:pPr>
    </w:p>
    <w:p w14:paraId="28A92D7E" w14:textId="77777777" w:rsidR="00594954" w:rsidRPr="00C87912" w:rsidRDefault="00594954" w:rsidP="00275B60">
      <w:pPr>
        <w:spacing w:after="0" w:line="240" w:lineRule="auto"/>
        <w:rPr>
          <w:rFonts w:ascii="Franklin Gothic Book" w:hAnsi="Franklin Gothic Book"/>
          <w:sz w:val="24"/>
          <w:szCs w:val="24"/>
          <w:lang w:val="es-CO"/>
        </w:rPr>
      </w:pPr>
    </w:p>
    <w:p w14:paraId="7D431057" w14:textId="77777777" w:rsidR="00594954" w:rsidRPr="00C87912" w:rsidRDefault="00594954" w:rsidP="00275B60">
      <w:pPr>
        <w:spacing w:after="0" w:line="240" w:lineRule="auto"/>
        <w:rPr>
          <w:rFonts w:ascii="Franklin Gothic Book" w:hAnsi="Franklin Gothic Book"/>
          <w:sz w:val="24"/>
          <w:szCs w:val="24"/>
          <w:lang w:val="es-CO"/>
        </w:rPr>
      </w:pPr>
    </w:p>
    <w:p w14:paraId="10D6C415" w14:textId="5EB43638" w:rsidR="00594954" w:rsidRDefault="00F22020" w:rsidP="00A66CE0">
      <w:pPr>
        <w:pStyle w:val="Heading1"/>
        <w:numPr>
          <w:ilvl w:val="0"/>
          <w:numId w:val="28"/>
        </w:numPr>
        <w:rPr>
          <w:lang w:val="es-CO"/>
        </w:rPr>
      </w:pPr>
      <w:bookmarkStart w:id="17" w:name="_Toc536454432"/>
      <w:r>
        <w:rPr>
          <w:lang w:val="es-CO"/>
        </w:rPr>
        <w:lastRenderedPageBreak/>
        <w:t>Anexos</w:t>
      </w:r>
      <w:bookmarkEnd w:id="17"/>
    </w:p>
    <w:p w14:paraId="02596DF9" w14:textId="3BDC99C9" w:rsidR="00592076" w:rsidRDefault="00592076" w:rsidP="00275B60">
      <w:pPr>
        <w:spacing w:after="0" w:line="240" w:lineRule="auto"/>
        <w:rPr>
          <w:rFonts w:ascii="Franklin Gothic Book" w:hAnsi="Franklin Gothic Book"/>
          <w:sz w:val="24"/>
          <w:szCs w:val="24"/>
          <w:lang w:val="es-CO"/>
        </w:rPr>
      </w:pPr>
    </w:p>
    <w:p w14:paraId="3662D29A" w14:textId="77777777" w:rsidR="00934DEE" w:rsidRDefault="00592076" w:rsidP="00934DEE">
      <w:pPr>
        <w:pStyle w:val="ListParagraph"/>
        <w:numPr>
          <w:ilvl w:val="1"/>
          <w:numId w:val="35"/>
        </w:numPr>
        <w:spacing w:after="0" w:line="240" w:lineRule="auto"/>
        <w:ind w:left="1843"/>
        <w:rPr>
          <w:rFonts w:ascii="Franklin Gothic Book" w:hAnsi="Franklin Gothic Book"/>
          <w:sz w:val="24"/>
          <w:szCs w:val="24"/>
          <w:lang w:val="es-CO"/>
        </w:rPr>
      </w:pPr>
      <w:r w:rsidRPr="00934DEE">
        <w:rPr>
          <w:rFonts w:ascii="Franklin Gothic Book" w:hAnsi="Franklin Gothic Book"/>
          <w:sz w:val="24"/>
          <w:szCs w:val="24"/>
          <w:lang w:val="es-CO"/>
        </w:rPr>
        <w:t>Formulario de Registro</w:t>
      </w:r>
    </w:p>
    <w:p w14:paraId="6191EF66" w14:textId="77777777" w:rsidR="00934DEE" w:rsidRDefault="00F22020" w:rsidP="00934DEE">
      <w:pPr>
        <w:pStyle w:val="ListParagraph"/>
        <w:numPr>
          <w:ilvl w:val="1"/>
          <w:numId w:val="35"/>
        </w:numPr>
        <w:spacing w:after="0" w:line="240" w:lineRule="auto"/>
        <w:ind w:left="1843"/>
        <w:rPr>
          <w:rFonts w:ascii="Franklin Gothic Book" w:hAnsi="Franklin Gothic Book"/>
          <w:sz w:val="24"/>
          <w:szCs w:val="24"/>
          <w:lang w:val="es-CO"/>
        </w:rPr>
      </w:pPr>
      <w:r w:rsidRPr="00934DEE">
        <w:rPr>
          <w:rFonts w:ascii="Franklin Gothic Book" w:hAnsi="Franklin Gothic Book"/>
          <w:sz w:val="24"/>
          <w:szCs w:val="24"/>
          <w:lang w:val="es-CO"/>
        </w:rPr>
        <w:t>Carta de aceptación de las bases</w:t>
      </w:r>
    </w:p>
    <w:p w14:paraId="63347C7E" w14:textId="4ADED4AE" w:rsidR="00014FA6" w:rsidRPr="00934DEE" w:rsidRDefault="00014FA6" w:rsidP="00934DEE">
      <w:pPr>
        <w:pStyle w:val="ListParagraph"/>
        <w:numPr>
          <w:ilvl w:val="1"/>
          <w:numId w:val="35"/>
        </w:numPr>
        <w:spacing w:after="0" w:line="240" w:lineRule="auto"/>
        <w:ind w:left="1843"/>
        <w:rPr>
          <w:rFonts w:ascii="Franklin Gothic Book" w:hAnsi="Franklin Gothic Book"/>
          <w:sz w:val="24"/>
          <w:szCs w:val="24"/>
          <w:lang w:val="es-CO"/>
        </w:rPr>
      </w:pPr>
      <w:r w:rsidRPr="00934DEE">
        <w:rPr>
          <w:rFonts w:ascii="Franklin Gothic Book" w:hAnsi="Franklin Gothic Book"/>
          <w:sz w:val="24"/>
          <w:szCs w:val="24"/>
          <w:lang w:val="es-CO"/>
        </w:rPr>
        <w:t>Insumos técnicos</w:t>
      </w:r>
    </w:p>
    <w:sectPr w:rsidR="00014FA6" w:rsidRPr="00934DEE" w:rsidSect="00C27394">
      <w:headerReference w:type="default" r:id="rId26"/>
      <w:footerReference w:type="default" r:id="rId27"/>
      <w:type w:val="continuous"/>
      <w:pgSz w:w="12240" w:h="15840"/>
      <w:pgMar w:top="360" w:right="720" w:bottom="1440" w:left="1267" w:header="806" w:footer="360" w:gutter="0"/>
      <w:pgNumType w:start="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7B522" w14:textId="77777777" w:rsidR="00B1401E" w:rsidRDefault="00B1401E" w:rsidP="00873C22">
      <w:pPr>
        <w:spacing w:after="0" w:line="240" w:lineRule="auto"/>
      </w:pPr>
      <w:r>
        <w:separator/>
      </w:r>
    </w:p>
    <w:p w14:paraId="382C8662" w14:textId="77777777" w:rsidR="00B1401E" w:rsidRDefault="00B1401E"/>
  </w:endnote>
  <w:endnote w:type="continuationSeparator" w:id="0">
    <w:p w14:paraId="7F4C10BA" w14:textId="77777777" w:rsidR="00B1401E" w:rsidRDefault="00B1401E" w:rsidP="00873C22">
      <w:pPr>
        <w:spacing w:after="0" w:line="240" w:lineRule="auto"/>
      </w:pPr>
      <w:r>
        <w:continuationSeparator/>
      </w:r>
    </w:p>
    <w:p w14:paraId="242AAA4E" w14:textId="77777777" w:rsidR="00B1401E" w:rsidRDefault="00B1401E"/>
  </w:endnote>
  <w:endnote w:type="continuationNotice" w:id="1">
    <w:p w14:paraId="4FC94B0F" w14:textId="77777777" w:rsidR="00B1401E" w:rsidRDefault="00B14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C3F6E" w14:textId="77777777" w:rsidR="00101918" w:rsidRDefault="00101918">
    <w:pPr>
      <w:pStyle w:val="Footer"/>
    </w:pPr>
  </w:p>
  <w:p w14:paraId="2A6A22FF" w14:textId="77777777" w:rsidR="00101918" w:rsidRDefault="001019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3B752" w14:textId="77777777" w:rsidR="00101918" w:rsidRPr="00594954" w:rsidRDefault="00101918" w:rsidP="00594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EEF65" w14:textId="16477297" w:rsidR="00101918" w:rsidRPr="00E66BE7" w:rsidRDefault="00101918" w:rsidP="00594954">
    <w:pPr>
      <w:pStyle w:val="Footer"/>
      <w:tabs>
        <w:tab w:val="clear" w:pos="4680"/>
        <w:tab w:val="clear" w:pos="9360"/>
        <w:tab w:val="left" w:pos="840"/>
      </w:tabs>
      <w:rPr>
        <w:rFonts w:asciiTheme="majorHAnsi" w:hAnsiTheme="majorHAnsi"/>
        <w:color w:val="003763" w:themeColor="text2"/>
      </w:rPr>
    </w:pPr>
    <w:r w:rsidRPr="00E66BE7">
      <w:rPr>
        <w:rFonts w:asciiTheme="majorHAnsi" w:hAnsiTheme="majorHAnsi"/>
        <w:color w:val="003763" w:themeColor="text2"/>
      </w:rPr>
      <w:fldChar w:fldCharType="begin"/>
    </w:r>
    <w:r w:rsidRPr="00E66BE7">
      <w:rPr>
        <w:rFonts w:asciiTheme="majorHAnsi" w:hAnsiTheme="majorHAnsi"/>
        <w:color w:val="003763" w:themeColor="text2"/>
      </w:rPr>
      <w:instrText xml:space="preserve"> PAGE   \* MERGEFORMAT </w:instrText>
    </w:r>
    <w:r w:rsidRPr="00E66BE7">
      <w:rPr>
        <w:rFonts w:asciiTheme="majorHAnsi" w:hAnsiTheme="majorHAnsi"/>
        <w:color w:val="003763" w:themeColor="text2"/>
      </w:rPr>
      <w:fldChar w:fldCharType="separate"/>
    </w:r>
    <w:r w:rsidR="00042B8E">
      <w:rPr>
        <w:rFonts w:asciiTheme="majorHAnsi" w:hAnsiTheme="majorHAnsi"/>
        <w:noProof/>
        <w:color w:val="003763" w:themeColor="text2"/>
      </w:rPr>
      <w:t>7</w:t>
    </w:r>
    <w:r w:rsidRPr="00E66BE7">
      <w:rPr>
        <w:rFonts w:asciiTheme="majorHAnsi" w:hAnsiTheme="majorHAnsi"/>
        <w:noProof/>
        <w:color w:val="003763"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7CFAC" w14:textId="77777777" w:rsidR="00B1401E" w:rsidRDefault="00B1401E" w:rsidP="00873C22">
      <w:pPr>
        <w:spacing w:after="0" w:line="240" w:lineRule="auto"/>
      </w:pPr>
      <w:r>
        <w:separator/>
      </w:r>
    </w:p>
    <w:p w14:paraId="7FB6B918" w14:textId="77777777" w:rsidR="00B1401E" w:rsidRDefault="00B1401E"/>
  </w:footnote>
  <w:footnote w:type="continuationSeparator" w:id="0">
    <w:p w14:paraId="1C0CFA50" w14:textId="77777777" w:rsidR="00B1401E" w:rsidRDefault="00B1401E" w:rsidP="00873C22">
      <w:pPr>
        <w:spacing w:after="0" w:line="240" w:lineRule="auto"/>
      </w:pPr>
      <w:r>
        <w:continuationSeparator/>
      </w:r>
    </w:p>
    <w:p w14:paraId="38EB8D41" w14:textId="77777777" w:rsidR="00B1401E" w:rsidRDefault="00B1401E"/>
  </w:footnote>
  <w:footnote w:type="continuationNotice" w:id="1">
    <w:p w14:paraId="16691398" w14:textId="77777777" w:rsidR="00B1401E" w:rsidRDefault="00B1401E">
      <w:pPr>
        <w:spacing w:after="0" w:line="240" w:lineRule="auto"/>
      </w:pPr>
    </w:p>
  </w:footnote>
  <w:footnote w:id="2">
    <w:p w14:paraId="3269F830" w14:textId="2BFA0251" w:rsidR="00101918" w:rsidRPr="005F5A3B" w:rsidRDefault="00101918">
      <w:pPr>
        <w:pStyle w:val="FootnoteText"/>
        <w:rPr>
          <w:lang w:val="es-CO"/>
        </w:rPr>
      </w:pPr>
      <w:r>
        <w:rPr>
          <w:rStyle w:val="FootnoteReference"/>
        </w:rPr>
        <w:footnoteRef/>
      </w:r>
      <w:r w:rsidRPr="005F5A3B">
        <w:rPr>
          <w:lang w:val="es-CO"/>
        </w:rPr>
        <w:t xml:space="preserve"> </w:t>
      </w:r>
      <w:r w:rsidRPr="0035083C">
        <w:rPr>
          <w:sz w:val="20"/>
          <w:lang w:val="es-CO"/>
        </w:rPr>
        <w:t>Un render de esta unidad funcional está disponible en el siguiente lin</w:t>
      </w:r>
      <w:r w:rsidR="0035083C">
        <w:rPr>
          <w:sz w:val="20"/>
          <w:lang w:val="es-CO"/>
        </w:rPr>
        <w:t>k</w:t>
      </w:r>
      <w:r w:rsidRPr="0035083C">
        <w:rPr>
          <w:sz w:val="20"/>
          <w:lang w:val="es-CO"/>
        </w:rPr>
        <w:t>: https://www.youtube.com/watch?v=8k7e_YVDtDA</w:t>
      </w:r>
    </w:p>
  </w:footnote>
  <w:footnote w:id="3">
    <w:p w14:paraId="0F13E445" w14:textId="6DA8ECED" w:rsidR="00101918" w:rsidRPr="005F5A3B" w:rsidRDefault="00101918">
      <w:pPr>
        <w:pStyle w:val="FootnoteText"/>
        <w:rPr>
          <w:lang w:val="es-MX"/>
        </w:rPr>
      </w:pPr>
      <w:r>
        <w:rPr>
          <w:rStyle w:val="FootnoteReference"/>
        </w:rPr>
        <w:footnoteRef/>
      </w:r>
      <w:r w:rsidRPr="005F5A3B">
        <w:rPr>
          <w:lang w:val="es-MX"/>
        </w:rPr>
        <w:t xml:space="preserve"> </w:t>
      </w:r>
      <w:r w:rsidRPr="00EE422F">
        <w:rPr>
          <w:sz w:val="18"/>
          <w:szCs w:val="18"/>
          <w:lang w:val="es-MX"/>
        </w:rPr>
        <w:t>La fecha de aplicaciones se refiere a la fecha límite para enviar los formularios y manifestar el interés y el registro del equipo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826D9" w14:textId="77777777" w:rsidR="00101918" w:rsidRDefault="00101918">
    <w:pPr>
      <w:pStyle w:val="Header"/>
    </w:pPr>
  </w:p>
  <w:p w14:paraId="67F7264D" w14:textId="77777777" w:rsidR="00101918" w:rsidRDefault="001019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85499" w14:textId="3D95FDDA" w:rsidR="00101918" w:rsidRPr="00C27394" w:rsidRDefault="00EA00AE" w:rsidP="00770D38">
    <w:pPr>
      <w:rPr>
        <w:rFonts w:ascii="Franklin Gothic Medium" w:hAnsi="Franklin Gothic Medium"/>
        <w:color w:val="003763" w:themeColor="text2"/>
        <w:sz w:val="28"/>
        <w:szCs w:val="28"/>
        <w:lang w:val="es-CO"/>
      </w:rPr>
    </w:pPr>
    <w:r>
      <w:rPr>
        <w:rFonts w:ascii="Franklin Gothic Medium" w:hAnsi="Franklin Gothic Medium"/>
        <w:noProof/>
        <w:color w:val="003763" w:themeColor="text2"/>
        <w:sz w:val="28"/>
        <w:szCs w:val="28"/>
        <w:lang w:val="es-CO" w:eastAsia="es-CO"/>
      </w:rPr>
      <mc:AlternateContent>
        <mc:Choice Requires="wps">
          <w:drawing>
            <wp:anchor distT="0" distB="0" distL="114300" distR="114300" simplePos="0" relativeHeight="251662336" behindDoc="0" locked="0" layoutInCell="1" allowOverlap="1" wp14:anchorId="12B2D6B8" wp14:editId="44B7FEE8">
              <wp:simplePos x="0" y="0"/>
              <wp:positionH relativeFrom="margin">
                <wp:align>right</wp:align>
              </wp:positionH>
              <wp:positionV relativeFrom="paragraph">
                <wp:posOffset>244475</wp:posOffset>
              </wp:positionV>
              <wp:extent cx="6326505" cy="63500"/>
              <wp:effectExtent l="0" t="0" r="0" b="0"/>
              <wp:wrapNone/>
              <wp:docPr id="10" name="Rectangle 10"/>
              <wp:cNvGraphicFramePr/>
              <a:graphic xmlns:a="http://schemas.openxmlformats.org/drawingml/2006/main">
                <a:graphicData uri="http://schemas.microsoft.com/office/word/2010/wordprocessingShape">
                  <wps:wsp>
                    <wps:cNvSpPr/>
                    <wps:spPr>
                      <a:xfrm>
                        <a:off x="0" y="0"/>
                        <a:ext cx="6326505" cy="635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19BD4C" id="Rectangle 10" o:spid="_x0000_s1026" style="position:absolute;margin-left:446.95pt;margin-top:19.25pt;width:498.15pt;height: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" fillcolor="#298dc1 [3205]" stroked="f" strokeweight="2pt">
              <w10:wrap anchorx="margin"/>
            </v:rect>
          </w:pict>
        </mc:Fallback>
      </mc:AlternateContent>
    </w:r>
    <w:r w:rsidR="00101918" w:rsidRPr="006D74B1">
      <w:rPr>
        <w:noProof/>
        <w:lang w:val="es-CO" w:eastAsia="es-CO"/>
      </w:rPr>
      <w:drawing>
        <wp:anchor distT="0" distB="0" distL="114300" distR="114300" simplePos="0" relativeHeight="251653120" behindDoc="0" locked="0" layoutInCell="1" allowOverlap="1" wp14:anchorId="2828D12C" wp14:editId="40ED566F">
          <wp:simplePos x="0" y="0"/>
          <wp:positionH relativeFrom="column">
            <wp:posOffset>5532756</wp:posOffset>
          </wp:positionH>
          <wp:positionV relativeFrom="topMargin">
            <wp:posOffset>73619</wp:posOffset>
          </wp:positionV>
          <wp:extent cx="766444" cy="812554"/>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I Consulting Logo.emf"/>
                  <pic:cNvPicPr/>
                </pic:nvPicPr>
                <pic:blipFill>
                  <a:blip r:embed="rId1">
                    <a:extLst>
                      <a:ext uri="{28A0092B-C50C-407E-A947-70E740481C1C}">
                        <a14:useLocalDpi xmlns:a14="http://schemas.microsoft.com/office/drawing/2010/main" val="0"/>
                      </a:ext>
                    </a:extLst>
                  </a:blip>
                  <a:stretch>
                    <a:fillRect/>
                  </a:stretch>
                </pic:blipFill>
                <pic:spPr>
                  <a:xfrm>
                    <a:off x="0" y="0"/>
                    <a:ext cx="793508" cy="841247"/>
                  </a:xfrm>
                  <a:prstGeom prst="rect">
                    <a:avLst/>
                  </a:prstGeom>
                </pic:spPr>
              </pic:pic>
            </a:graphicData>
          </a:graphic>
          <wp14:sizeRelH relativeFrom="page">
            <wp14:pctWidth>0</wp14:pctWidth>
          </wp14:sizeRelH>
          <wp14:sizeRelV relativeFrom="page">
            <wp14:pctHeight>0</wp14:pctHeight>
          </wp14:sizeRelV>
        </wp:anchor>
      </w:drawing>
    </w:r>
    <w:sdt>
      <w:sdtPr>
        <w:rPr>
          <w:rStyle w:val="RunningHeadReportTitleChar"/>
          <w:szCs w:val="16"/>
          <w:lang w:val="es-CO"/>
        </w:rPr>
        <w:alias w:val="Heading"/>
        <w:tag w:val="Heading"/>
        <w:id w:val="1142165528"/>
        <w:placeholder>
          <w:docPart w:val="BFEE0440A78540BF84CE8A5BC856B603"/>
        </w:placeholder>
        <w:dataBinding w:prefixMappings="xmlns:ns0='http://schemas.microsoft.com/office/2006/coverPageProps' " w:xpath="/ns0:CoverPageProperties[1]/ns0:Abstract[1]" w:storeItemID="{55AF091B-3C7A-41E3-B477-F2FDAA23CFDA}"/>
        <w:text/>
      </w:sdtPr>
      <w:sdtEndPr>
        <w:rPr>
          <w:rStyle w:val="RunningHeadReportTitleChar"/>
        </w:rPr>
      </w:sdtEndPr>
      <w:sdtContent>
        <w:r w:rsidR="008C324C" w:rsidRPr="00EE422F">
          <w:rPr>
            <w:rStyle w:val="RunningHeadReportTitleChar"/>
            <w:szCs w:val="16"/>
            <w:lang w:val="es-CO"/>
          </w:rPr>
          <w:t>PRIMER</w:t>
        </w:r>
        <w:r>
          <w:rPr>
            <w:rStyle w:val="RunningHeadReportTitleChar"/>
            <w:szCs w:val="16"/>
            <w:lang w:val="es-CO"/>
          </w:rPr>
          <w:t xml:space="preserve"> CONCURSO</w:t>
        </w:r>
        <w:r w:rsidR="008C324C" w:rsidRPr="00EE422F">
          <w:rPr>
            <w:rStyle w:val="RunningHeadReportTitleChar"/>
            <w:szCs w:val="16"/>
            <w:lang w:val="es-CO"/>
          </w:rPr>
          <w:t xml:space="preserve"> </w:t>
        </w:r>
        <w:r w:rsidR="00101918" w:rsidRPr="00EE422F">
          <w:rPr>
            <w:rStyle w:val="RunningHeadReportTitleChar"/>
            <w:szCs w:val="16"/>
            <w:lang w:val="es-CO"/>
          </w:rPr>
          <w:t>UNIVERSITARIO DE DISTRITOS TÉRMICOS</w:t>
        </w:r>
        <w:r>
          <w:rPr>
            <w:rStyle w:val="RunningHeadReportTitleChar"/>
            <w:szCs w:val="16"/>
            <w:lang w:val="es-CO"/>
          </w:rPr>
          <w:t xml:space="preserve"> 2019</w:t>
        </w:r>
        <w:r w:rsidR="00101918" w:rsidRPr="00EE422F">
          <w:rPr>
            <w:rStyle w:val="RunningHeadReportTitleChar"/>
            <w:szCs w:val="16"/>
            <w:lang w:val="es-CO"/>
          </w:rPr>
          <w:t xml:space="preserve"> - BASES DE PARTICIPACIÓN </w:t>
        </w:r>
      </w:sdtContent>
    </w:sdt>
    <w:r w:rsidR="00101918">
      <w:rPr>
        <w:rFonts w:ascii="Franklin Gothic Medium" w:hAnsi="Franklin Gothic Medium"/>
        <w:noProof/>
        <w:color w:val="003763" w:themeColor="text2"/>
        <w:sz w:val="28"/>
        <w:szCs w:val="28"/>
        <w:lang w:val="es-CO" w:eastAsia="es-CO"/>
      </w:rPr>
      <mc:AlternateContent>
        <mc:Choice Requires="wps">
          <w:drawing>
            <wp:anchor distT="0" distB="0" distL="114300" distR="114300" simplePos="0" relativeHeight="251656192" behindDoc="0" locked="0" layoutInCell="1" allowOverlap="1" wp14:anchorId="6C19A4CE" wp14:editId="2ED473CA">
              <wp:simplePos x="0" y="0"/>
              <wp:positionH relativeFrom="column">
                <wp:posOffset>-804545</wp:posOffset>
              </wp:positionH>
              <wp:positionV relativeFrom="paragraph">
                <wp:posOffset>238125</wp:posOffset>
              </wp:positionV>
              <wp:extent cx="766445" cy="63500"/>
              <wp:effectExtent l="0" t="0" r="0" b="0"/>
              <wp:wrapNone/>
              <wp:docPr id="5" name="Rectangle 5"/>
              <wp:cNvGraphicFramePr/>
              <a:graphic xmlns:a="http://schemas.openxmlformats.org/drawingml/2006/main">
                <a:graphicData uri="http://schemas.microsoft.com/office/word/2010/wordprocessingShape">
                  <wps:wsp>
                    <wps:cNvSpPr/>
                    <wps:spPr>
                      <a:xfrm>
                        <a:off x="0" y="0"/>
                        <a:ext cx="766445" cy="635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586DA" id="Rectangle 5" o:spid="_x0000_s1026" style="position:absolute;margin-left:-63.35pt;margin-top:18.75pt;width:60.35pt;height: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" fillcolor="#003763 [3204]" stroked="f" strokeweight="2pt"/>
          </w:pict>
        </mc:Fallback>
      </mc:AlternateContent>
    </w:r>
    <w:r w:rsidR="00101918">
      <w:rPr>
        <w:rFonts w:ascii="Franklin Gothic Medium" w:hAnsi="Franklin Gothic Medium"/>
        <w:noProof/>
        <w:color w:val="003763" w:themeColor="text2"/>
        <w:sz w:val="28"/>
        <w:szCs w:val="28"/>
        <w:lang w:val="es-CO" w:eastAsia="es-CO"/>
      </w:rPr>
      <mc:AlternateContent>
        <mc:Choice Requires="wps">
          <w:drawing>
            <wp:anchor distT="0" distB="0" distL="114300" distR="114300" simplePos="0" relativeHeight="251659264" behindDoc="0" locked="0" layoutInCell="1" allowOverlap="1" wp14:anchorId="276AD717" wp14:editId="6050942A">
              <wp:simplePos x="0" y="0"/>
              <wp:positionH relativeFrom="column">
                <wp:posOffset>0</wp:posOffset>
              </wp:positionH>
              <wp:positionV relativeFrom="paragraph">
                <wp:posOffset>238125</wp:posOffset>
              </wp:positionV>
              <wp:extent cx="146050" cy="63500"/>
              <wp:effectExtent l="0" t="0" r="6350" b="0"/>
              <wp:wrapNone/>
              <wp:docPr id="8" name="Rectangle 8"/>
              <wp:cNvGraphicFramePr/>
              <a:graphic xmlns:a="http://schemas.openxmlformats.org/drawingml/2006/main">
                <a:graphicData uri="http://schemas.microsoft.com/office/word/2010/wordprocessingShape">
                  <wps:wsp>
                    <wps:cNvSpPr/>
                    <wps:spPr>
                      <a:xfrm>
                        <a:off x="0" y="0"/>
                        <a:ext cx="146050" cy="635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1DD98" id="Rectangle 8" o:spid="_x0000_s1026" style="position:absolute;margin-left:0;margin-top:18.75pt;width:11.5pt;height: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" fillcolor="#873299 [3208]" stroked="f" strokeweight="2pt"/>
          </w:pict>
        </mc:Fallback>
      </mc:AlternateContent>
    </w:r>
  </w:p>
  <w:sdt>
    <w:sdtPr>
      <w:rPr>
        <w:rStyle w:val="HeaderDateChar"/>
        <w:caps/>
        <w:sz w:val="18"/>
        <w:lang w:val="es-CO"/>
      </w:rPr>
      <w:alias w:val="PUBLICATION DATE"/>
      <w:tag w:val="PUBLICATION DATE"/>
      <w:id w:val="-1187896416"/>
      <w:placeholder>
        <w:docPart w:val="7F6C640C85E34D6B8F09A09319A10A95"/>
      </w:placeholder>
      <w:text/>
    </w:sdtPr>
    <w:sdtEndPr>
      <w:rPr>
        <w:rStyle w:val="DefaultParagraphFont"/>
        <w:sz w:val="16"/>
      </w:rPr>
    </w:sdtEndPr>
    <w:sdtContent>
      <w:p w14:paraId="2D3258AF" w14:textId="63BAD193" w:rsidR="00101918" w:rsidRPr="00780BC3" w:rsidRDefault="00EA00AE" w:rsidP="00EA00AE">
        <w:pPr>
          <w:pStyle w:val="HeaderDate"/>
          <w:jc w:val="left"/>
          <w:rPr>
            <w:lang w:val="es-CO"/>
          </w:rPr>
        </w:pPr>
        <w:r>
          <w:rPr>
            <w:lang w:val="es-CO"/>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6FDED" w14:textId="5BDC06BA" w:rsidR="00101918" w:rsidRPr="00C27394" w:rsidRDefault="00B1401E" w:rsidP="00770D38">
    <w:pPr>
      <w:tabs>
        <w:tab w:val="left" w:pos="3720"/>
      </w:tabs>
      <w:rPr>
        <w:rStyle w:val="RunningHeadReportTitleChar"/>
        <w:szCs w:val="16"/>
        <w:lang w:val="es-CO"/>
      </w:rPr>
    </w:pPr>
    <w:sdt>
      <w:sdtPr>
        <w:rPr>
          <w:color w:val="003763" w:themeColor="text2"/>
          <w:sz w:val="16"/>
          <w:szCs w:val="16"/>
          <w:lang w:val="es-CO"/>
        </w:rPr>
        <w:alias w:val="Heading"/>
        <w:tag w:val="Heading"/>
        <w:id w:val="961000485"/>
        <w:placeholder>
          <w:docPart w:val="5050AAA89B354E4EB8B03B1529A742DF"/>
        </w:placeholder>
        <w:dataBinding w:prefixMappings="xmlns:ns0='http://schemas.microsoft.com/office/2006/coverPageProps' " w:xpath="/ns0:CoverPageProperties[1]/ns0:Abstract[1]" w:storeItemID="{55AF091B-3C7A-41E3-B477-F2FDAA23CFDA}"/>
        <w:text/>
      </w:sdtPr>
      <w:sdtEndPr/>
      <w:sdtContent>
        <w:r w:rsidR="00EA00AE">
          <w:rPr>
            <w:color w:val="003763" w:themeColor="text2"/>
            <w:sz w:val="16"/>
            <w:szCs w:val="16"/>
            <w:lang w:val="es-CO"/>
          </w:rPr>
          <w:t xml:space="preserve">PRIMER CONCURSO UNIVERSITARIO DE DISTRITOS TÉRMICOS 2019 - BASES DE PARTICIPACIÓN </w:t>
        </w:r>
      </w:sdtContent>
    </w:sdt>
  </w:p>
  <w:p w14:paraId="3EF82E36" w14:textId="77777777" w:rsidR="00101918" w:rsidRPr="00C27394" w:rsidRDefault="00101918" w:rsidP="00770D38">
    <w:pPr>
      <w:tabs>
        <w:tab w:val="left" w:pos="3720"/>
      </w:tabs>
      <w:rPr>
        <w:rStyle w:val="RunningHeadReportTitleChar"/>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59A"/>
    <w:multiLevelType w:val="multilevel"/>
    <w:tmpl w:val="9B0823F8"/>
    <w:styleLink w:val="BulletedListwEmphasis"/>
    <w:lvl w:ilvl="0">
      <w:start w:val="1"/>
      <w:numFmt w:val="bullet"/>
      <w:lvlText w:val="•"/>
      <w:lvlJc w:val="left"/>
      <w:pPr>
        <w:tabs>
          <w:tab w:val="num" w:pos="202"/>
        </w:tabs>
        <w:ind w:left="202" w:hanging="202"/>
      </w:pPr>
      <w:rPr>
        <w:rFonts w:asciiTheme="minorHAnsi" w:hAnsiTheme="minorHAnsi" w:hint="default"/>
        <w:color w:val="003763" w:themeColor="text2"/>
      </w:rPr>
    </w:lvl>
    <w:lvl w:ilvl="1">
      <w:start w:val="1"/>
      <w:numFmt w:val="bullet"/>
      <w:pStyle w:val="ListBulletwEmphasis2"/>
      <w:lvlText w:val="–"/>
      <w:lvlJc w:val="left"/>
      <w:pPr>
        <w:tabs>
          <w:tab w:val="num" w:pos="403"/>
        </w:tabs>
        <w:ind w:left="404" w:hanging="202"/>
      </w:pPr>
      <w:rPr>
        <w:rFonts w:asciiTheme="minorHAnsi" w:hAnsiTheme="minorHAnsi" w:hint="default"/>
        <w:color w:val="003763" w:themeColor="text2"/>
      </w:rPr>
    </w:lvl>
    <w:lvl w:ilvl="2">
      <w:start w:val="1"/>
      <w:numFmt w:val="bullet"/>
      <w:pStyle w:val="ListBulletwEmphasis3"/>
      <w:lvlText w:val="▪"/>
      <w:lvlJc w:val="left"/>
      <w:pPr>
        <w:tabs>
          <w:tab w:val="num" w:pos="605"/>
        </w:tabs>
        <w:ind w:left="606" w:hanging="202"/>
      </w:pPr>
      <w:rPr>
        <w:rFonts w:asciiTheme="minorHAnsi" w:hAnsiTheme="minorHAnsi" w:hint="default"/>
        <w:color w:val="003763" w:themeColor="text2"/>
      </w:rPr>
    </w:lvl>
    <w:lvl w:ilvl="3">
      <w:start w:val="1"/>
      <w:numFmt w:val="bullet"/>
      <w:pStyle w:val="ListBulletwEmphasis4"/>
      <w:lvlText w:val="•"/>
      <w:lvlJc w:val="left"/>
      <w:pPr>
        <w:tabs>
          <w:tab w:val="num" w:pos="806"/>
        </w:tabs>
        <w:ind w:left="808" w:hanging="202"/>
      </w:pPr>
      <w:rPr>
        <w:rFonts w:asciiTheme="minorHAnsi" w:hAnsiTheme="minorHAnsi" w:hint="default"/>
        <w:color w:val="003763" w:themeColor="text2"/>
      </w:rPr>
    </w:lvl>
    <w:lvl w:ilvl="4">
      <w:start w:val="1"/>
      <w:numFmt w:val="bullet"/>
      <w:pStyle w:val="ListBulletwEmphasis5"/>
      <w:lvlText w:val="–"/>
      <w:lvlJc w:val="left"/>
      <w:pPr>
        <w:tabs>
          <w:tab w:val="num" w:pos="1008"/>
        </w:tabs>
        <w:ind w:left="1010" w:hanging="202"/>
      </w:pPr>
      <w:rPr>
        <w:rFonts w:asciiTheme="minorHAnsi" w:hAnsiTheme="minorHAnsi" w:hint="default"/>
        <w:color w:val="003763" w:themeColor="text2"/>
      </w:rPr>
    </w:lvl>
    <w:lvl w:ilvl="5">
      <w:start w:val="1"/>
      <w:numFmt w:val="bullet"/>
      <w:pStyle w:val="ListBulletwEmphasis6"/>
      <w:lvlText w:val="▪"/>
      <w:lvlJc w:val="left"/>
      <w:pPr>
        <w:tabs>
          <w:tab w:val="num" w:pos="1210"/>
        </w:tabs>
        <w:ind w:left="1212" w:hanging="202"/>
      </w:pPr>
      <w:rPr>
        <w:rFonts w:asciiTheme="minorHAnsi" w:hAnsiTheme="minorHAnsi" w:hint="default"/>
        <w:color w:val="003763" w:themeColor="text2"/>
      </w:rPr>
    </w:lvl>
    <w:lvl w:ilvl="6">
      <w:start w:val="1"/>
      <w:numFmt w:val="bullet"/>
      <w:pStyle w:val="ListBulletwEmphasis7"/>
      <w:lvlText w:val="•"/>
      <w:lvlJc w:val="left"/>
      <w:pPr>
        <w:tabs>
          <w:tab w:val="num" w:pos="1411"/>
        </w:tabs>
        <w:ind w:left="1414" w:hanging="202"/>
      </w:pPr>
      <w:rPr>
        <w:rFonts w:asciiTheme="minorHAnsi" w:hAnsiTheme="minorHAnsi" w:hint="default"/>
        <w:color w:val="003763" w:themeColor="text2"/>
      </w:rPr>
    </w:lvl>
    <w:lvl w:ilvl="7">
      <w:start w:val="1"/>
      <w:numFmt w:val="bullet"/>
      <w:pStyle w:val="ListBulletwEmphasis8"/>
      <w:lvlText w:val="–"/>
      <w:lvlJc w:val="left"/>
      <w:pPr>
        <w:tabs>
          <w:tab w:val="num" w:pos="1613"/>
        </w:tabs>
        <w:ind w:left="1616" w:hanging="202"/>
      </w:pPr>
      <w:rPr>
        <w:rFonts w:asciiTheme="minorHAnsi" w:hAnsiTheme="minorHAnsi" w:hint="default"/>
        <w:color w:val="003763" w:themeColor="text2"/>
      </w:rPr>
    </w:lvl>
    <w:lvl w:ilvl="8">
      <w:start w:val="1"/>
      <w:numFmt w:val="bullet"/>
      <w:pStyle w:val="ListBulletwEmphasis9"/>
      <w:lvlText w:val="▪"/>
      <w:lvlJc w:val="left"/>
      <w:pPr>
        <w:tabs>
          <w:tab w:val="num" w:pos="1814"/>
        </w:tabs>
        <w:ind w:left="1818" w:hanging="202"/>
      </w:pPr>
      <w:rPr>
        <w:rFonts w:asciiTheme="minorHAnsi" w:hAnsiTheme="minorHAnsi" w:hint="default"/>
        <w:color w:val="003763" w:themeColor="text2"/>
      </w:rPr>
    </w:lvl>
  </w:abstractNum>
  <w:abstractNum w:abstractNumId="1" w15:restartNumberingAfterBreak="0">
    <w:nsid w:val="018F09A9"/>
    <w:multiLevelType w:val="hybridMultilevel"/>
    <w:tmpl w:val="D180AE1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F727CB"/>
    <w:multiLevelType w:val="multilevel"/>
    <w:tmpl w:val="B0AEAB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4F2FC0"/>
    <w:multiLevelType w:val="multilevel"/>
    <w:tmpl w:val="185CC07E"/>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55E3D"/>
    <w:multiLevelType w:val="multilevel"/>
    <w:tmpl w:val="F6CEE5A6"/>
    <w:styleLink w:val="111111"/>
    <w:lvl w:ilvl="0">
      <w:start w:val="1"/>
      <w:numFmt w:val="decimal"/>
      <w:lvlText w:val="%1."/>
      <w:lvlJc w:val="left"/>
      <w:pPr>
        <w:ind w:left="202" w:hanging="202"/>
      </w:pPr>
      <w:rPr>
        <w:rFonts w:hint="default"/>
      </w:rPr>
    </w:lvl>
    <w:lvl w:ilvl="1">
      <w:start w:val="1"/>
      <w:numFmt w:val="decimal"/>
      <w:lvlText w:val="%1.%2."/>
      <w:lvlJc w:val="left"/>
      <w:pPr>
        <w:ind w:left="404" w:hanging="202"/>
      </w:pPr>
      <w:rPr>
        <w:rFonts w:hint="default"/>
      </w:rPr>
    </w:lvl>
    <w:lvl w:ilvl="2">
      <w:start w:val="1"/>
      <w:numFmt w:val="decimal"/>
      <w:lvlText w:val="%1.%2.%3."/>
      <w:lvlJc w:val="left"/>
      <w:pPr>
        <w:ind w:left="606" w:hanging="202"/>
      </w:pPr>
      <w:rPr>
        <w:rFonts w:hint="default"/>
      </w:rPr>
    </w:lvl>
    <w:lvl w:ilvl="3">
      <w:start w:val="1"/>
      <w:numFmt w:val="decimal"/>
      <w:lvlText w:val="%1.%2.%3.%4."/>
      <w:lvlJc w:val="left"/>
      <w:pPr>
        <w:ind w:left="808" w:hanging="202"/>
      </w:pPr>
      <w:rPr>
        <w:rFonts w:hint="default"/>
      </w:rPr>
    </w:lvl>
    <w:lvl w:ilvl="4">
      <w:start w:val="1"/>
      <w:numFmt w:val="decimal"/>
      <w:lvlText w:val="%1.%2.%3.%4.%5."/>
      <w:lvlJc w:val="left"/>
      <w:pPr>
        <w:ind w:left="1010" w:hanging="202"/>
      </w:pPr>
      <w:rPr>
        <w:rFonts w:hint="default"/>
      </w:rPr>
    </w:lvl>
    <w:lvl w:ilvl="5">
      <w:start w:val="1"/>
      <w:numFmt w:val="decimal"/>
      <w:lvlText w:val="%1.%2.%3.%4.%5.%6."/>
      <w:lvlJc w:val="left"/>
      <w:pPr>
        <w:ind w:left="1212" w:hanging="202"/>
      </w:pPr>
      <w:rPr>
        <w:rFonts w:hint="default"/>
      </w:rPr>
    </w:lvl>
    <w:lvl w:ilvl="6">
      <w:start w:val="1"/>
      <w:numFmt w:val="decimal"/>
      <w:lvlText w:val="%1.%2.%3.%4.%5.%6.%7."/>
      <w:lvlJc w:val="left"/>
      <w:pPr>
        <w:ind w:left="1414" w:hanging="202"/>
      </w:pPr>
      <w:rPr>
        <w:rFonts w:hint="default"/>
      </w:rPr>
    </w:lvl>
    <w:lvl w:ilvl="7">
      <w:start w:val="1"/>
      <w:numFmt w:val="decimal"/>
      <w:lvlText w:val="%1.%2.%3.%4.%5.%6.%7.%8."/>
      <w:lvlJc w:val="left"/>
      <w:pPr>
        <w:ind w:left="1616" w:hanging="202"/>
      </w:pPr>
      <w:rPr>
        <w:rFonts w:hint="default"/>
      </w:rPr>
    </w:lvl>
    <w:lvl w:ilvl="8">
      <w:start w:val="1"/>
      <w:numFmt w:val="decimal"/>
      <w:lvlText w:val="%1.%2.%3.%4.%5.%6.%7.%8.%9."/>
      <w:lvlJc w:val="left"/>
      <w:pPr>
        <w:ind w:left="1818" w:hanging="202"/>
      </w:pPr>
      <w:rPr>
        <w:rFonts w:hint="default"/>
      </w:rPr>
    </w:lvl>
  </w:abstractNum>
  <w:abstractNum w:abstractNumId="5" w15:restartNumberingAfterBreak="0">
    <w:nsid w:val="10EA15FE"/>
    <w:multiLevelType w:val="multilevel"/>
    <w:tmpl w:val="AF6EB5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44133A"/>
    <w:multiLevelType w:val="hybridMultilevel"/>
    <w:tmpl w:val="79761BF6"/>
    <w:lvl w:ilvl="0" w:tplc="9530FDF8">
      <w:numFmt w:val="bullet"/>
      <w:lvlText w:val="-"/>
      <w:lvlJc w:val="left"/>
      <w:pPr>
        <w:ind w:left="360" w:hanging="360"/>
      </w:pPr>
      <w:rPr>
        <w:rFonts w:ascii="Franklin Gothic Book" w:eastAsia="Times New Roman" w:hAnsi="Franklin Gothic Book"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F2766C"/>
    <w:multiLevelType w:val="hybridMultilevel"/>
    <w:tmpl w:val="46F0C2FE"/>
    <w:lvl w:ilvl="0" w:tplc="E7EE1B9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3F30862"/>
    <w:multiLevelType w:val="hybridMultilevel"/>
    <w:tmpl w:val="DC52E3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CE781B"/>
    <w:multiLevelType w:val="hybridMultilevel"/>
    <w:tmpl w:val="8B387B68"/>
    <w:lvl w:ilvl="0" w:tplc="B2AC083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1A631E"/>
    <w:multiLevelType w:val="hybridMultilevel"/>
    <w:tmpl w:val="F09409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AB5F63"/>
    <w:multiLevelType w:val="hybridMultilevel"/>
    <w:tmpl w:val="59E4EB1E"/>
    <w:lvl w:ilvl="0" w:tplc="1F124A1A">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2" w15:restartNumberingAfterBreak="0">
    <w:nsid w:val="30240465"/>
    <w:multiLevelType w:val="multilevel"/>
    <w:tmpl w:val="9BEAD000"/>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640C07"/>
    <w:multiLevelType w:val="hybridMultilevel"/>
    <w:tmpl w:val="46DCF55E"/>
    <w:lvl w:ilvl="0" w:tplc="CFCA140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7A86863"/>
    <w:multiLevelType w:val="multilevel"/>
    <w:tmpl w:val="0D140256"/>
    <w:styleLink w:val="BulletedList"/>
    <w:lvl w:ilvl="0">
      <w:start w:val="1"/>
      <w:numFmt w:val="bullet"/>
      <w:pStyle w:val="ListBullet"/>
      <w:lvlText w:val="•"/>
      <w:lvlJc w:val="left"/>
      <w:pPr>
        <w:tabs>
          <w:tab w:val="num" w:pos="202"/>
        </w:tabs>
        <w:ind w:left="202" w:hanging="202"/>
      </w:pPr>
      <w:rPr>
        <w:rFonts w:asciiTheme="minorHAnsi" w:hAnsiTheme="minorHAnsi" w:hint="default"/>
        <w:color w:val="191919"/>
      </w:rPr>
    </w:lvl>
    <w:lvl w:ilvl="1">
      <w:start w:val="1"/>
      <w:numFmt w:val="bullet"/>
      <w:pStyle w:val="ListBullet2"/>
      <w:lvlText w:val="–"/>
      <w:lvlJc w:val="left"/>
      <w:pPr>
        <w:tabs>
          <w:tab w:val="num" w:pos="403"/>
        </w:tabs>
        <w:ind w:left="404" w:hanging="202"/>
      </w:pPr>
      <w:rPr>
        <w:rFonts w:asciiTheme="minorHAnsi" w:hAnsiTheme="minorHAnsi" w:hint="default"/>
        <w:color w:val="191919"/>
      </w:rPr>
    </w:lvl>
    <w:lvl w:ilvl="2">
      <w:start w:val="1"/>
      <w:numFmt w:val="bullet"/>
      <w:pStyle w:val="ListBullet3"/>
      <w:lvlText w:val="▪"/>
      <w:lvlJc w:val="left"/>
      <w:pPr>
        <w:tabs>
          <w:tab w:val="num" w:pos="605"/>
        </w:tabs>
        <w:ind w:left="606" w:hanging="202"/>
      </w:pPr>
      <w:rPr>
        <w:rFonts w:asciiTheme="minorHAnsi" w:hAnsiTheme="minorHAnsi" w:hint="default"/>
        <w:color w:val="191919"/>
      </w:rPr>
    </w:lvl>
    <w:lvl w:ilvl="3">
      <w:start w:val="1"/>
      <w:numFmt w:val="bullet"/>
      <w:pStyle w:val="ListBullet4"/>
      <w:lvlText w:val="•"/>
      <w:lvlJc w:val="left"/>
      <w:pPr>
        <w:tabs>
          <w:tab w:val="num" w:pos="806"/>
        </w:tabs>
        <w:ind w:left="808" w:hanging="202"/>
      </w:pPr>
      <w:rPr>
        <w:rFonts w:asciiTheme="minorHAnsi" w:hAnsiTheme="minorHAnsi" w:hint="default"/>
        <w:color w:val="191919"/>
      </w:rPr>
    </w:lvl>
    <w:lvl w:ilvl="4">
      <w:start w:val="1"/>
      <w:numFmt w:val="bullet"/>
      <w:pStyle w:val="ListBullet5"/>
      <w:lvlText w:val="–"/>
      <w:lvlJc w:val="left"/>
      <w:pPr>
        <w:tabs>
          <w:tab w:val="num" w:pos="1008"/>
        </w:tabs>
        <w:ind w:left="1010" w:hanging="202"/>
      </w:pPr>
      <w:rPr>
        <w:rFonts w:asciiTheme="minorHAnsi" w:hAnsiTheme="minorHAnsi" w:hint="default"/>
        <w:color w:val="191919"/>
      </w:rPr>
    </w:lvl>
    <w:lvl w:ilvl="5">
      <w:start w:val="1"/>
      <w:numFmt w:val="bullet"/>
      <w:pStyle w:val="ListBullet6"/>
      <w:lvlText w:val="▪"/>
      <w:lvlJc w:val="left"/>
      <w:pPr>
        <w:tabs>
          <w:tab w:val="num" w:pos="1210"/>
        </w:tabs>
        <w:ind w:left="1212" w:hanging="202"/>
      </w:pPr>
      <w:rPr>
        <w:rFonts w:asciiTheme="minorHAnsi" w:hAnsiTheme="minorHAnsi" w:hint="default"/>
        <w:color w:val="191919"/>
      </w:rPr>
    </w:lvl>
    <w:lvl w:ilvl="6">
      <w:start w:val="1"/>
      <w:numFmt w:val="bullet"/>
      <w:pStyle w:val="ListBullet7"/>
      <w:lvlText w:val="•"/>
      <w:lvlJc w:val="left"/>
      <w:pPr>
        <w:tabs>
          <w:tab w:val="num" w:pos="1411"/>
        </w:tabs>
        <w:ind w:left="1414" w:hanging="202"/>
      </w:pPr>
      <w:rPr>
        <w:rFonts w:asciiTheme="minorHAnsi" w:hAnsiTheme="minorHAnsi" w:hint="default"/>
        <w:color w:val="191919"/>
      </w:rPr>
    </w:lvl>
    <w:lvl w:ilvl="7">
      <w:start w:val="1"/>
      <w:numFmt w:val="bullet"/>
      <w:pStyle w:val="ListBullet8"/>
      <w:lvlText w:val="–"/>
      <w:lvlJc w:val="left"/>
      <w:pPr>
        <w:tabs>
          <w:tab w:val="num" w:pos="1613"/>
        </w:tabs>
        <w:ind w:left="1616" w:hanging="202"/>
      </w:pPr>
      <w:rPr>
        <w:rFonts w:asciiTheme="minorHAnsi" w:hAnsiTheme="minorHAnsi" w:hint="default"/>
        <w:color w:val="191919"/>
      </w:rPr>
    </w:lvl>
    <w:lvl w:ilvl="8">
      <w:start w:val="1"/>
      <w:numFmt w:val="bullet"/>
      <w:pStyle w:val="ListBullet9"/>
      <w:lvlText w:val="▪"/>
      <w:lvlJc w:val="left"/>
      <w:pPr>
        <w:tabs>
          <w:tab w:val="num" w:pos="1814"/>
        </w:tabs>
        <w:ind w:left="1818" w:hanging="202"/>
      </w:pPr>
      <w:rPr>
        <w:rFonts w:asciiTheme="minorHAnsi" w:hAnsiTheme="minorHAnsi" w:hint="default"/>
        <w:color w:val="191919"/>
      </w:rPr>
    </w:lvl>
  </w:abstractNum>
  <w:abstractNum w:abstractNumId="15" w15:restartNumberingAfterBreak="0">
    <w:nsid w:val="39D278C5"/>
    <w:multiLevelType w:val="hybridMultilevel"/>
    <w:tmpl w:val="A1C0D8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E1D1443"/>
    <w:multiLevelType w:val="hybridMultilevel"/>
    <w:tmpl w:val="1D3852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4775AA4"/>
    <w:multiLevelType w:val="multilevel"/>
    <w:tmpl w:val="2A1601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8A4CF4"/>
    <w:multiLevelType w:val="hybridMultilevel"/>
    <w:tmpl w:val="884C3728"/>
    <w:lvl w:ilvl="0" w:tplc="C9C4EBC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C6D4485"/>
    <w:multiLevelType w:val="hybridMultilevel"/>
    <w:tmpl w:val="0B261EA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4D36601C"/>
    <w:multiLevelType w:val="hybridMultilevel"/>
    <w:tmpl w:val="03F2D59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D42124D"/>
    <w:multiLevelType w:val="hybridMultilevel"/>
    <w:tmpl w:val="902A2188"/>
    <w:lvl w:ilvl="0" w:tplc="7C9274E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57760CC2"/>
    <w:multiLevelType w:val="hybridMultilevel"/>
    <w:tmpl w:val="DB4A29E8"/>
    <w:lvl w:ilvl="0" w:tplc="9530FDF8">
      <w:numFmt w:val="bullet"/>
      <w:lvlText w:val="-"/>
      <w:lvlJc w:val="left"/>
      <w:pPr>
        <w:ind w:left="360" w:hanging="360"/>
      </w:pPr>
      <w:rPr>
        <w:rFonts w:ascii="Franklin Gothic Book" w:eastAsia="Times New Roman" w:hAnsi="Franklin Gothic Book"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7785E02"/>
    <w:multiLevelType w:val="multilevel"/>
    <w:tmpl w:val="6A1E5A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0D4707"/>
    <w:multiLevelType w:val="hybridMultilevel"/>
    <w:tmpl w:val="D944C68A"/>
    <w:lvl w:ilvl="0" w:tplc="596849C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BF815A9"/>
    <w:multiLevelType w:val="multilevel"/>
    <w:tmpl w:val="F848898A"/>
    <w:styleLink w:val="ArticleSection"/>
    <w:lvl w:ilvl="0">
      <w:start w:val="1"/>
      <w:numFmt w:val="upperRoman"/>
      <w:pStyle w:val="ArticleSectionHeader1"/>
      <w:lvlText w:val="Article %1."/>
      <w:lvlJc w:val="left"/>
      <w:pPr>
        <w:ind w:left="0" w:firstLine="0"/>
      </w:pPr>
      <w:rPr>
        <w:rFonts w:hint="default"/>
      </w:rPr>
    </w:lvl>
    <w:lvl w:ilvl="1">
      <w:start w:val="1"/>
      <w:numFmt w:val="decimalZero"/>
      <w:pStyle w:val="ArticleSectionHeader2"/>
      <w:isLgl/>
      <w:lvlText w:val="Section %1.%2"/>
      <w:lvlJc w:val="left"/>
      <w:pPr>
        <w:ind w:left="0" w:firstLine="0"/>
      </w:pPr>
      <w:rPr>
        <w:rFonts w:hint="default"/>
      </w:rPr>
    </w:lvl>
    <w:lvl w:ilvl="2">
      <w:start w:val="1"/>
      <w:numFmt w:val="lowerLetter"/>
      <w:pStyle w:val="ArticleSectionHeader3"/>
      <w:lvlText w:val="(%3)"/>
      <w:lvlJc w:val="left"/>
      <w:pPr>
        <w:ind w:left="720" w:hanging="432"/>
      </w:pPr>
      <w:rPr>
        <w:rFonts w:hint="default"/>
      </w:rPr>
    </w:lvl>
    <w:lvl w:ilvl="3">
      <w:start w:val="1"/>
      <w:numFmt w:val="lowerRoman"/>
      <w:pStyle w:val="ArticleSectionHeader4"/>
      <w:lvlText w:val="(%4)"/>
      <w:lvlJc w:val="right"/>
      <w:pPr>
        <w:ind w:left="864" w:hanging="144"/>
      </w:pPr>
      <w:rPr>
        <w:rFonts w:hint="default"/>
      </w:rPr>
    </w:lvl>
    <w:lvl w:ilvl="4">
      <w:start w:val="1"/>
      <w:numFmt w:val="decimal"/>
      <w:pStyle w:val="ArticleSectionHeader5"/>
      <w:lvlText w:val="%5)"/>
      <w:lvlJc w:val="left"/>
      <w:pPr>
        <w:ind w:left="1008" w:hanging="432"/>
      </w:pPr>
      <w:rPr>
        <w:rFonts w:hint="default"/>
      </w:rPr>
    </w:lvl>
    <w:lvl w:ilvl="5">
      <w:start w:val="1"/>
      <w:numFmt w:val="lowerLetter"/>
      <w:pStyle w:val="ArticleSectionHeader6"/>
      <w:lvlText w:val="%6)"/>
      <w:lvlJc w:val="left"/>
      <w:pPr>
        <w:ind w:left="1152" w:hanging="432"/>
      </w:pPr>
      <w:rPr>
        <w:rFonts w:hint="default"/>
      </w:rPr>
    </w:lvl>
    <w:lvl w:ilvl="6">
      <w:start w:val="1"/>
      <w:numFmt w:val="lowerRoman"/>
      <w:pStyle w:val="ArticleSectionHeader7"/>
      <w:lvlText w:val="%7)"/>
      <w:lvlJc w:val="right"/>
      <w:pPr>
        <w:ind w:left="1296" w:hanging="288"/>
      </w:pPr>
      <w:rPr>
        <w:rFonts w:hint="default"/>
      </w:rPr>
    </w:lvl>
    <w:lvl w:ilvl="7">
      <w:start w:val="1"/>
      <w:numFmt w:val="lowerLetter"/>
      <w:pStyle w:val="ArticleSectionHeader8"/>
      <w:lvlText w:val="%8."/>
      <w:lvlJc w:val="left"/>
      <w:pPr>
        <w:ind w:left="1440" w:hanging="432"/>
      </w:pPr>
      <w:rPr>
        <w:rFonts w:hint="default"/>
      </w:rPr>
    </w:lvl>
    <w:lvl w:ilvl="8">
      <w:start w:val="1"/>
      <w:numFmt w:val="lowerRoman"/>
      <w:pStyle w:val="ArticleSectionHeader9"/>
      <w:lvlText w:val="%9."/>
      <w:lvlJc w:val="right"/>
      <w:pPr>
        <w:ind w:left="1584" w:hanging="144"/>
      </w:pPr>
      <w:rPr>
        <w:rFonts w:hint="default"/>
      </w:rPr>
    </w:lvl>
  </w:abstractNum>
  <w:abstractNum w:abstractNumId="26" w15:restartNumberingAfterBreak="0">
    <w:nsid w:val="5C05652C"/>
    <w:multiLevelType w:val="multilevel"/>
    <w:tmpl w:val="C76E6700"/>
    <w:styleLink w:val="1ai"/>
    <w:lvl w:ilvl="0">
      <w:start w:val="1"/>
      <w:numFmt w:val="decimal"/>
      <w:lvlText w:val="%1)"/>
      <w:lvlJc w:val="left"/>
      <w:pPr>
        <w:ind w:left="202" w:hanging="202"/>
      </w:pPr>
      <w:rPr>
        <w:rFonts w:hint="default"/>
      </w:rPr>
    </w:lvl>
    <w:lvl w:ilvl="1">
      <w:start w:val="1"/>
      <w:numFmt w:val="lowerLetter"/>
      <w:lvlText w:val="%2)"/>
      <w:lvlJc w:val="left"/>
      <w:pPr>
        <w:ind w:left="404" w:hanging="202"/>
      </w:pPr>
      <w:rPr>
        <w:rFonts w:hint="default"/>
      </w:rPr>
    </w:lvl>
    <w:lvl w:ilvl="2">
      <w:start w:val="1"/>
      <w:numFmt w:val="lowerRoman"/>
      <w:lvlText w:val="%3)"/>
      <w:lvlJc w:val="left"/>
      <w:pPr>
        <w:ind w:left="606" w:hanging="202"/>
      </w:pPr>
      <w:rPr>
        <w:rFonts w:hint="default"/>
      </w:rPr>
    </w:lvl>
    <w:lvl w:ilvl="3">
      <w:start w:val="1"/>
      <w:numFmt w:val="decimal"/>
      <w:lvlText w:val="(%4)"/>
      <w:lvlJc w:val="left"/>
      <w:pPr>
        <w:ind w:left="808" w:hanging="202"/>
      </w:pPr>
      <w:rPr>
        <w:rFonts w:hint="default"/>
      </w:rPr>
    </w:lvl>
    <w:lvl w:ilvl="4">
      <w:start w:val="1"/>
      <w:numFmt w:val="lowerLetter"/>
      <w:lvlText w:val="(%5)"/>
      <w:lvlJc w:val="left"/>
      <w:pPr>
        <w:ind w:left="1010" w:hanging="202"/>
      </w:pPr>
      <w:rPr>
        <w:rFonts w:hint="default"/>
      </w:rPr>
    </w:lvl>
    <w:lvl w:ilvl="5">
      <w:start w:val="1"/>
      <w:numFmt w:val="lowerRoman"/>
      <w:lvlText w:val="(%6)"/>
      <w:lvlJc w:val="left"/>
      <w:pPr>
        <w:ind w:left="1212" w:hanging="202"/>
      </w:pPr>
      <w:rPr>
        <w:rFonts w:hint="default"/>
      </w:rPr>
    </w:lvl>
    <w:lvl w:ilvl="6">
      <w:start w:val="1"/>
      <w:numFmt w:val="decimal"/>
      <w:lvlText w:val="%7."/>
      <w:lvlJc w:val="left"/>
      <w:pPr>
        <w:ind w:left="1414" w:hanging="202"/>
      </w:pPr>
      <w:rPr>
        <w:rFonts w:hint="default"/>
      </w:rPr>
    </w:lvl>
    <w:lvl w:ilvl="7">
      <w:start w:val="1"/>
      <w:numFmt w:val="lowerLetter"/>
      <w:lvlText w:val="%8."/>
      <w:lvlJc w:val="left"/>
      <w:pPr>
        <w:ind w:left="1616" w:hanging="202"/>
      </w:pPr>
      <w:rPr>
        <w:rFonts w:hint="default"/>
      </w:rPr>
    </w:lvl>
    <w:lvl w:ilvl="8">
      <w:start w:val="1"/>
      <w:numFmt w:val="lowerRoman"/>
      <w:lvlText w:val="%9."/>
      <w:lvlJc w:val="left"/>
      <w:pPr>
        <w:ind w:left="1818" w:hanging="202"/>
      </w:pPr>
      <w:rPr>
        <w:rFonts w:hint="default"/>
      </w:rPr>
    </w:lvl>
  </w:abstractNum>
  <w:abstractNum w:abstractNumId="27" w15:restartNumberingAfterBreak="0">
    <w:nsid w:val="5D750E46"/>
    <w:multiLevelType w:val="multilevel"/>
    <w:tmpl w:val="7EB8C3A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F01DDE"/>
    <w:multiLevelType w:val="hybridMultilevel"/>
    <w:tmpl w:val="E738ED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6D93931"/>
    <w:multiLevelType w:val="multilevel"/>
    <w:tmpl w:val="AFCA8CEA"/>
    <w:styleLink w:val="NumberedList"/>
    <w:lvl w:ilvl="0">
      <w:start w:val="1"/>
      <w:numFmt w:val="decimal"/>
      <w:pStyle w:val="ListNumber"/>
      <w:lvlText w:val="%1."/>
      <w:lvlJc w:val="left"/>
      <w:pPr>
        <w:tabs>
          <w:tab w:val="num" w:pos="202"/>
        </w:tabs>
        <w:ind w:left="202" w:hanging="202"/>
      </w:pPr>
      <w:rPr>
        <w:rFonts w:hint="default"/>
      </w:rPr>
    </w:lvl>
    <w:lvl w:ilvl="1">
      <w:start w:val="1"/>
      <w:numFmt w:val="lowerLetter"/>
      <w:pStyle w:val="ListNumber2"/>
      <w:lvlText w:val="%2."/>
      <w:lvlJc w:val="left"/>
      <w:pPr>
        <w:tabs>
          <w:tab w:val="num" w:pos="403"/>
        </w:tabs>
        <w:ind w:left="404" w:hanging="202"/>
      </w:pPr>
      <w:rPr>
        <w:rFonts w:hint="default"/>
      </w:rPr>
    </w:lvl>
    <w:lvl w:ilvl="2">
      <w:start w:val="1"/>
      <w:numFmt w:val="lowerRoman"/>
      <w:pStyle w:val="ListNumber3"/>
      <w:lvlText w:val="%3."/>
      <w:lvlJc w:val="left"/>
      <w:pPr>
        <w:tabs>
          <w:tab w:val="num" w:pos="605"/>
        </w:tabs>
        <w:ind w:left="606" w:hanging="202"/>
      </w:pPr>
      <w:rPr>
        <w:rFonts w:hint="default"/>
      </w:rPr>
    </w:lvl>
    <w:lvl w:ilvl="3">
      <w:start w:val="1"/>
      <w:numFmt w:val="decimal"/>
      <w:pStyle w:val="ListNumber4"/>
      <w:lvlText w:val="%4."/>
      <w:lvlJc w:val="left"/>
      <w:pPr>
        <w:tabs>
          <w:tab w:val="num" w:pos="806"/>
        </w:tabs>
        <w:ind w:left="808" w:hanging="202"/>
      </w:pPr>
      <w:rPr>
        <w:rFonts w:hint="default"/>
      </w:rPr>
    </w:lvl>
    <w:lvl w:ilvl="4">
      <w:start w:val="1"/>
      <w:numFmt w:val="lowerLetter"/>
      <w:pStyle w:val="ListNumber5"/>
      <w:lvlText w:val="%5."/>
      <w:lvlJc w:val="left"/>
      <w:pPr>
        <w:tabs>
          <w:tab w:val="num" w:pos="1008"/>
        </w:tabs>
        <w:ind w:left="1010" w:hanging="202"/>
      </w:pPr>
      <w:rPr>
        <w:rFonts w:hint="default"/>
      </w:rPr>
    </w:lvl>
    <w:lvl w:ilvl="5">
      <w:start w:val="1"/>
      <w:numFmt w:val="lowerRoman"/>
      <w:pStyle w:val="ListNumber6"/>
      <w:lvlText w:val="%6."/>
      <w:lvlJc w:val="left"/>
      <w:pPr>
        <w:tabs>
          <w:tab w:val="num" w:pos="1210"/>
        </w:tabs>
        <w:ind w:left="1212" w:hanging="202"/>
      </w:pPr>
      <w:rPr>
        <w:rFonts w:hint="default"/>
      </w:rPr>
    </w:lvl>
    <w:lvl w:ilvl="6">
      <w:start w:val="1"/>
      <w:numFmt w:val="decimal"/>
      <w:pStyle w:val="ListNumber7"/>
      <w:lvlText w:val="%7."/>
      <w:lvlJc w:val="left"/>
      <w:pPr>
        <w:tabs>
          <w:tab w:val="num" w:pos="1411"/>
        </w:tabs>
        <w:ind w:left="1414" w:hanging="202"/>
      </w:pPr>
      <w:rPr>
        <w:rFonts w:hint="default"/>
      </w:rPr>
    </w:lvl>
    <w:lvl w:ilvl="7">
      <w:start w:val="1"/>
      <w:numFmt w:val="lowerLetter"/>
      <w:pStyle w:val="ListNumber8"/>
      <w:lvlText w:val="%8."/>
      <w:lvlJc w:val="left"/>
      <w:pPr>
        <w:tabs>
          <w:tab w:val="num" w:pos="1613"/>
        </w:tabs>
        <w:ind w:left="1616" w:hanging="202"/>
      </w:pPr>
      <w:rPr>
        <w:rFonts w:hint="default"/>
      </w:rPr>
    </w:lvl>
    <w:lvl w:ilvl="8">
      <w:start w:val="1"/>
      <w:numFmt w:val="lowerRoman"/>
      <w:pStyle w:val="ListNumber9"/>
      <w:lvlText w:val="%9."/>
      <w:lvlJc w:val="left"/>
      <w:pPr>
        <w:tabs>
          <w:tab w:val="num" w:pos="1814"/>
        </w:tabs>
        <w:ind w:left="1818" w:hanging="202"/>
      </w:pPr>
      <w:rPr>
        <w:rFonts w:hint="default"/>
      </w:rPr>
    </w:lvl>
  </w:abstractNum>
  <w:abstractNum w:abstractNumId="30" w15:restartNumberingAfterBreak="0">
    <w:nsid w:val="78BD4B13"/>
    <w:multiLevelType w:val="hybridMultilevel"/>
    <w:tmpl w:val="B7D4C478"/>
    <w:lvl w:ilvl="0" w:tplc="9530FDF8">
      <w:numFmt w:val="bullet"/>
      <w:lvlText w:val="-"/>
      <w:lvlJc w:val="left"/>
      <w:pPr>
        <w:ind w:left="360" w:hanging="360"/>
      </w:pPr>
      <w:rPr>
        <w:rFonts w:ascii="Franklin Gothic Book" w:eastAsia="Times New Roman" w:hAnsi="Franklin Gothic Book"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5"/>
  </w:num>
  <w:num w:numId="4">
    <w:abstractNumId w:val="25"/>
  </w:num>
  <w:num w:numId="5">
    <w:abstractNumId w:val="14"/>
  </w:num>
  <w:num w:numId="6">
    <w:abstractNumId w:val="0"/>
  </w:num>
  <w:num w:numId="7">
    <w:abstractNumId w:val="0"/>
  </w:num>
  <w:num w:numId="8">
    <w:abstractNumId w:val="14"/>
  </w:num>
  <w:num w:numId="9">
    <w:abstractNumId w:val="29"/>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8"/>
  </w:num>
  <w:num w:numId="16">
    <w:abstractNumId w:val="10"/>
  </w:num>
  <w:num w:numId="17">
    <w:abstractNumId w:val="22"/>
  </w:num>
  <w:num w:numId="18">
    <w:abstractNumId w:val="6"/>
  </w:num>
  <w:num w:numId="19">
    <w:abstractNumId w:val="30"/>
  </w:num>
  <w:num w:numId="20">
    <w:abstractNumId w:val="9"/>
  </w:num>
  <w:num w:numId="21">
    <w:abstractNumId w:val="7"/>
  </w:num>
  <w:num w:numId="22">
    <w:abstractNumId w:val="13"/>
  </w:num>
  <w:num w:numId="23">
    <w:abstractNumId w:val="24"/>
  </w:num>
  <w:num w:numId="24">
    <w:abstractNumId w:val="21"/>
  </w:num>
  <w:num w:numId="25">
    <w:abstractNumId w:val="1"/>
  </w:num>
  <w:num w:numId="26">
    <w:abstractNumId w:val="18"/>
  </w:num>
  <w:num w:numId="27">
    <w:abstractNumId w:val="15"/>
  </w:num>
  <w:num w:numId="28">
    <w:abstractNumId w:val="28"/>
  </w:num>
  <w:num w:numId="29">
    <w:abstractNumId w:val="17"/>
  </w:num>
  <w:num w:numId="30">
    <w:abstractNumId w:val="5"/>
  </w:num>
  <w:num w:numId="31">
    <w:abstractNumId w:val="2"/>
  </w:num>
  <w:num w:numId="32">
    <w:abstractNumId w:val="23"/>
  </w:num>
  <w:num w:numId="33">
    <w:abstractNumId w:val="3"/>
  </w:num>
  <w:num w:numId="34">
    <w:abstractNumId w:val="27"/>
  </w:num>
  <w:num w:numId="3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202"/>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394"/>
    <w:rsid w:val="00004C09"/>
    <w:rsid w:val="00005BB5"/>
    <w:rsid w:val="0000729C"/>
    <w:rsid w:val="00007C1C"/>
    <w:rsid w:val="00011E97"/>
    <w:rsid w:val="0001298D"/>
    <w:rsid w:val="00014F10"/>
    <w:rsid w:val="00014FA6"/>
    <w:rsid w:val="0001734D"/>
    <w:rsid w:val="00021947"/>
    <w:rsid w:val="00030857"/>
    <w:rsid w:val="00030B96"/>
    <w:rsid w:val="00036D83"/>
    <w:rsid w:val="00040AF6"/>
    <w:rsid w:val="00040FBE"/>
    <w:rsid w:val="00042B8E"/>
    <w:rsid w:val="00043BB2"/>
    <w:rsid w:val="00043D3F"/>
    <w:rsid w:val="00044B6E"/>
    <w:rsid w:val="00051AC5"/>
    <w:rsid w:val="00056465"/>
    <w:rsid w:val="000574DC"/>
    <w:rsid w:val="00060B97"/>
    <w:rsid w:val="00064726"/>
    <w:rsid w:val="00064904"/>
    <w:rsid w:val="0007640A"/>
    <w:rsid w:val="000876A4"/>
    <w:rsid w:val="00091E21"/>
    <w:rsid w:val="00095F46"/>
    <w:rsid w:val="000A0365"/>
    <w:rsid w:val="000A0ED8"/>
    <w:rsid w:val="000A3FB5"/>
    <w:rsid w:val="000A47E9"/>
    <w:rsid w:val="000A57F8"/>
    <w:rsid w:val="000A7829"/>
    <w:rsid w:val="000B565C"/>
    <w:rsid w:val="000D3A65"/>
    <w:rsid w:val="000D4514"/>
    <w:rsid w:val="000D7F93"/>
    <w:rsid w:val="000E2321"/>
    <w:rsid w:val="000E4F66"/>
    <w:rsid w:val="000E69C6"/>
    <w:rsid w:val="000F21DF"/>
    <w:rsid w:val="000F4167"/>
    <w:rsid w:val="00101912"/>
    <w:rsid w:val="00101918"/>
    <w:rsid w:val="00106255"/>
    <w:rsid w:val="001130B3"/>
    <w:rsid w:val="001136C7"/>
    <w:rsid w:val="00120372"/>
    <w:rsid w:val="00125049"/>
    <w:rsid w:val="0012612D"/>
    <w:rsid w:val="001304DA"/>
    <w:rsid w:val="001313C5"/>
    <w:rsid w:val="001428EA"/>
    <w:rsid w:val="00143236"/>
    <w:rsid w:val="00144AFA"/>
    <w:rsid w:val="00151EC8"/>
    <w:rsid w:val="00155004"/>
    <w:rsid w:val="00162E07"/>
    <w:rsid w:val="001634B3"/>
    <w:rsid w:val="00166F22"/>
    <w:rsid w:val="0016772E"/>
    <w:rsid w:val="001700A2"/>
    <w:rsid w:val="00180FD1"/>
    <w:rsid w:val="001818E9"/>
    <w:rsid w:val="0018643B"/>
    <w:rsid w:val="00192123"/>
    <w:rsid w:val="00192371"/>
    <w:rsid w:val="0019348B"/>
    <w:rsid w:val="0019688A"/>
    <w:rsid w:val="001A0E5F"/>
    <w:rsid w:val="001A7620"/>
    <w:rsid w:val="001B0B36"/>
    <w:rsid w:val="001B0FEE"/>
    <w:rsid w:val="001B458D"/>
    <w:rsid w:val="001B5006"/>
    <w:rsid w:val="001C23B5"/>
    <w:rsid w:val="001C777C"/>
    <w:rsid w:val="001D0231"/>
    <w:rsid w:val="001D3447"/>
    <w:rsid w:val="001D479C"/>
    <w:rsid w:val="001D52C7"/>
    <w:rsid w:val="001E2006"/>
    <w:rsid w:val="001F0A4D"/>
    <w:rsid w:val="001F2565"/>
    <w:rsid w:val="0020328A"/>
    <w:rsid w:val="002046B8"/>
    <w:rsid w:val="00206014"/>
    <w:rsid w:val="00211B1B"/>
    <w:rsid w:val="00212600"/>
    <w:rsid w:val="00214F87"/>
    <w:rsid w:val="00215F43"/>
    <w:rsid w:val="00216390"/>
    <w:rsid w:val="00216455"/>
    <w:rsid w:val="0021738A"/>
    <w:rsid w:val="00220CB5"/>
    <w:rsid w:val="002213E1"/>
    <w:rsid w:val="0022159C"/>
    <w:rsid w:val="00222C02"/>
    <w:rsid w:val="0022609F"/>
    <w:rsid w:val="00227765"/>
    <w:rsid w:val="00237A78"/>
    <w:rsid w:val="00240045"/>
    <w:rsid w:val="0024192A"/>
    <w:rsid w:val="00242CCE"/>
    <w:rsid w:val="00253EA7"/>
    <w:rsid w:val="00254482"/>
    <w:rsid w:val="00255085"/>
    <w:rsid w:val="00256095"/>
    <w:rsid w:val="0025658D"/>
    <w:rsid w:val="002601CA"/>
    <w:rsid w:val="00263A07"/>
    <w:rsid w:val="002648FC"/>
    <w:rsid w:val="00275B60"/>
    <w:rsid w:val="002821F6"/>
    <w:rsid w:val="002822A8"/>
    <w:rsid w:val="0029037B"/>
    <w:rsid w:val="00290C98"/>
    <w:rsid w:val="002A2A62"/>
    <w:rsid w:val="002A4E02"/>
    <w:rsid w:val="002A53B9"/>
    <w:rsid w:val="002B3EF7"/>
    <w:rsid w:val="002B4C56"/>
    <w:rsid w:val="002B60B7"/>
    <w:rsid w:val="002B723E"/>
    <w:rsid w:val="002C3CE5"/>
    <w:rsid w:val="002C3EA1"/>
    <w:rsid w:val="002C58A8"/>
    <w:rsid w:val="002C5C62"/>
    <w:rsid w:val="002C7CFA"/>
    <w:rsid w:val="002D388A"/>
    <w:rsid w:val="002D3B9A"/>
    <w:rsid w:val="002D456D"/>
    <w:rsid w:val="002D6A6C"/>
    <w:rsid w:val="002D6F4D"/>
    <w:rsid w:val="002D7474"/>
    <w:rsid w:val="002E354D"/>
    <w:rsid w:val="002E3A02"/>
    <w:rsid w:val="002E650D"/>
    <w:rsid w:val="002F1255"/>
    <w:rsid w:val="002F2591"/>
    <w:rsid w:val="002F4995"/>
    <w:rsid w:val="002F527A"/>
    <w:rsid w:val="002F544A"/>
    <w:rsid w:val="002F597E"/>
    <w:rsid w:val="002F6DDA"/>
    <w:rsid w:val="002F79E8"/>
    <w:rsid w:val="002F7F94"/>
    <w:rsid w:val="003003D9"/>
    <w:rsid w:val="003028EF"/>
    <w:rsid w:val="00303245"/>
    <w:rsid w:val="00304F1A"/>
    <w:rsid w:val="0030593D"/>
    <w:rsid w:val="00305BF9"/>
    <w:rsid w:val="00306138"/>
    <w:rsid w:val="00312CFB"/>
    <w:rsid w:val="003152CA"/>
    <w:rsid w:val="0031610E"/>
    <w:rsid w:val="003166F3"/>
    <w:rsid w:val="00317261"/>
    <w:rsid w:val="00320951"/>
    <w:rsid w:val="00324098"/>
    <w:rsid w:val="00324B7D"/>
    <w:rsid w:val="00324FBD"/>
    <w:rsid w:val="0033124B"/>
    <w:rsid w:val="00333A04"/>
    <w:rsid w:val="00336992"/>
    <w:rsid w:val="00340098"/>
    <w:rsid w:val="00343FC2"/>
    <w:rsid w:val="003444B5"/>
    <w:rsid w:val="00344E61"/>
    <w:rsid w:val="00345E10"/>
    <w:rsid w:val="0035083C"/>
    <w:rsid w:val="00351A25"/>
    <w:rsid w:val="00354BC7"/>
    <w:rsid w:val="00355A9D"/>
    <w:rsid w:val="003626CB"/>
    <w:rsid w:val="00362C70"/>
    <w:rsid w:val="00362E93"/>
    <w:rsid w:val="00363BCD"/>
    <w:rsid w:val="003653D6"/>
    <w:rsid w:val="003663F3"/>
    <w:rsid w:val="00367E61"/>
    <w:rsid w:val="0037557F"/>
    <w:rsid w:val="00377358"/>
    <w:rsid w:val="0038217A"/>
    <w:rsid w:val="00382521"/>
    <w:rsid w:val="0038582B"/>
    <w:rsid w:val="003866DE"/>
    <w:rsid w:val="00387119"/>
    <w:rsid w:val="003964BA"/>
    <w:rsid w:val="00397BB3"/>
    <w:rsid w:val="003A1FF4"/>
    <w:rsid w:val="003A50FD"/>
    <w:rsid w:val="003B24EE"/>
    <w:rsid w:val="003C242C"/>
    <w:rsid w:val="003C7E49"/>
    <w:rsid w:val="003D04EB"/>
    <w:rsid w:val="003D4798"/>
    <w:rsid w:val="003E1DB4"/>
    <w:rsid w:val="003E51C4"/>
    <w:rsid w:val="003E74EF"/>
    <w:rsid w:val="003F1E63"/>
    <w:rsid w:val="0041079A"/>
    <w:rsid w:val="00410DE0"/>
    <w:rsid w:val="00410FA7"/>
    <w:rsid w:val="00411F27"/>
    <w:rsid w:val="00417102"/>
    <w:rsid w:val="0041723C"/>
    <w:rsid w:val="00420000"/>
    <w:rsid w:val="00420C2D"/>
    <w:rsid w:val="00421CB8"/>
    <w:rsid w:val="0042687F"/>
    <w:rsid w:val="00432B40"/>
    <w:rsid w:val="004339DF"/>
    <w:rsid w:val="00433B39"/>
    <w:rsid w:val="0045018E"/>
    <w:rsid w:val="00455BF8"/>
    <w:rsid w:val="00457592"/>
    <w:rsid w:val="00457697"/>
    <w:rsid w:val="00457876"/>
    <w:rsid w:val="00461ED1"/>
    <w:rsid w:val="0046253B"/>
    <w:rsid w:val="00463EBC"/>
    <w:rsid w:val="004641CB"/>
    <w:rsid w:val="00466487"/>
    <w:rsid w:val="0046670D"/>
    <w:rsid w:val="00467728"/>
    <w:rsid w:val="00473B38"/>
    <w:rsid w:val="00480653"/>
    <w:rsid w:val="0048551D"/>
    <w:rsid w:val="004858AF"/>
    <w:rsid w:val="00495F71"/>
    <w:rsid w:val="004A00BE"/>
    <w:rsid w:val="004A2A95"/>
    <w:rsid w:val="004A2AAE"/>
    <w:rsid w:val="004A6167"/>
    <w:rsid w:val="004A695A"/>
    <w:rsid w:val="004A75CC"/>
    <w:rsid w:val="004B31D7"/>
    <w:rsid w:val="004B3528"/>
    <w:rsid w:val="004B398F"/>
    <w:rsid w:val="004C1A73"/>
    <w:rsid w:val="004C268F"/>
    <w:rsid w:val="004D179B"/>
    <w:rsid w:val="004D33D1"/>
    <w:rsid w:val="004D40FD"/>
    <w:rsid w:val="004D4546"/>
    <w:rsid w:val="004D4F9D"/>
    <w:rsid w:val="004E53A7"/>
    <w:rsid w:val="004F2DE1"/>
    <w:rsid w:val="004F403C"/>
    <w:rsid w:val="0050250A"/>
    <w:rsid w:val="005069BB"/>
    <w:rsid w:val="005139D7"/>
    <w:rsid w:val="00514165"/>
    <w:rsid w:val="005154A7"/>
    <w:rsid w:val="0051704C"/>
    <w:rsid w:val="00523B61"/>
    <w:rsid w:val="00523BDB"/>
    <w:rsid w:val="00527118"/>
    <w:rsid w:val="0053076E"/>
    <w:rsid w:val="00531DE2"/>
    <w:rsid w:val="00534407"/>
    <w:rsid w:val="00535A82"/>
    <w:rsid w:val="005360D4"/>
    <w:rsid w:val="0054163C"/>
    <w:rsid w:val="00541685"/>
    <w:rsid w:val="00546D26"/>
    <w:rsid w:val="00552623"/>
    <w:rsid w:val="00553B24"/>
    <w:rsid w:val="00554C0F"/>
    <w:rsid w:val="00557498"/>
    <w:rsid w:val="00562C80"/>
    <w:rsid w:val="00563AA6"/>
    <w:rsid w:val="00563B18"/>
    <w:rsid w:val="00570835"/>
    <w:rsid w:val="00575E1C"/>
    <w:rsid w:val="00580648"/>
    <w:rsid w:val="00583290"/>
    <w:rsid w:val="005836D8"/>
    <w:rsid w:val="00587F43"/>
    <w:rsid w:val="0059180E"/>
    <w:rsid w:val="00591E0D"/>
    <w:rsid w:val="00592076"/>
    <w:rsid w:val="0059468F"/>
    <w:rsid w:val="00594954"/>
    <w:rsid w:val="00597E4D"/>
    <w:rsid w:val="005A4376"/>
    <w:rsid w:val="005A6B31"/>
    <w:rsid w:val="005B04AF"/>
    <w:rsid w:val="005B24DA"/>
    <w:rsid w:val="005B3C23"/>
    <w:rsid w:val="005B3EB4"/>
    <w:rsid w:val="005C0B23"/>
    <w:rsid w:val="005C10AB"/>
    <w:rsid w:val="005C1561"/>
    <w:rsid w:val="005C3FF3"/>
    <w:rsid w:val="005D01BD"/>
    <w:rsid w:val="005D1DF7"/>
    <w:rsid w:val="005D3007"/>
    <w:rsid w:val="005D48CC"/>
    <w:rsid w:val="005E0CA8"/>
    <w:rsid w:val="005E2DB4"/>
    <w:rsid w:val="005E6326"/>
    <w:rsid w:val="005F34A4"/>
    <w:rsid w:val="005F594F"/>
    <w:rsid w:val="005F5A3B"/>
    <w:rsid w:val="005F5DE7"/>
    <w:rsid w:val="00600289"/>
    <w:rsid w:val="00606C63"/>
    <w:rsid w:val="006103C2"/>
    <w:rsid w:val="00623E69"/>
    <w:rsid w:val="00627CF8"/>
    <w:rsid w:val="00630274"/>
    <w:rsid w:val="00630E2E"/>
    <w:rsid w:val="0063151A"/>
    <w:rsid w:val="0063291B"/>
    <w:rsid w:val="0064155D"/>
    <w:rsid w:val="006502FE"/>
    <w:rsid w:val="0065311C"/>
    <w:rsid w:val="00653860"/>
    <w:rsid w:val="006544A5"/>
    <w:rsid w:val="00657CE6"/>
    <w:rsid w:val="00660D97"/>
    <w:rsid w:val="00661C3D"/>
    <w:rsid w:val="00671228"/>
    <w:rsid w:val="0067347A"/>
    <w:rsid w:val="00673F7C"/>
    <w:rsid w:val="00674167"/>
    <w:rsid w:val="00674FDA"/>
    <w:rsid w:val="00676640"/>
    <w:rsid w:val="0068404A"/>
    <w:rsid w:val="006941B4"/>
    <w:rsid w:val="00694938"/>
    <w:rsid w:val="006952B4"/>
    <w:rsid w:val="00696985"/>
    <w:rsid w:val="006A0792"/>
    <w:rsid w:val="006A3EF0"/>
    <w:rsid w:val="006A7F14"/>
    <w:rsid w:val="006B0F27"/>
    <w:rsid w:val="006B4BA3"/>
    <w:rsid w:val="006B7807"/>
    <w:rsid w:val="006C02A0"/>
    <w:rsid w:val="006C0E2C"/>
    <w:rsid w:val="006C2247"/>
    <w:rsid w:val="006C2A32"/>
    <w:rsid w:val="006D41A1"/>
    <w:rsid w:val="006D5810"/>
    <w:rsid w:val="006D717A"/>
    <w:rsid w:val="006D74B1"/>
    <w:rsid w:val="006E0617"/>
    <w:rsid w:val="006E5701"/>
    <w:rsid w:val="006E581E"/>
    <w:rsid w:val="006E67AD"/>
    <w:rsid w:val="006F1926"/>
    <w:rsid w:val="006F5A16"/>
    <w:rsid w:val="0070139C"/>
    <w:rsid w:val="007027D1"/>
    <w:rsid w:val="0070376D"/>
    <w:rsid w:val="007118AA"/>
    <w:rsid w:val="00713D3B"/>
    <w:rsid w:val="00714216"/>
    <w:rsid w:val="007148FB"/>
    <w:rsid w:val="0072079D"/>
    <w:rsid w:val="007245BC"/>
    <w:rsid w:val="00726470"/>
    <w:rsid w:val="00730B42"/>
    <w:rsid w:val="007444F1"/>
    <w:rsid w:val="0074647E"/>
    <w:rsid w:val="00750CD3"/>
    <w:rsid w:val="00752E14"/>
    <w:rsid w:val="0075783F"/>
    <w:rsid w:val="007635D3"/>
    <w:rsid w:val="00764254"/>
    <w:rsid w:val="00770D38"/>
    <w:rsid w:val="00772C8E"/>
    <w:rsid w:val="00780BC3"/>
    <w:rsid w:val="00784D47"/>
    <w:rsid w:val="00793EAE"/>
    <w:rsid w:val="007A212C"/>
    <w:rsid w:val="007A4957"/>
    <w:rsid w:val="007A78D1"/>
    <w:rsid w:val="007B26F8"/>
    <w:rsid w:val="007B44F4"/>
    <w:rsid w:val="007B48F7"/>
    <w:rsid w:val="007C0721"/>
    <w:rsid w:val="007C3FA9"/>
    <w:rsid w:val="007D3844"/>
    <w:rsid w:val="007D411E"/>
    <w:rsid w:val="007D5EB1"/>
    <w:rsid w:val="007E14D5"/>
    <w:rsid w:val="0080163A"/>
    <w:rsid w:val="0080308B"/>
    <w:rsid w:val="00804879"/>
    <w:rsid w:val="008063D7"/>
    <w:rsid w:val="008069D9"/>
    <w:rsid w:val="00810AFE"/>
    <w:rsid w:val="00814FD3"/>
    <w:rsid w:val="0081638B"/>
    <w:rsid w:val="00824007"/>
    <w:rsid w:val="00826C22"/>
    <w:rsid w:val="00830A38"/>
    <w:rsid w:val="008311BA"/>
    <w:rsid w:val="00834910"/>
    <w:rsid w:val="00835C70"/>
    <w:rsid w:val="008379AD"/>
    <w:rsid w:val="0084094D"/>
    <w:rsid w:val="00841757"/>
    <w:rsid w:val="00845289"/>
    <w:rsid w:val="00855404"/>
    <w:rsid w:val="0085680F"/>
    <w:rsid w:val="0085720D"/>
    <w:rsid w:val="00857E4F"/>
    <w:rsid w:val="00866A65"/>
    <w:rsid w:val="00873ADF"/>
    <w:rsid w:val="00873C22"/>
    <w:rsid w:val="00881C61"/>
    <w:rsid w:val="0088372E"/>
    <w:rsid w:val="00886556"/>
    <w:rsid w:val="00886953"/>
    <w:rsid w:val="008903A7"/>
    <w:rsid w:val="008A0478"/>
    <w:rsid w:val="008A08EA"/>
    <w:rsid w:val="008B418E"/>
    <w:rsid w:val="008B563F"/>
    <w:rsid w:val="008C0495"/>
    <w:rsid w:val="008C324C"/>
    <w:rsid w:val="008C441C"/>
    <w:rsid w:val="008D17C3"/>
    <w:rsid w:val="008D2E46"/>
    <w:rsid w:val="008E05DC"/>
    <w:rsid w:val="008E15E7"/>
    <w:rsid w:val="008E7570"/>
    <w:rsid w:val="008F18DB"/>
    <w:rsid w:val="008F61E0"/>
    <w:rsid w:val="008F717F"/>
    <w:rsid w:val="00911B03"/>
    <w:rsid w:val="00911DAE"/>
    <w:rsid w:val="00911DC7"/>
    <w:rsid w:val="00917249"/>
    <w:rsid w:val="0092179B"/>
    <w:rsid w:val="009226E3"/>
    <w:rsid w:val="009231BA"/>
    <w:rsid w:val="0093074E"/>
    <w:rsid w:val="00933B2A"/>
    <w:rsid w:val="00934DEE"/>
    <w:rsid w:val="009350E0"/>
    <w:rsid w:val="00937B98"/>
    <w:rsid w:val="0095382A"/>
    <w:rsid w:val="00956D04"/>
    <w:rsid w:val="00970E8F"/>
    <w:rsid w:val="009755C7"/>
    <w:rsid w:val="0097644C"/>
    <w:rsid w:val="00982390"/>
    <w:rsid w:val="00983866"/>
    <w:rsid w:val="00986EB1"/>
    <w:rsid w:val="00987874"/>
    <w:rsid w:val="009915DD"/>
    <w:rsid w:val="009A026C"/>
    <w:rsid w:val="009A054F"/>
    <w:rsid w:val="009A3076"/>
    <w:rsid w:val="009A52D3"/>
    <w:rsid w:val="009A7E3B"/>
    <w:rsid w:val="009B1D4C"/>
    <w:rsid w:val="009B5D8B"/>
    <w:rsid w:val="009B5ECC"/>
    <w:rsid w:val="009C3F44"/>
    <w:rsid w:val="009C55D9"/>
    <w:rsid w:val="009D0DD5"/>
    <w:rsid w:val="009D2A0D"/>
    <w:rsid w:val="009D3161"/>
    <w:rsid w:val="009D3C8F"/>
    <w:rsid w:val="009E0F58"/>
    <w:rsid w:val="009E5E29"/>
    <w:rsid w:val="009F1096"/>
    <w:rsid w:val="009F4162"/>
    <w:rsid w:val="009F637D"/>
    <w:rsid w:val="009F6F81"/>
    <w:rsid w:val="00A05D7B"/>
    <w:rsid w:val="00A07346"/>
    <w:rsid w:val="00A14438"/>
    <w:rsid w:val="00A22AD3"/>
    <w:rsid w:val="00A257CC"/>
    <w:rsid w:val="00A25B98"/>
    <w:rsid w:val="00A31BF4"/>
    <w:rsid w:val="00A31C20"/>
    <w:rsid w:val="00A3205A"/>
    <w:rsid w:val="00A34E7C"/>
    <w:rsid w:val="00A34F82"/>
    <w:rsid w:val="00A40064"/>
    <w:rsid w:val="00A4459C"/>
    <w:rsid w:val="00A52382"/>
    <w:rsid w:val="00A5275D"/>
    <w:rsid w:val="00A530B3"/>
    <w:rsid w:val="00A53B04"/>
    <w:rsid w:val="00A55DFF"/>
    <w:rsid w:val="00A56E6A"/>
    <w:rsid w:val="00A613D8"/>
    <w:rsid w:val="00A61C10"/>
    <w:rsid w:val="00A66CE0"/>
    <w:rsid w:val="00A6770D"/>
    <w:rsid w:val="00A6783D"/>
    <w:rsid w:val="00A70B00"/>
    <w:rsid w:val="00A76055"/>
    <w:rsid w:val="00A910A1"/>
    <w:rsid w:val="00A91B13"/>
    <w:rsid w:val="00A96880"/>
    <w:rsid w:val="00AA1140"/>
    <w:rsid w:val="00AA1582"/>
    <w:rsid w:val="00AA20BC"/>
    <w:rsid w:val="00AA2141"/>
    <w:rsid w:val="00AA350C"/>
    <w:rsid w:val="00AA43CB"/>
    <w:rsid w:val="00AA575A"/>
    <w:rsid w:val="00AA5837"/>
    <w:rsid w:val="00AB1694"/>
    <w:rsid w:val="00AB4741"/>
    <w:rsid w:val="00AC236B"/>
    <w:rsid w:val="00AC55D9"/>
    <w:rsid w:val="00AC65FD"/>
    <w:rsid w:val="00AD1D29"/>
    <w:rsid w:val="00AD236A"/>
    <w:rsid w:val="00AD2FFE"/>
    <w:rsid w:val="00AE5D84"/>
    <w:rsid w:val="00AE6518"/>
    <w:rsid w:val="00AF1A3A"/>
    <w:rsid w:val="00AF41EA"/>
    <w:rsid w:val="00B0256F"/>
    <w:rsid w:val="00B0750A"/>
    <w:rsid w:val="00B07AFA"/>
    <w:rsid w:val="00B120B5"/>
    <w:rsid w:val="00B1401E"/>
    <w:rsid w:val="00B15A55"/>
    <w:rsid w:val="00B209C7"/>
    <w:rsid w:val="00B24EA7"/>
    <w:rsid w:val="00B31487"/>
    <w:rsid w:val="00B33938"/>
    <w:rsid w:val="00B34704"/>
    <w:rsid w:val="00B37173"/>
    <w:rsid w:val="00B41F33"/>
    <w:rsid w:val="00B422F3"/>
    <w:rsid w:val="00B424C4"/>
    <w:rsid w:val="00B43E1C"/>
    <w:rsid w:val="00B4461C"/>
    <w:rsid w:val="00B44E91"/>
    <w:rsid w:val="00B46DF3"/>
    <w:rsid w:val="00B47744"/>
    <w:rsid w:val="00B5218D"/>
    <w:rsid w:val="00B52510"/>
    <w:rsid w:val="00B5726F"/>
    <w:rsid w:val="00B57EB0"/>
    <w:rsid w:val="00B61418"/>
    <w:rsid w:val="00B651AB"/>
    <w:rsid w:val="00B70912"/>
    <w:rsid w:val="00B71B27"/>
    <w:rsid w:val="00B847E2"/>
    <w:rsid w:val="00B850BC"/>
    <w:rsid w:val="00B853AC"/>
    <w:rsid w:val="00B873CB"/>
    <w:rsid w:val="00B92D09"/>
    <w:rsid w:val="00BA004E"/>
    <w:rsid w:val="00BA051C"/>
    <w:rsid w:val="00BA4A32"/>
    <w:rsid w:val="00BA4A51"/>
    <w:rsid w:val="00BB4014"/>
    <w:rsid w:val="00BB5143"/>
    <w:rsid w:val="00BB51B1"/>
    <w:rsid w:val="00BB6DED"/>
    <w:rsid w:val="00BC2B19"/>
    <w:rsid w:val="00BC3D4D"/>
    <w:rsid w:val="00BC48DF"/>
    <w:rsid w:val="00BC4AC6"/>
    <w:rsid w:val="00BC4F21"/>
    <w:rsid w:val="00BC752A"/>
    <w:rsid w:val="00BD08F7"/>
    <w:rsid w:val="00BD1DF9"/>
    <w:rsid w:val="00BD73D0"/>
    <w:rsid w:val="00BE419A"/>
    <w:rsid w:val="00BF4D70"/>
    <w:rsid w:val="00BF6624"/>
    <w:rsid w:val="00BF6A01"/>
    <w:rsid w:val="00BF6CE9"/>
    <w:rsid w:val="00BF7D72"/>
    <w:rsid w:val="00C0020A"/>
    <w:rsid w:val="00C01BE4"/>
    <w:rsid w:val="00C0282A"/>
    <w:rsid w:val="00C0335B"/>
    <w:rsid w:val="00C04C0F"/>
    <w:rsid w:val="00C13117"/>
    <w:rsid w:val="00C145A6"/>
    <w:rsid w:val="00C14F9E"/>
    <w:rsid w:val="00C1540F"/>
    <w:rsid w:val="00C177F7"/>
    <w:rsid w:val="00C17C06"/>
    <w:rsid w:val="00C224D5"/>
    <w:rsid w:val="00C23067"/>
    <w:rsid w:val="00C24714"/>
    <w:rsid w:val="00C24FC5"/>
    <w:rsid w:val="00C27394"/>
    <w:rsid w:val="00C30282"/>
    <w:rsid w:val="00C30C4F"/>
    <w:rsid w:val="00C33E06"/>
    <w:rsid w:val="00C3759C"/>
    <w:rsid w:val="00C37729"/>
    <w:rsid w:val="00C40B62"/>
    <w:rsid w:val="00C42C3A"/>
    <w:rsid w:val="00C4439D"/>
    <w:rsid w:val="00C50168"/>
    <w:rsid w:val="00C53610"/>
    <w:rsid w:val="00C56B0E"/>
    <w:rsid w:val="00C571D7"/>
    <w:rsid w:val="00C60D29"/>
    <w:rsid w:val="00C62BBA"/>
    <w:rsid w:val="00C62DAF"/>
    <w:rsid w:val="00C73782"/>
    <w:rsid w:val="00C739E7"/>
    <w:rsid w:val="00C75B84"/>
    <w:rsid w:val="00C75BBE"/>
    <w:rsid w:val="00C76560"/>
    <w:rsid w:val="00C82442"/>
    <w:rsid w:val="00C87912"/>
    <w:rsid w:val="00C91ABA"/>
    <w:rsid w:val="00C95924"/>
    <w:rsid w:val="00C967B6"/>
    <w:rsid w:val="00C968AE"/>
    <w:rsid w:val="00CB06B4"/>
    <w:rsid w:val="00CB43E0"/>
    <w:rsid w:val="00CB47CF"/>
    <w:rsid w:val="00CC0856"/>
    <w:rsid w:val="00CC48E8"/>
    <w:rsid w:val="00CD1C75"/>
    <w:rsid w:val="00CD2378"/>
    <w:rsid w:val="00CD60C2"/>
    <w:rsid w:val="00CD6AF0"/>
    <w:rsid w:val="00CF14F7"/>
    <w:rsid w:val="00CF1F4D"/>
    <w:rsid w:val="00CF29A8"/>
    <w:rsid w:val="00D04FA6"/>
    <w:rsid w:val="00D05434"/>
    <w:rsid w:val="00D06438"/>
    <w:rsid w:val="00D11E54"/>
    <w:rsid w:val="00D12E9D"/>
    <w:rsid w:val="00D1353D"/>
    <w:rsid w:val="00D221AA"/>
    <w:rsid w:val="00D227C9"/>
    <w:rsid w:val="00D23A64"/>
    <w:rsid w:val="00D24DB9"/>
    <w:rsid w:val="00D25B3E"/>
    <w:rsid w:val="00D25B6B"/>
    <w:rsid w:val="00D32745"/>
    <w:rsid w:val="00D329AD"/>
    <w:rsid w:val="00D32FEC"/>
    <w:rsid w:val="00D36897"/>
    <w:rsid w:val="00D4166D"/>
    <w:rsid w:val="00D42555"/>
    <w:rsid w:val="00D4607D"/>
    <w:rsid w:val="00D65933"/>
    <w:rsid w:val="00D6749E"/>
    <w:rsid w:val="00D74589"/>
    <w:rsid w:val="00D755FF"/>
    <w:rsid w:val="00D77F13"/>
    <w:rsid w:val="00D80F86"/>
    <w:rsid w:val="00D82F37"/>
    <w:rsid w:val="00D90ECD"/>
    <w:rsid w:val="00D92148"/>
    <w:rsid w:val="00DA0414"/>
    <w:rsid w:val="00DA11D2"/>
    <w:rsid w:val="00DA2B6D"/>
    <w:rsid w:val="00DA5424"/>
    <w:rsid w:val="00DB24D3"/>
    <w:rsid w:val="00DB3F88"/>
    <w:rsid w:val="00DC7855"/>
    <w:rsid w:val="00DD0731"/>
    <w:rsid w:val="00DD0E84"/>
    <w:rsid w:val="00DD3461"/>
    <w:rsid w:val="00DD3C15"/>
    <w:rsid w:val="00DD5DB0"/>
    <w:rsid w:val="00DE0BC8"/>
    <w:rsid w:val="00DE1AAD"/>
    <w:rsid w:val="00DE29C7"/>
    <w:rsid w:val="00DE2B57"/>
    <w:rsid w:val="00DE4314"/>
    <w:rsid w:val="00DE44CC"/>
    <w:rsid w:val="00DE51F0"/>
    <w:rsid w:val="00DE6A02"/>
    <w:rsid w:val="00DE6B04"/>
    <w:rsid w:val="00DF1B97"/>
    <w:rsid w:val="00DF263F"/>
    <w:rsid w:val="00DF3E65"/>
    <w:rsid w:val="00E00766"/>
    <w:rsid w:val="00E05ABE"/>
    <w:rsid w:val="00E07285"/>
    <w:rsid w:val="00E07C1F"/>
    <w:rsid w:val="00E106A2"/>
    <w:rsid w:val="00E13D6B"/>
    <w:rsid w:val="00E210AB"/>
    <w:rsid w:val="00E21EE4"/>
    <w:rsid w:val="00E22FAB"/>
    <w:rsid w:val="00E232F9"/>
    <w:rsid w:val="00E303B3"/>
    <w:rsid w:val="00E31309"/>
    <w:rsid w:val="00E31A1C"/>
    <w:rsid w:val="00E33B50"/>
    <w:rsid w:val="00E349CB"/>
    <w:rsid w:val="00E41B5A"/>
    <w:rsid w:val="00E438F0"/>
    <w:rsid w:val="00E46947"/>
    <w:rsid w:val="00E50DE1"/>
    <w:rsid w:val="00E50E98"/>
    <w:rsid w:val="00E50EFC"/>
    <w:rsid w:val="00E534DB"/>
    <w:rsid w:val="00E5375C"/>
    <w:rsid w:val="00E55587"/>
    <w:rsid w:val="00E57FE8"/>
    <w:rsid w:val="00E6262A"/>
    <w:rsid w:val="00E64CCA"/>
    <w:rsid w:val="00E66BE7"/>
    <w:rsid w:val="00E71575"/>
    <w:rsid w:val="00E72516"/>
    <w:rsid w:val="00E72D83"/>
    <w:rsid w:val="00E74E72"/>
    <w:rsid w:val="00E77D9E"/>
    <w:rsid w:val="00E81B63"/>
    <w:rsid w:val="00E84111"/>
    <w:rsid w:val="00E86C9D"/>
    <w:rsid w:val="00E86FA3"/>
    <w:rsid w:val="00E9053B"/>
    <w:rsid w:val="00E92D07"/>
    <w:rsid w:val="00E92F4A"/>
    <w:rsid w:val="00E96DF0"/>
    <w:rsid w:val="00EA00AE"/>
    <w:rsid w:val="00EA554F"/>
    <w:rsid w:val="00EB2EC8"/>
    <w:rsid w:val="00EB54DC"/>
    <w:rsid w:val="00EB557C"/>
    <w:rsid w:val="00EB5699"/>
    <w:rsid w:val="00EB65D9"/>
    <w:rsid w:val="00EC4C41"/>
    <w:rsid w:val="00ED08C7"/>
    <w:rsid w:val="00ED0B8F"/>
    <w:rsid w:val="00ED743B"/>
    <w:rsid w:val="00EE422F"/>
    <w:rsid w:val="00EE6249"/>
    <w:rsid w:val="00EF1435"/>
    <w:rsid w:val="00EF2480"/>
    <w:rsid w:val="00EF5259"/>
    <w:rsid w:val="00F05420"/>
    <w:rsid w:val="00F059AD"/>
    <w:rsid w:val="00F12C37"/>
    <w:rsid w:val="00F14F15"/>
    <w:rsid w:val="00F14FE2"/>
    <w:rsid w:val="00F2157A"/>
    <w:rsid w:val="00F22020"/>
    <w:rsid w:val="00F40A04"/>
    <w:rsid w:val="00F4131B"/>
    <w:rsid w:val="00F43230"/>
    <w:rsid w:val="00F45A31"/>
    <w:rsid w:val="00F47925"/>
    <w:rsid w:val="00F52DD1"/>
    <w:rsid w:val="00F54A9A"/>
    <w:rsid w:val="00F55A5B"/>
    <w:rsid w:val="00F569E2"/>
    <w:rsid w:val="00F63955"/>
    <w:rsid w:val="00F654E1"/>
    <w:rsid w:val="00F67E3A"/>
    <w:rsid w:val="00F70648"/>
    <w:rsid w:val="00F74BF8"/>
    <w:rsid w:val="00F758F1"/>
    <w:rsid w:val="00F7744B"/>
    <w:rsid w:val="00F8493D"/>
    <w:rsid w:val="00F849F6"/>
    <w:rsid w:val="00F84A66"/>
    <w:rsid w:val="00F86234"/>
    <w:rsid w:val="00F920C6"/>
    <w:rsid w:val="00FA0910"/>
    <w:rsid w:val="00FA140B"/>
    <w:rsid w:val="00FA2950"/>
    <w:rsid w:val="00FA3960"/>
    <w:rsid w:val="00FA4CB1"/>
    <w:rsid w:val="00FA63E5"/>
    <w:rsid w:val="00FB62FD"/>
    <w:rsid w:val="00FC61E3"/>
    <w:rsid w:val="00FD48CF"/>
    <w:rsid w:val="00FD4E12"/>
    <w:rsid w:val="00FD5C90"/>
    <w:rsid w:val="00FD6433"/>
    <w:rsid w:val="00FE7A96"/>
    <w:rsid w:val="00FF0301"/>
    <w:rsid w:val="00FF2015"/>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2DAA7"/>
  <w15:docId w15:val="{63FC4B28-6084-4EBC-BC71-1747C9BB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color w:val="191919"/>
        <w:sz w:val="18"/>
        <w:szCs w:val="18"/>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4" w:unhideWhenUsed="1" w:qFormat="1"/>
    <w:lsdException w:name="List 2" w:semiHidden="1" w:unhideWhenUsed="1"/>
    <w:lsdException w:name="List 3" w:semiHidden="1" w:unhideWhenUsed="1"/>
    <w:lsdException w:name="List 4" w:semiHidden="1"/>
    <w:lsdException w:name="List 5" w:semiHidden="1"/>
    <w:lsdException w:name="List Bullet 2" w:semiHidden="1" w:uiPriority="38" w:unhideWhenUsed="1"/>
    <w:lsdException w:name="List Bullet 3" w:semiHidden="1" w:uiPriority="38" w:unhideWhenUsed="1"/>
    <w:lsdException w:name="List Bullet 4" w:semiHidden="1" w:uiPriority="38" w:unhideWhenUsed="1"/>
    <w:lsdException w:name="List Bullet 5" w:semiHidden="1" w:uiPriority="38" w:unhideWhenUsed="1"/>
    <w:lsdException w:name="List Number 2" w:semiHidden="1" w:uiPriority="38" w:unhideWhenUsed="1"/>
    <w:lsdException w:name="List Number 3" w:semiHidden="1" w:uiPriority="38" w:unhideWhenUsed="1"/>
    <w:lsdException w:name="List Number 4" w:semiHidden="1" w:uiPriority="38" w:unhideWhenUsed="1"/>
    <w:lsdException w:name="List Number 5" w:semiHidden="1" w:uiPriority="38"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8A0478"/>
    <w:rPr>
      <w:sz w:val="20"/>
      <w:szCs w:val="20"/>
    </w:rPr>
  </w:style>
  <w:style w:type="paragraph" w:styleId="Heading1">
    <w:name w:val="heading 1"/>
    <w:basedOn w:val="Normal"/>
    <w:next w:val="Normal"/>
    <w:link w:val="Heading1Char"/>
    <w:uiPriority w:val="9"/>
    <w:qFormat/>
    <w:rsid w:val="008A0478"/>
    <w:pPr>
      <w:keepNext/>
      <w:keepLines/>
      <w:spacing w:before="180" w:after="80" w:line="360" w:lineRule="exact"/>
      <w:outlineLvl w:val="0"/>
    </w:pPr>
    <w:rPr>
      <w:rFonts w:eastAsiaTheme="majorEastAsia" w:cstheme="majorBidi"/>
      <w:bCs/>
      <w:color w:val="298DC1" w:themeColor="accent2"/>
      <w:sz w:val="36"/>
      <w:szCs w:val="28"/>
    </w:rPr>
  </w:style>
  <w:style w:type="paragraph" w:styleId="Heading2">
    <w:name w:val="heading 2"/>
    <w:basedOn w:val="Normal"/>
    <w:next w:val="Normal"/>
    <w:link w:val="Heading2Char"/>
    <w:uiPriority w:val="9"/>
    <w:qFormat/>
    <w:rsid w:val="008A0478"/>
    <w:pPr>
      <w:keepNext/>
      <w:keepLines/>
      <w:spacing w:before="120" w:after="40" w:line="320" w:lineRule="exact"/>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iPriority w:val="9"/>
    <w:qFormat/>
    <w:rsid w:val="008A0478"/>
    <w:pPr>
      <w:keepNext/>
      <w:keepLines/>
      <w:spacing w:before="80" w:after="40"/>
      <w:outlineLvl w:val="2"/>
    </w:pPr>
    <w:rPr>
      <w:rFonts w:eastAsiaTheme="majorEastAsia" w:cstheme="majorBidi"/>
      <w:b/>
      <w:bCs/>
      <w:color w:val="003763" w:themeColor="accent1"/>
    </w:rPr>
  </w:style>
  <w:style w:type="paragraph" w:styleId="Heading4">
    <w:name w:val="heading 4"/>
    <w:basedOn w:val="Normal"/>
    <w:next w:val="Normal"/>
    <w:link w:val="Heading4Char"/>
    <w:uiPriority w:val="9"/>
    <w:qFormat/>
    <w:rsid w:val="008A0478"/>
    <w:pPr>
      <w:keepNext/>
      <w:keepLines/>
      <w:spacing w:before="80" w:after="0" w:line="200" w:lineRule="exact"/>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9"/>
    <w:semiHidden/>
    <w:rsid w:val="008A0478"/>
    <w:pPr>
      <w:keepNext/>
      <w:keepLines/>
      <w:spacing w:before="200" w:after="0"/>
      <w:outlineLvl w:val="4"/>
    </w:pPr>
    <w:rPr>
      <w:rFonts w:asciiTheme="majorHAnsi" w:eastAsiaTheme="majorEastAsia" w:hAnsiTheme="majorHAnsi" w:cstheme="majorBidi"/>
      <w:color w:val="001B31" w:themeColor="accent1" w:themeShade="7F"/>
    </w:rPr>
  </w:style>
  <w:style w:type="paragraph" w:styleId="Heading6">
    <w:name w:val="heading 6"/>
    <w:basedOn w:val="Normal"/>
    <w:next w:val="Normal"/>
    <w:link w:val="Heading6Char"/>
    <w:uiPriority w:val="99"/>
    <w:semiHidden/>
    <w:qFormat/>
    <w:rsid w:val="008A0478"/>
    <w:pPr>
      <w:keepNext/>
      <w:keepLines/>
      <w:spacing w:before="200" w:after="0"/>
      <w:outlineLvl w:val="5"/>
    </w:pPr>
    <w:rPr>
      <w:rFonts w:asciiTheme="majorHAnsi" w:eastAsiaTheme="majorEastAsia" w:hAnsiTheme="majorHAnsi" w:cstheme="majorBidi"/>
      <w:i/>
      <w:iCs/>
      <w:color w:val="001B31" w:themeColor="accent1" w:themeShade="7F"/>
    </w:rPr>
  </w:style>
  <w:style w:type="paragraph" w:styleId="Heading7">
    <w:name w:val="heading 7"/>
    <w:basedOn w:val="Normal"/>
    <w:next w:val="Normal"/>
    <w:link w:val="Heading7Char"/>
    <w:uiPriority w:val="99"/>
    <w:semiHidden/>
    <w:qFormat/>
    <w:rsid w:val="008A0478"/>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rsid w:val="008A0478"/>
    <w:pPr>
      <w:keepNext/>
      <w:keepLines/>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9"/>
    <w:semiHidden/>
    <w:qFormat/>
    <w:rsid w:val="008A0478"/>
    <w:pPr>
      <w:keepNext/>
      <w:keepLines/>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478"/>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8A0478"/>
    <w:rPr>
      <w:rFonts w:cs="Tahoma"/>
      <w:sz w:val="16"/>
      <w:szCs w:val="16"/>
    </w:rPr>
  </w:style>
  <w:style w:type="numbering" w:styleId="111111">
    <w:name w:val="Outline List 2"/>
    <w:basedOn w:val="NoList"/>
    <w:uiPriority w:val="99"/>
    <w:semiHidden/>
    <w:unhideWhenUsed/>
    <w:rsid w:val="008A0478"/>
    <w:pPr>
      <w:numPr>
        <w:numId w:val="1"/>
      </w:numPr>
    </w:pPr>
  </w:style>
  <w:style w:type="numbering" w:styleId="1ai">
    <w:name w:val="Outline List 1"/>
    <w:basedOn w:val="NoList"/>
    <w:uiPriority w:val="99"/>
    <w:semiHidden/>
    <w:unhideWhenUsed/>
    <w:rsid w:val="008A0478"/>
    <w:pPr>
      <w:numPr>
        <w:numId w:val="2"/>
      </w:numPr>
    </w:pPr>
  </w:style>
  <w:style w:type="character" w:customStyle="1" w:styleId="Heading4Char">
    <w:name w:val="Heading 4 Char"/>
    <w:basedOn w:val="DefaultParagraphFont"/>
    <w:link w:val="Heading4"/>
    <w:uiPriority w:val="9"/>
    <w:rsid w:val="008A0478"/>
    <w:rPr>
      <w:rFonts w:eastAsiaTheme="majorEastAsia" w:cstheme="majorBidi"/>
      <w:b/>
      <w:bCs/>
      <w:i/>
      <w:iCs/>
      <w:color w:val="000000" w:themeColor="text1"/>
      <w:sz w:val="20"/>
      <w:szCs w:val="20"/>
    </w:rPr>
  </w:style>
  <w:style w:type="character" w:customStyle="1" w:styleId="Heading5Char">
    <w:name w:val="Heading 5 Char"/>
    <w:basedOn w:val="DefaultParagraphFont"/>
    <w:link w:val="Heading5"/>
    <w:uiPriority w:val="99"/>
    <w:semiHidden/>
    <w:rsid w:val="008A0478"/>
    <w:rPr>
      <w:rFonts w:asciiTheme="majorHAnsi" w:eastAsiaTheme="majorEastAsia" w:hAnsiTheme="majorHAnsi" w:cstheme="majorBidi"/>
      <w:color w:val="001B31" w:themeColor="accent1" w:themeShade="7F"/>
      <w:sz w:val="20"/>
      <w:szCs w:val="20"/>
    </w:rPr>
  </w:style>
  <w:style w:type="character" w:customStyle="1" w:styleId="Heading6Char">
    <w:name w:val="Heading 6 Char"/>
    <w:basedOn w:val="DefaultParagraphFont"/>
    <w:link w:val="Heading6"/>
    <w:uiPriority w:val="99"/>
    <w:semiHidden/>
    <w:rsid w:val="008A0478"/>
    <w:rPr>
      <w:rFonts w:asciiTheme="majorHAnsi" w:eastAsiaTheme="majorEastAsia" w:hAnsiTheme="majorHAnsi" w:cstheme="majorBidi"/>
      <w:i/>
      <w:iCs/>
      <w:color w:val="001B31" w:themeColor="accent1" w:themeShade="7F"/>
      <w:sz w:val="20"/>
      <w:szCs w:val="20"/>
    </w:rPr>
  </w:style>
  <w:style w:type="character" w:customStyle="1" w:styleId="Heading7Char">
    <w:name w:val="Heading 7 Char"/>
    <w:basedOn w:val="DefaultParagraphFont"/>
    <w:link w:val="Heading7"/>
    <w:uiPriority w:val="99"/>
    <w:semiHidden/>
    <w:rsid w:val="008A0478"/>
    <w:rPr>
      <w:rFonts w:asciiTheme="majorHAnsi" w:eastAsiaTheme="majorEastAsia" w:hAnsiTheme="majorHAnsi" w:cstheme="majorBidi"/>
      <w:i/>
      <w:iCs/>
      <w:sz w:val="20"/>
      <w:szCs w:val="20"/>
    </w:rPr>
  </w:style>
  <w:style w:type="character" w:customStyle="1" w:styleId="Heading8Char">
    <w:name w:val="Heading 8 Char"/>
    <w:basedOn w:val="DefaultParagraphFont"/>
    <w:link w:val="Heading8"/>
    <w:uiPriority w:val="99"/>
    <w:semiHidden/>
    <w:rsid w:val="008A047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9"/>
    <w:semiHidden/>
    <w:rsid w:val="008A0478"/>
    <w:rPr>
      <w:rFonts w:asciiTheme="majorHAnsi" w:eastAsiaTheme="majorEastAsia" w:hAnsiTheme="majorHAnsi" w:cstheme="majorBidi"/>
      <w:i/>
      <w:iCs/>
      <w:sz w:val="20"/>
      <w:szCs w:val="20"/>
    </w:rPr>
  </w:style>
  <w:style w:type="numbering" w:styleId="ArticleSection">
    <w:name w:val="Outline List 3"/>
    <w:basedOn w:val="NoList"/>
    <w:uiPriority w:val="99"/>
    <w:semiHidden/>
    <w:unhideWhenUsed/>
    <w:rsid w:val="008A0478"/>
    <w:pPr>
      <w:numPr>
        <w:numId w:val="3"/>
      </w:numPr>
    </w:pPr>
  </w:style>
  <w:style w:type="paragraph" w:customStyle="1" w:styleId="ArticleSectionHeader1">
    <w:name w:val="Article Section Header 1"/>
    <w:basedOn w:val="Heading1"/>
    <w:link w:val="ArticleSectionHeader1Char"/>
    <w:uiPriority w:val="99"/>
    <w:semiHidden/>
    <w:rsid w:val="008A0478"/>
    <w:pPr>
      <w:numPr>
        <w:numId w:val="4"/>
      </w:numPr>
    </w:pPr>
  </w:style>
  <w:style w:type="character" w:customStyle="1" w:styleId="ArticleSectionHeader1Char">
    <w:name w:val="Article Section Header 1 Char"/>
    <w:basedOn w:val="Heading1Char"/>
    <w:link w:val="ArticleSectionHeader1"/>
    <w:uiPriority w:val="99"/>
    <w:semiHidden/>
    <w:rsid w:val="008A0478"/>
    <w:rPr>
      <w:rFonts w:eastAsiaTheme="majorEastAsia" w:cstheme="majorBidi"/>
      <w:bCs/>
      <w:color w:val="298DC1" w:themeColor="accent2"/>
      <w:sz w:val="36"/>
      <w:szCs w:val="28"/>
    </w:rPr>
  </w:style>
  <w:style w:type="paragraph" w:customStyle="1" w:styleId="ArticleSectionHeader2">
    <w:name w:val="Article Section Header 2"/>
    <w:basedOn w:val="Heading2"/>
    <w:link w:val="ArticleSectionHeader2Char"/>
    <w:uiPriority w:val="99"/>
    <w:semiHidden/>
    <w:rsid w:val="008A0478"/>
    <w:pPr>
      <w:numPr>
        <w:ilvl w:val="1"/>
        <w:numId w:val="4"/>
      </w:numPr>
    </w:pPr>
  </w:style>
  <w:style w:type="character" w:customStyle="1" w:styleId="ArticleSectionHeader2Char">
    <w:name w:val="Article Section Header 2 Char"/>
    <w:basedOn w:val="Heading2Char"/>
    <w:link w:val="ArticleSectionHeader2"/>
    <w:uiPriority w:val="99"/>
    <w:semiHidden/>
    <w:rsid w:val="008A0478"/>
    <w:rPr>
      <w:rFonts w:eastAsiaTheme="majorEastAsia" w:cstheme="majorBidi"/>
      <w:bCs/>
      <w:color w:val="000000" w:themeColor="text1"/>
      <w:sz w:val="24"/>
      <w:szCs w:val="26"/>
    </w:rPr>
  </w:style>
  <w:style w:type="paragraph" w:customStyle="1" w:styleId="ArticleSectionHeader3">
    <w:name w:val="Article Section Header 3"/>
    <w:basedOn w:val="Heading3"/>
    <w:link w:val="ArticleSectionHeader3Char"/>
    <w:uiPriority w:val="99"/>
    <w:semiHidden/>
    <w:rsid w:val="008A0478"/>
    <w:pPr>
      <w:numPr>
        <w:ilvl w:val="2"/>
        <w:numId w:val="4"/>
      </w:numPr>
    </w:pPr>
  </w:style>
  <w:style w:type="character" w:customStyle="1" w:styleId="ArticleSectionHeader3Char">
    <w:name w:val="Article Section Header 3 Char"/>
    <w:basedOn w:val="Heading3Char"/>
    <w:link w:val="ArticleSectionHeader3"/>
    <w:uiPriority w:val="99"/>
    <w:semiHidden/>
    <w:rsid w:val="008A0478"/>
    <w:rPr>
      <w:rFonts w:eastAsiaTheme="majorEastAsia" w:cstheme="majorBidi"/>
      <w:b/>
      <w:bCs/>
      <w:color w:val="003763" w:themeColor="accent1"/>
      <w:sz w:val="20"/>
      <w:szCs w:val="20"/>
    </w:rPr>
  </w:style>
  <w:style w:type="paragraph" w:customStyle="1" w:styleId="ArticleSectionHeader4">
    <w:name w:val="Article Section Header 4"/>
    <w:basedOn w:val="Heading4"/>
    <w:link w:val="ArticleSectionHeader4Char"/>
    <w:uiPriority w:val="99"/>
    <w:semiHidden/>
    <w:rsid w:val="008A0478"/>
    <w:pPr>
      <w:numPr>
        <w:ilvl w:val="3"/>
        <w:numId w:val="4"/>
      </w:numPr>
    </w:pPr>
  </w:style>
  <w:style w:type="character" w:customStyle="1" w:styleId="ArticleSectionHeader4Char">
    <w:name w:val="Article Section Header 4 Char"/>
    <w:basedOn w:val="Heading4Char"/>
    <w:link w:val="ArticleSectionHeader4"/>
    <w:uiPriority w:val="99"/>
    <w:semiHidden/>
    <w:rsid w:val="008A0478"/>
    <w:rPr>
      <w:rFonts w:eastAsiaTheme="majorEastAsia" w:cstheme="majorBidi"/>
      <w:b/>
      <w:bCs/>
      <w:i/>
      <w:iCs/>
      <w:color w:val="000000" w:themeColor="text1"/>
      <w:sz w:val="20"/>
      <w:szCs w:val="20"/>
    </w:rPr>
  </w:style>
  <w:style w:type="paragraph" w:customStyle="1" w:styleId="ArticleSectionHeader5">
    <w:name w:val="Article Section Header 5"/>
    <w:basedOn w:val="Heading5"/>
    <w:link w:val="ArticleSectionHeader5Char"/>
    <w:uiPriority w:val="99"/>
    <w:semiHidden/>
    <w:rsid w:val="008A0478"/>
    <w:pPr>
      <w:numPr>
        <w:ilvl w:val="4"/>
        <w:numId w:val="4"/>
      </w:numPr>
    </w:pPr>
  </w:style>
  <w:style w:type="character" w:customStyle="1" w:styleId="ArticleSectionHeader5Char">
    <w:name w:val="Article Section Header 5 Char"/>
    <w:basedOn w:val="Heading5Char"/>
    <w:link w:val="ArticleSectionHeader5"/>
    <w:uiPriority w:val="99"/>
    <w:semiHidden/>
    <w:rsid w:val="008A0478"/>
    <w:rPr>
      <w:rFonts w:asciiTheme="majorHAnsi" w:eastAsiaTheme="majorEastAsia" w:hAnsiTheme="majorHAnsi" w:cstheme="majorBidi"/>
      <w:color w:val="001B31" w:themeColor="accent1" w:themeShade="7F"/>
      <w:sz w:val="20"/>
      <w:szCs w:val="20"/>
    </w:rPr>
  </w:style>
  <w:style w:type="paragraph" w:customStyle="1" w:styleId="ArticleSectionHeader6">
    <w:name w:val="Article Section Header 6"/>
    <w:basedOn w:val="Heading6"/>
    <w:link w:val="ArticleSectionHeader6Char"/>
    <w:uiPriority w:val="99"/>
    <w:semiHidden/>
    <w:rsid w:val="008A0478"/>
    <w:pPr>
      <w:numPr>
        <w:ilvl w:val="5"/>
        <w:numId w:val="4"/>
      </w:numPr>
    </w:pPr>
  </w:style>
  <w:style w:type="character" w:customStyle="1" w:styleId="Heading1Char">
    <w:name w:val="Heading 1 Char"/>
    <w:basedOn w:val="DefaultParagraphFont"/>
    <w:link w:val="Heading1"/>
    <w:uiPriority w:val="9"/>
    <w:rsid w:val="008A0478"/>
    <w:rPr>
      <w:rFonts w:eastAsiaTheme="majorEastAsia" w:cstheme="majorBidi"/>
      <w:bCs/>
      <w:color w:val="298DC1" w:themeColor="accent2"/>
      <w:sz w:val="36"/>
      <w:szCs w:val="28"/>
    </w:rPr>
  </w:style>
  <w:style w:type="character" w:customStyle="1" w:styleId="Heading2Char">
    <w:name w:val="Heading 2 Char"/>
    <w:basedOn w:val="DefaultParagraphFont"/>
    <w:link w:val="Heading2"/>
    <w:uiPriority w:val="9"/>
    <w:rsid w:val="008A0478"/>
    <w:rPr>
      <w:rFonts w:eastAsiaTheme="majorEastAsia" w:cstheme="majorBidi"/>
      <w:bCs/>
      <w:color w:val="000000" w:themeColor="text1"/>
      <w:sz w:val="24"/>
      <w:szCs w:val="26"/>
    </w:rPr>
  </w:style>
  <w:style w:type="character" w:customStyle="1" w:styleId="Heading3Char">
    <w:name w:val="Heading 3 Char"/>
    <w:basedOn w:val="DefaultParagraphFont"/>
    <w:link w:val="Heading3"/>
    <w:uiPriority w:val="9"/>
    <w:rsid w:val="008A0478"/>
    <w:rPr>
      <w:rFonts w:eastAsiaTheme="majorEastAsia" w:cstheme="majorBidi"/>
      <w:b/>
      <w:bCs/>
      <w:color w:val="003763" w:themeColor="accent1"/>
      <w:sz w:val="20"/>
      <w:szCs w:val="20"/>
    </w:rPr>
  </w:style>
  <w:style w:type="character" w:customStyle="1" w:styleId="ArticleSectionHeader6Char">
    <w:name w:val="Article Section Header 6 Char"/>
    <w:basedOn w:val="Heading6Char"/>
    <w:link w:val="ArticleSectionHeader6"/>
    <w:uiPriority w:val="99"/>
    <w:semiHidden/>
    <w:rsid w:val="008A0478"/>
    <w:rPr>
      <w:rFonts w:asciiTheme="majorHAnsi" w:eastAsiaTheme="majorEastAsia" w:hAnsiTheme="majorHAnsi" w:cstheme="majorBidi"/>
      <w:i/>
      <w:iCs/>
      <w:color w:val="001B31" w:themeColor="accent1" w:themeShade="7F"/>
      <w:sz w:val="20"/>
      <w:szCs w:val="20"/>
    </w:rPr>
  </w:style>
  <w:style w:type="paragraph" w:customStyle="1" w:styleId="ArticleSectionHeader7">
    <w:name w:val="Article Section Header 7"/>
    <w:basedOn w:val="Heading7"/>
    <w:link w:val="ArticleSectionHeader7Char"/>
    <w:uiPriority w:val="99"/>
    <w:semiHidden/>
    <w:rsid w:val="008A0478"/>
    <w:pPr>
      <w:numPr>
        <w:ilvl w:val="6"/>
        <w:numId w:val="4"/>
      </w:numPr>
    </w:pPr>
  </w:style>
  <w:style w:type="character" w:customStyle="1" w:styleId="ArticleSectionHeader7Char">
    <w:name w:val="Article Section Header 7 Char"/>
    <w:basedOn w:val="Heading7Char"/>
    <w:link w:val="ArticleSectionHeader7"/>
    <w:uiPriority w:val="99"/>
    <w:semiHidden/>
    <w:rsid w:val="008A0478"/>
    <w:rPr>
      <w:rFonts w:asciiTheme="majorHAnsi" w:eastAsiaTheme="majorEastAsia" w:hAnsiTheme="majorHAnsi" w:cstheme="majorBidi"/>
      <w:i/>
      <w:iCs/>
      <w:sz w:val="20"/>
      <w:szCs w:val="20"/>
    </w:rPr>
  </w:style>
  <w:style w:type="paragraph" w:customStyle="1" w:styleId="ArticleSectionHeader8">
    <w:name w:val="Article Section Header 8"/>
    <w:basedOn w:val="Heading8"/>
    <w:link w:val="ArticleSectionHeader8Char"/>
    <w:uiPriority w:val="99"/>
    <w:semiHidden/>
    <w:rsid w:val="008A0478"/>
    <w:pPr>
      <w:numPr>
        <w:ilvl w:val="7"/>
        <w:numId w:val="4"/>
      </w:numPr>
    </w:pPr>
  </w:style>
  <w:style w:type="character" w:customStyle="1" w:styleId="ArticleSectionHeader8Char">
    <w:name w:val="Article Section Header 8 Char"/>
    <w:basedOn w:val="Heading8Char"/>
    <w:link w:val="ArticleSectionHeader8"/>
    <w:uiPriority w:val="99"/>
    <w:semiHidden/>
    <w:rsid w:val="008A0478"/>
    <w:rPr>
      <w:rFonts w:asciiTheme="majorHAnsi" w:eastAsiaTheme="majorEastAsia" w:hAnsiTheme="majorHAnsi" w:cstheme="majorBidi"/>
      <w:sz w:val="20"/>
      <w:szCs w:val="20"/>
    </w:rPr>
  </w:style>
  <w:style w:type="paragraph" w:customStyle="1" w:styleId="ArticleSectionHeader9">
    <w:name w:val="Article Section Header 9"/>
    <w:basedOn w:val="Heading9"/>
    <w:link w:val="ArticleSectionHeader9Char"/>
    <w:uiPriority w:val="99"/>
    <w:semiHidden/>
    <w:rsid w:val="008A0478"/>
    <w:pPr>
      <w:numPr>
        <w:ilvl w:val="8"/>
        <w:numId w:val="4"/>
      </w:numPr>
    </w:pPr>
  </w:style>
  <w:style w:type="character" w:customStyle="1" w:styleId="ArticleSectionHeader9Char">
    <w:name w:val="Article Section Header 9 Char"/>
    <w:basedOn w:val="Heading9Char"/>
    <w:link w:val="ArticleSectionHeader9"/>
    <w:uiPriority w:val="99"/>
    <w:semiHidden/>
    <w:rsid w:val="008A0478"/>
    <w:rPr>
      <w:rFonts w:asciiTheme="majorHAnsi" w:eastAsiaTheme="majorEastAsia" w:hAnsiTheme="majorHAnsi" w:cstheme="majorBidi"/>
      <w:i/>
      <w:iCs/>
      <w:sz w:val="20"/>
      <w:szCs w:val="20"/>
    </w:rPr>
  </w:style>
  <w:style w:type="paragraph" w:customStyle="1" w:styleId="BlockQuote">
    <w:name w:val="Block Quote"/>
    <w:basedOn w:val="Normal"/>
    <w:next w:val="Normal"/>
    <w:link w:val="BlockQuoteChar"/>
    <w:uiPriority w:val="19"/>
    <w:qFormat/>
    <w:rsid w:val="008A0478"/>
    <w:rPr>
      <w:i/>
      <w:color w:val="003763" w:themeColor="text2"/>
      <w:sz w:val="22"/>
    </w:rPr>
  </w:style>
  <w:style w:type="character" w:customStyle="1" w:styleId="BlockQuoteChar">
    <w:name w:val="Block Quote Char"/>
    <w:basedOn w:val="DefaultParagraphFont"/>
    <w:link w:val="BlockQuote"/>
    <w:uiPriority w:val="19"/>
    <w:rsid w:val="008A0478"/>
    <w:rPr>
      <w:i/>
      <w:color w:val="003763" w:themeColor="text2"/>
      <w:sz w:val="22"/>
      <w:szCs w:val="20"/>
    </w:rPr>
  </w:style>
  <w:style w:type="paragraph" w:customStyle="1" w:styleId="BlockQuoteCitation">
    <w:name w:val="Block Quote Citation"/>
    <w:basedOn w:val="Normal"/>
    <w:link w:val="BlockQuoteCitationChar"/>
    <w:uiPriority w:val="19"/>
    <w:qFormat/>
    <w:rsid w:val="008A0478"/>
    <w:pPr>
      <w:contextualSpacing/>
    </w:pPr>
    <w:rPr>
      <w:color w:val="4C4C4C"/>
      <w:sz w:val="16"/>
    </w:rPr>
  </w:style>
  <w:style w:type="character" w:customStyle="1" w:styleId="BlockQuoteCitationChar">
    <w:name w:val="Block Quote Citation Char"/>
    <w:basedOn w:val="DefaultParagraphFont"/>
    <w:link w:val="BlockQuoteCitation"/>
    <w:uiPriority w:val="19"/>
    <w:rsid w:val="008A0478"/>
    <w:rPr>
      <w:color w:val="4C4C4C"/>
      <w:sz w:val="16"/>
      <w:szCs w:val="20"/>
    </w:rPr>
  </w:style>
  <w:style w:type="paragraph" w:customStyle="1" w:styleId="BlockQuotewEmphasis">
    <w:name w:val="Block Quote w/ Emphasis"/>
    <w:basedOn w:val="BlockQuote"/>
    <w:next w:val="Normal"/>
    <w:link w:val="BlockQuotewEmphasisChar"/>
    <w:uiPriority w:val="19"/>
    <w:qFormat/>
    <w:rsid w:val="008A0478"/>
    <w:pPr>
      <w:pBdr>
        <w:top w:val="single" w:sz="2" w:space="6" w:color="FFFFFF" w:themeColor="background1"/>
        <w:left w:val="single" w:sz="2" w:space="10" w:color="FFFFFF" w:themeColor="background1"/>
        <w:bottom w:val="single" w:sz="2" w:space="6" w:color="FFFFFF" w:themeColor="background1"/>
        <w:right w:val="single" w:sz="2" w:space="10" w:color="FFFFFF" w:themeColor="background1"/>
      </w:pBdr>
      <w:shd w:val="clear" w:color="auto" w:fill="E9E9E9"/>
      <w:ind w:left="202" w:right="202"/>
    </w:pPr>
  </w:style>
  <w:style w:type="character" w:customStyle="1" w:styleId="BlockQuotewEmphasisChar">
    <w:name w:val="Block Quote w/ Emphasis Char"/>
    <w:basedOn w:val="BlockQuoteChar"/>
    <w:link w:val="BlockQuotewEmphasis"/>
    <w:uiPriority w:val="19"/>
    <w:rsid w:val="008A0478"/>
    <w:rPr>
      <w:i/>
      <w:color w:val="003763" w:themeColor="text2"/>
      <w:sz w:val="22"/>
      <w:szCs w:val="20"/>
      <w:shd w:val="clear" w:color="auto" w:fill="E9E9E9"/>
    </w:rPr>
  </w:style>
  <w:style w:type="paragraph" w:customStyle="1" w:styleId="BlockQuotewEmphasisCitation">
    <w:name w:val="Block Quote w/ Emphasis Citation"/>
    <w:basedOn w:val="BlockQuoteCitation"/>
    <w:link w:val="BlockQuotewEmphasisCitationChar"/>
    <w:uiPriority w:val="19"/>
    <w:qFormat/>
    <w:rsid w:val="008A0478"/>
    <w:pPr>
      <w:pBdr>
        <w:top w:val="single" w:sz="2" w:space="6" w:color="FFFFFF" w:themeColor="background1"/>
        <w:left w:val="single" w:sz="2" w:space="10" w:color="FFFFFF" w:themeColor="background1"/>
        <w:bottom w:val="single" w:sz="2" w:space="6" w:color="FFFFFF" w:themeColor="background1"/>
        <w:right w:val="single" w:sz="2" w:space="10" w:color="FFFFFF" w:themeColor="background1"/>
      </w:pBdr>
      <w:shd w:val="clear" w:color="auto" w:fill="E9E9E9"/>
      <w:ind w:left="202" w:right="202"/>
    </w:pPr>
  </w:style>
  <w:style w:type="paragraph" w:styleId="BlockText">
    <w:name w:val="Block Text"/>
    <w:basedOn w:val="Normal"/>
    <w:uiPriority w:val="99"/>
    <w:semiHidden/>
    <w:unhideWhenUsed/>
    <w:rsid w:val="008A0478"/>
    <w:pPr>
      <w:pBdr>
        <w:top w:val="single" w:sz="2" w:space="10" w:color="003763" w:themeColor="accent1"/>
        <w:left w:val="single" w:sz="2" w:space="10" w:color="003763" w:themeColor="accent1"/>
        <w:bottom w:val="single" w:sz="2" w:space="10" w:color="003763" w:themeColor="accent1"/>
        <w:right w:val="single" w:sz="2" w:space="10" w:color="003763" w:themeColor="accent1"/>
      </w:pBdr>
      <w:ind w:left="202" w:right="202"/>
    </w:pPr>
    <w:rPr>
      <w:rFonts w:eastAsiaTheme="minorEastAsia"/>
      <w:i/>
      <w:iCs/>
      <w:color w:val="003763" w:themeColor="accent1"/>
    </w:rPr>
  </w:style>
  <w:style w:type="paragraph" w:styleId="BodyText">
    <w:name w:val="Body Text"/>
    <w:basedOn w:val="Normal"/>
    <w:link w:val="BodyTextChar"/>
    <w:uiPriority w:val="99"/>
    <w:semiHidden/>
    <w:unhideWhenUsed/>
    <w:rsid w:val="008A0478"/>
  </w:style>
  <w:style w:type="character" w:customStyle="1" w:styleId="BodyTextChar">
    <w:name w:val="Body Text Char"/>
    <w:basedOn w:val="DefaultParagraphFont"/>
    <w:link w:val="BodyText"/>
    <w:uiPriority w:val="99"/>
    <w:semiHidden/>
    <w:rsid w:val="008A0478"/>
    <w:rPr>
      <w:sz w:val="20"/>
      <w:szCs w:val="20"/>
    </w:rPr>
  </w:style>
  <w:style w:type="paragraph" w:styleId="BodyTextFirstIndent">
    <w:name w:val="Body Text First Indent"/>
    <w:basedOn w:val="BodyText"/>
    <w:link w:val="BodyTextFirstIndentChar"/>
    <w:uiPriority w:val="99"/>
    <w:semiHidden/>
    <w:unhideWhenUsed/>
    <w:rsid w:val="008A0478"/>
    <w:pPr>
      <w:ind w:firstLine="202"/>
    </w:pPr>
  </w:style>
  <w:style w:type="character" w:customStyle="1" w:styleId="BodyTextFirstIndentChar">
    <w:name w:val="Body Text First Indent Char"/>
    <w:basedOn w:val="BodyTextChar"/>
    <w:link w:val="BodyTextFirstIndent"/>
    <w:uiPriority w:val="99"/>
    <w:semiHidden/>
    <w:rsid w:val="008A0478"/>
    <w:rPr>
      <w:sz w:val="20"/>
      <w:szCs w:val="20"/>
    </w:rPr>
  </w:style>
  <w:style w:type="paragraph" w:styleId="BodyTextIndent">
    <w:name w:val="Body Text Indent"/>
    <w:basedOn w:val="Normal"/>
    <w:link w:val="BodyTextIndentChar"/>
    <w:uiPriority w:val="99"/>
    <w:semiHidden/>
    <w:unhideWhenUsed/>
    <w:rsid w:val="008A0478"/>
    <w:pPr>
      <w:ind w:left="202"/>
    </w:pPr>
  </w:style>
  <w:style w:type="character" w:customStyle="1" w:styleId="BodyTextIndentChar">
    <w:name w:val="Body Text Indent Char"/>
    <w:basedOn w:val="DefaultParagraphFont"/>
    <w:link w:val="BodyTextIndent"/>
    <w:uiPriority w:val="99"/>
    <w:semiHidden/>
    <w:rsid w:val="008A0478"/>
    <w:rPr>
      <w:sz w:val="20"/>
      <w:szCs w:val="20"/>
    </w:rPr>
  </w:style>
  <w:style w:type="paragraph" w:styleId="BodyTextFirstIndent2">
    <w:name w:val="Body Text First Indent 2"/>
    <w:basedOn w:val="BodyTextIndent"/>
    <w:link w:val="BodyTextFirstIndent2Char"/>
    <w:uiPriority w:val="99"/>
    <w:semiHidden/>
    <w:unhideWhenUsed/>
    <w:rsid w:val="008A0478"/>
    <w:pPr>
      <w:ind w:firstLine="202"/>
    </w:pPr>
  </w:style>
  <w:style w:type="character" w:customStyle="1" w:styleId="BodyTextFirstIndent2Char">
    <w:name w:val="Body Text First Indent 2 Char"/>
    <w:basedOn w:val="BodyTextIndentChar"/>
    <w:link w:val="BodyTextFirstIndent2"/>
    <w:uiPriority w:val="99"/>
    <w:semiHidden/>
    <w:rsid w:val="008A0478"/>
    <w:rPr>
      <w:sz w:val="20"/>
      <w:szCs w:val="20"/>
    </w:rPr>
  </w:style>
  <w:style w:type="paragraph" w:styleId="BodyTextIndent2">
    <w:name w:val="Body Text Indent 2"/>
    <w:basedOn w:val="Normal"/>
    <w:link w:val="BodyTextIndent2Char"/>
    <w:uiPriority w:val="99"/>
    <w:semiHidden/>
    <w:unhideWhenUsed/>
    <w:rsid w:val="008A0478"/>
    <w:pPr>
      <w:spacing w:line="480" w:lineRule="auto"/>
      <w:ind w:left="202"/>
    </w:pPr>
  </w:style>
  <w:style w:type="character" w:customStyle="1" w:styleId="BodyTextIndent2Char">
    <w:name w:val="Body Text Indent 2 Char"/>
    <w:basedOn w:val="DefaultParagraphFont"/>
    <w:link w:val="BodyTextIndent2"/>
    <w:uiPriority w:val="99"/>
    <w:semiHidden/>
    <w:rsid w:val="008A0478"/>
    <w:rPr>
      <w:sz w:val="20"/>
      <w:szCs w:val="20"/>
    </w:rPr>
  </w:style>
  <w:style w:type="paragraph" w:styleId="BodyTextIndent3">
    <w:name w:val="Body Text Indent 3"/>
    <w:basedOn w:val="Normal"/>
    <w:link w:val="BodyTextIndent3Char"/>
    <w:uiPriority w:val="99"/>
    <w:semiHidden/>
    <w:unhideWhenUsed/>
    <w:rsid w:val="008A0478"/>
    <w:pPr>
      <w:ind w:left="202"/>
    </w:pPr>
    <w:rPr>
      <w:sz w:val="16"/>
      <w:szCs w:val="16"/>
    </w:rPr>
  </w:style>
  <w:style w:type="character" w:customStyle="1" w:styleId="BodyTextIndent3Char">
    <w:name w:val="Body Text Indent 3 Char"/>
    <w:basedOn w:val="DefaultParagraphFont"/>
    <w:link w:val="BodyTextIndent3"/>
    <w:uiPriority w:val="99"/>
    <w:semiHidden/>
    <w:rsid w:val="008A0478"/>
    <w:rPr>
      <w:sz w:val="16"/>
      <w:szCs w:val="16"/>
    </w:rPr>
  </w:style>
  <w:style w:type="character" w:customStyle="1" w:styleId="BulletLead-In">
    <w:name w:val="Bullet Lead-In"/>
    <w:basedOn w:val="DefaultParagraphFont"/>
    <w:uiPriority w:val="3"/>
    <w:qFormat/>
    <w:rsid w:val="008A0478"/>
    <w:rPr>
      <w:rFonts w:ascii="Calibri" w:hAnsi="Calibri"/>
      <w:b/>
      <w:i/>
      <w:sz w:val="20"/>
    </w:rPr>
  </w:style>
  <w:style w:type="numbering" w:customStyle="1" w:styleId="BulletedList">
    <w:name w:val="Bulleted List"/>
    <w:uiPriority w:val="99"/>
    <w:rsid w:val="008A0478"/>
    <w:pPr>
      <w:numPr>
        <w:numId w:val="5"/>
      </w:numPr>
    </w:pPr>
  </w:style>
  <w:style w:type="numbering" w:customStyle="1" w:styleId="BulletedListwEmphasis">
    <w:name w:val="Bulleted List w/ Emphasis"/>
    <w:uiPriority w:val="99"/>
    <w:rsid w:val="008A0478"/>
    <w:pPr>
      <w:numPr>
        <w:numId w:val="6"/>
      </w:numPr>
    </w:pPr>
  </w:style>
  <w:style w:type="paragraph" w:customStyle="1" w:styleId="Callout">
    <w:name w:val="Callout"/>
    <w:basedOn w:val="Normal"/>
    <w:link w:val="CalloutChar"/>
    <w:uiPriority w:val="15"/>
    <w:qFormat/>
    <w:rsid w:val="008A0478"/>
    <w:pPr>
      <w:pBdr>
        <w:top w:val="single" w:sz="2" w:space="6" w:color="FFFFFF" w:themeColor="background1"/>
        <w:left w:val="single" w:sz="2" w:space="10" w:color="FFFFFF" w:themeColor="background1"/>
        <w:bottom w:val="single" w:sz="2" w:space="6" w:color="FFFFFF" w:themeColor="background1"/>
        <w:right w:val="single" w:sz="2" w:space="10" w:color="FFFFFF" w:themeColor="background1"/>
      </w:pBdr>
      <w:shd w:val="clear" w:color="auto" w:fill="E9E9E9"/>
      <w:ind w:left="202" w:right="202"/>
    </w:pPr>
    <w:rPr>
      <w:color w:val="003763" w:themeColor="text2"/>
    </w:rPr>
  </w:style>
  <w:style w:type="character" w:customStyle="1" w:styleId="CalloutChar">
    <w:name w:val="Callout Char"/>
    <w:basedOn w:val="DefaultParagraphFont"/>
    <w:link w:val="Callout"/>
    <w:uiPriority w:val="15"/>
    <w:rsid w:val="008A0478"/>
    <w:rPr>
      <w:color w:val="003763" w:themeColor="text2"/>
      <w:sz w:val="20"/>
      <w:szCs w:val="20"/>
      <w:shd w:val="clear" w:color="auto" w:fill="E9E9E9"/>
    </w:rPr>
  </w:style>
  <w:style w:type="paragraph" w:customStyle="1" w:styleId="CalloutHeader">
    <w:name w:val="Callout Header"/>
    <w:basedOn w:val="Callout"/>
    <w:next w:val="Callout"/>
    <w:link w:val="CalloutHeaderChar"/>
    <w:uiPriority w:val="14"/>
    <w:qFormat/>
    <w:rsid w:val="008A0478"/>
    <w:rPr>
      <w:b/>
    </w:rPr>
  </w:style>
  <w:style w:type="character" w:customStyle="1" w:styleId="CalloutHeaderChar">
    <w:name w:val="Callout Header Char"/>
    <w:basedOn w:val="CalloutChar"/>
    <w:link w:val="CalloutHeader"/>
    <w:uiPriority w:val="14"/>
    <w:rsid w:val="008A0478"/>
    <w:rPr>
      <w:b/>
      <w:color w:val="003763" w:themeColor="text2"/>
      <w:sz w:val="20"/>
      <w:szCs w:val="20"/>
      <w:shd w:val="clear" w:color="auto" w:fill="E9E9E9"/>
    </w:rPr>
  </w:style>
  <w:style w:type="paragraph" w:customStyle="1" w:styleId="ChartTitle">
    <w:name w:val="Chart Title"/>
    <w:basedOn w:val="Normal"/>
    <w:next w:val="Normal"/>
    <w:link w:val="ChartTitleChar"/>
    <w:uiPriority w:val="13"/>
    <w:qFormat/>
    <w:rsid w:val="008A0478"/>
    <w:rPr>
      <w:sz w:val="22"/>
    </w:rPr>
  </w:style>
  <w:style w:type="character" w:customStyle="1" w:styleId="ChartTitleChar">
    <w:name w:val="Chart Title Char"/>
    <w:basedOn w:val="DefaultParagraphFont"/>
    <w:link w:val="ChartTitle"/>
    <w:uiPriority w:val="13"/>
    <w:rsid w:val="008A0478"/>
    <w:rPr>
      <w:sz w:val="22"/>
      <w:szCs w:val="20"/>
    </w:rPr>
  </w:style>
  <w:style w:type="paragraph" w:styleId="DocumentMap">
    <w:name w:val="Document Map"/>
    <w:basedOn w:val="Normal"/>
    <w:link w:val="DocumentMapChar"/>
    <w:uiPriority w:val="99"/>
    <w:semiHidden/>
    <w:unhideWhenUsed/>
    <w:rsid w:val="008A0478"/>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8A0478"/>
    <w:rPr>
      <w:rFonts w:cs="Tahoma"/>
      <w:sz w:val="16"/>
      <w:szCs w:val="16"/>
    </w:rPr>
  </w:style>
  <w:style w:type="character" w:styleId="FollowedHyperlink">
    <w:name w:val="FollowedHyperlink"/>
    <w:basedOn w:val="DefaultParagraphFont"/>
    <w:uiPriority w:val="99"/>
    <w:semiHidden/>
    <w:unhideWhenUsed/>
    <w:rsid w:val="008A0478"/>
    <w:rPr>
      <w:color w:val="003763" w:themeColor="text2"/>
      <w:u w:val="none"/>
    </w:rPr>
  </w:style>
  <w:style w:type="paragraph" w:styleId="FootnoteText">
    <w:name w:val="footnote text"/>
    <w:aliases w:val="Footnote Text Char Char Char Char Char,Footnote Text Char Char Char Char,Footnote reference,FA Fu,texto de nota al pie,Footnote Text Char Char Char Char Char Char Char Char,Footnote Text Char Char Cha,Footnote Text Cha,FA Fußnotentext,fn"/>
    <w:basedOn w:val="Normal"/>
    <w:link w:val="FootnoteTextChar"/>
    <w:uiPriority w:val="99"/>
    <w:qFormat/>
    <w:rsid w:val="008A0478"/>
    <w:pPr>
      <w:spacing w:after="0" w:line="240" w:lineRule="auto"/>
      <w:contextualSpacing/>
    </w:pPr>
    <w:rPr>
      <w:sz w:val="14"/>
    </w:rPr>
  </w:style>
  <w:style w:type="character" w:customStyle="1" w:styleId="FootnoteTextChar">
    <w:name w:val="Footnote Text Char"/>
    <w:aliases w:val="Footnote Text Char Char Char Char Char Char,Footnote Text Char Char Char Char Char1,Footnote reference Char,FA Fu Char,texto de nota al pie Char,Footnote Text Char Char Char Char Char Char Char Char Char,Footnote Text Cha Char,fn Char"/>
    <w:basedOn w:val="DefaultParagraphFont"/>
    <w:link w:val="FootnoteText"/>
    <w:uiPriority w:val="99"/>
    <w:rsid w:val="008A0478"/>
    <w:rPr>
      <w:sz w:val="14"/>
      <w:szCs w:val="20"/>
    </w:rPr>
  </w:style>
  <w:style w:type="character" w:styleId="Hyperlink">
    <w:name w:val="Hyperlink"/>
    <w:basedOn w:val="DefaultParagraphFont"/>
    <w:uiPriority w:val="99"/>
    <w:unhideWhenUsed/>
    <w:rsid w:val="008A0478"/>
    <w:rPr>
      <w:color w:val="003763" w:themeColor="text2"/>
      <w:u w:val="none"/>
    </w:rPr>
  </w:style>
  <w:style w:type="paragraph" w:styleId="Index1">
    <w:name w:val="index 1"/>
    <w:basedOn w:val="Normal"/>
    <w:next w:val="Normal"/>
    <w:autoRedefine/>
    <w:uiPriority w:val="99"/>
    <w:semiHidden/>
    <w:unhideWhenUsed/>
    <w:rsid w:val="008A0478"/>
    <w:pPr>
      <w:spacing w:after="0" w:line="240" w:lineRule="auto"/>
      <w:ind w:left="202" w:hanging="202"/>
    </w:pPr>
  </w:style>
  <w:style w:type="paragraph" w:styleId="Index2">
    <w:name w:val="index 2"/>
    <w:basedOn w:val="Normal"/>
    <w:next w:val="Normal"/>
    <w:autoRedefine/>
    <w:uiPriority w:val="99"/>
    <w:semiHidden/>
    <w:unhideWhenUsed/>
    <w:rsid w:val="008A0478"/>
    <w:pPr>
      <w:spacing w:after="0" w:line="240" w:lineRule="auto"/>
      <w:ind w:left="404" w:hanging="202"/>
    </w:pPr>
  </w:style>
  <w:style w:type="paragraph" w:styleId="Index3">
    <w:name w:val="index 3"/>
    <w:basedOn w:val="Normal"/>
    <w:next w:val="Normal"/>
    <w:autoRedefine/>
    <w:uiPriority w:val="99"/>
    <w:semiHidden/>
    <w:unhideWhenUsed/>
    <w:rsid w:val="008A0478"/>
    <w:pPr>
      <w:spacing w:after="0" w:line="240" w:lineRule="auto"/>
      <w:ind w:left="605" w:hanging="202"/>
    </w:pPr>
  </w:style>
  <w:style w:type="paragraph" w:styleId="Index4">
    <w:name w:val="index 4"/>
    <w:basedOn w:val="Normal"/>
    <w:next w:val="Normal"/>
    <w:autoRedefine/>
    <w:uiPriority w:val="99"/>
    <w:semiHidden/>
    <w:unhideWhenUsed/>
    <w:rsid w:val="008A0478"/>
    <w:pPr>
      <w:spacing w:after="0" w:line="240" w:lineRule="auto"/>
      <w:ind w:left="807" w:hanging="202"/>
    </w:pPr>
  </w:style>
  <w:style w:type="paragraph" w:styleId="Index5">
    <w:name w:val="index 5"/>
    <w:basedOn w:val="Normal"/>
    <w:next w:val="Normal"/>
    <w:autoRedefine/>
    <w:uiPriority w:val="99"/>
    <w:semiHidden/>
    <w:unhideWhenUsed/>
    <w:rsid w:val="008A0478"/>
    <w:pPr>
      <w:spacing w:after="0" w:line="240" w:lineRule="auto"/>
      <w:ind w:left="1008" w:hanging="202"/>
    </w:pPr>
  </w:style>
  <w:style w:type="paragraph" w:styleId="Index6">
    <w:name w:val="index 6"/>
    <w:basedOn w:val="Normal"/>
    <w:next w:val="Normal"/>
    <w:autoRedefine/>
    <w:uiPriority w:val="99"/>
    <w:semiHidden/>
    <w:unhideWhenUsed/>
    <w:rsid w:val="008A0478"/>
    <w:pPr>
      <w:spacing w:after="0" w:line="240" w:lineRule="auto"/>
      <w:ind w:left="1210" w:hanging="202"/>
    </w:pPr>
  </w:style>
  <w:style w:type="paragraph" w:styleId="Index7">
    <w:name w:val="index 7"/>
    <w:basedOn w:val="Normal"/>
    <w:next w:val="Normal"/>
    <w:autoRedefine/>
    <w:uiPriority w:val="99"/>
    <w:semiHidden/>
    <w:unhideWhenUsed/>
    <w:rsid w:val="008A0478"/>
    <w:pPr>
      <w:spacing w:after="0" w:line="240" w:lineRule="auto"/>
      <w:ind w:left="1412" w:hanging="202"/>
    </w:pPr>
  </w:style>
  <w:style w:type="paragraph" w:styleId="Index8">
    <w:name w:val="index 8"/>
    <w:basedOn w:val="Normal"/>
    <w:next w:val="Normal"/>
    <w:autoRedefine/>
    <w:uiPriority w:val="99"/>
    <w:semiHidden/>
    <w:unhideWhenUsed/>
    <w:rsid w:val="008A0478"/>
    <w:pPr>
      <w:spacing w:after="0" w:line="240" w:lineRule="auto"/>
      <w:ind w:left="1613" w:hanging="202"/>
    </w:pPr>
  </w:style>
  <w:style w:type="paragraph" w:styleId="Index9">
    <w:name w:val="index 9"/>
    <w:basedOn w:val="Normal"/>
    <w:next w:val="Normal"/>
    <w:autoRedefine/>
    <w:uiPriority w:val="99"/>
    <w:semiHidden/>
    <w:unhideWhenUsed/>
    <w:rsid w:val="008A0478"/>
    <w:pPr>
      <w:spacing w:after="0" w:line="240" w:lineRule="auto"/>
      <w:ind w:left="1815" w:hanging="202"/>
    </w:pPr>
  </w:style>
  <w:style w:type="paragraph" w:styleId="IndexHeading">
    <w:name w:val="index heading"/>
    <w:basedOn w:val="Normal"/>
    <w:next w:val="Index1"/>
    <w:uiPriority w:val="99"/>
    <w:semiHidden/>
    <w:unhideWhenUsed/>
    <w:rsid w:val="008A0478"/>
    <w:rPr>
      <w:rFonts w:asciiTheme="majorHAnsi" w:eastAsiaTheme="majorEastAsia" w:hAnsiTheme="majorHAnsi" w:cstheme="majorBidi"/>
      <w:bCs/>
    </w:rPr>
  </w:style>
  <w:style w:type="character" w:styleId="IntenseEmphasis">
    <w:name w:val="Intense Emphasis"/>
    <w:basedOn w:val="DefaultParagraphFont"/>
    <w:uiPriority w:val="99"/>
    <w:rsid w:val="008A0478"/>
    <w:rPr>
      <w:b w:val="0"/>
      <w:bCs/>
      <w:i/>
      <w:iCs/>
      <w:color w:val="003763" w:themeColor="text2"/>
    </w:rPr>
  </w:style>
  <w:style w:type="paragraph" w:styleId="IntenseQuote">
    <w:name w:val="Intense Quote"/>
    <w:basedOn w:val="BlockQuote"/>
    <w:next w:val="Normal"/>
    <w:link w:val="IntenseQuoteChar"/>
    <w:uiPriority w:val="99"/>
    <w:rsid w:val="008A0478"/>
    <w:rPr>
      <w:bCs/>
      <w:iCs/>
    </w:rPr>
  </w:style>
  <w:style w:type="character" w:customStyle="1" w:styleId="IntenseQuoteChar">
    <w:name w:val="Intense Quote Char"/>
    <w:basedOn w:val="DefaultParagraphFont"/>
    <w:link w:val="IntenseQuote"/>
    <w:uiPriority w:val="99"/>
    <w:rsid w:val="008A0478"/>
    <w:rPr>
      <w:bCs/>
      <w:i/>
      <w:iCs/>
      <w:color w:val="003763" w:themeColor="text2"/>
      <w:sz w:val="22"/>
      <w:szCs w:val="20"/>
    </w:rPr>
  </w:style>
  <w:style w:type="character" w:styleId="IntenseReference">
    <w:name w:val="Intense Reference"/>
    <w:basedOn w:val="DefaultParagraphFont"/>
    <w:uiPriority w:val="99"/>
    <w:rsid w:val="008A0478"/>
    <w:rPr>
      <w:bCs/>
      <w:i/>
      <w:caps w:val="0"/>
      <w:smallCaps/>
      <w:color w:val="003763" w:themeColor="text2"/>
      <w:spacing w:val="5"/>
      <w:u w:val="none"/>
    </w:rPr>
  </w:style>
  <w:style w:type="paragraph" w:customStyle="1" w:styleId="Introduction">
    <w:name w:val="Introduction"/>
    <w:basedOn w:val="Normal"/>
    <w:link w:val="IntroductionChar"/>
    <w:uiPriority w:val="12"/>
    <w:qFormat/>
    <w:rsid w:val="008A0478"/>
    <w:pPr>
      <w:spacing w:line="300" w:lineRule="exact"/>
    </w:pPr>
    <w:rPr>
      <w:color w:val="4C4C4C"/>
    </w:rPr>
  </w:style>
  <w:style w:type="character" w:customStyle="1" w:styleId="IntroductionChar">
    <w:name w:val="Introduction Char"/>
    <w:basedOn w:val="DefaultParagraphFont"/>
    <w:link w:val="Introduction"/>
    <w:uiPriority w:val="12"/>
    <w:rsid w:val="008A0478"/>
    <w:rPr>
      <w:color w:val="4C4C4C"/>
      <w:sz w:val="20"/>
      <w:szCs w:val="20"/>
    </w:rPr>
  </w:style>
  <w:style w:type="paragraph" w:styleId="List">
    <w:name w:val="List"/>
    <w:basedOn w:val="Normal"/>
    <w:uiPriority w:val="99"/>
    <w:semiHidden/>
    <w:unhideWhenUsed/>
    <w:rsid w:val="008A0478"/>
    <w:pPr>
      <w:ind w:left="202" w:hanging="202"/>
    </w:pPr>
  </w:style>
  <w:style w:type="paragraph" w:styleId="List2">
    <w:name w:val="List 2"/>
    <w:basedOn w:val="Normal"/>
    <w:uiPriority w:val="99"/>
    <w:semiHidden/>
    <w:unhideWhenUsed/>
    <w:rsid w:val="008A0478"/>
    <w:pPr>
      <w:ind w:left="404" w:hanging="202"/>
    </w:pPr>
  </w:style>
  <w:style w:type="paragraph" w:styleId="List3">
    <w:name w:val="List 3"/>
    <w:basedOn w:val="Normal"/>
    <w:uiPriority w:val="99"/>
    <w:semiHidden/>
    <w:unhideWhenUsed/>
    <w:rsid w:val="008A0478"/>
    <w:pPr>
      <w:ind w:left="605" w:hanging="202"/>
    </w:pPr>
  </w:style>
  <w:style w:type="paragraph" w:styleId="List4">
    <w:name w:val="List 4"/>
    <w:basedOn w:val="Normal"/>
    <w:uiPriority w:val="99"/>
    <w:semiHidden/>
    <w:unhideWhenUsed/>
    <w:rsid w:val="008A0478"/>
    <w:pPr>
      <w:ind w:left="807" w:hanging="202"/>
    </w:pPr>
  </w:style>
  <w:style w:type="paragraph" w:styleId="List5">
    <w:name w:val="List 5"/>
    <w:basedOn w:val="Normal"/>
    <w:uiPriority w:val="99"/>
    <w:semiHidden/>
    <w:unhideWhenUsed/>
    <w:rsid w:val="008A0478"/>
    <w:pPr>
      <w:ind w:left="1008" w:hanging="202"/>
    </w:pPr>
  </w:style>
  <w:style w:type="paragraph" w:styleId="ListBullet2">
    <w:name w:val="List Bullet 2"/>
    <w:basedOn w:val="Normal"/>
    <w:uiPriority w:val="38"/>
    <w:semiHidden/>
    <w:rsid w:val="008A0478"/>
    <w:pPr>
      <w:numPr>
        <w:ilvl w:val="1"/>
        <w:numId w:val="8"/>
      </w:numPr>
    </w:pPr>
  </w:style>
  <w:style w:type="paragraph" w:styleId="ListBullet3">
    <w:name w:val="List Bullet 3"/>
    <w:basedOn w:val="Normal"/>
    <w:uiPriority w:val="38"/>
    <w:semiHidden/>
    <w:rsid w:val="008A0478"/>
    <w:pPr>
      <w:numPr>
        <w:ilvl w:val="2"/>
        <w:numId w:val="8"/>
      </w:numPr>
    </w:pPr>
  </w:style>
  <w:style w:type="paragraph" w:styleId="ListBullet4">
    <w:name w:val="List Bullet 4"/>
    <w:basedOn w:val="Normal"/>
    <w:uiPriority w:val="38"/>
    <w:semiHidden/>
    <w:rsid w:val="008A0478"/>
    <w:pPr>
      <w:numPr>
        <w:ilvl w:val="3"/>
        <w:numId w:val="8"/>
      </w:numPr>
    </w:pPr>
  </w:style>
  <w:style w:type="paragraph" w:styleId="ListBullet5">
    <w:name w:val="List Bullet 5"/>
    <w:basedOn w:val="Normal"/>
    <w:uiPriority w:val="38"/>
    <w:semiHidden/>
    <w:rsid w:val="008A0478"/>
    <w:pPr>
      <w:numPr>
        <w:ilvl w:val="4"/>
        <w:numId w:val="8"/>
      </w:numPr>
    </w:pPr>
  </w:style>
  <w:style w:type="paragraph" w:customStyle="1" w:styleId="ListBullet6">
    <w:name w:val="List Bullet 6"/>
    <w:basedOn w:val="Normal"/>
    <w:uiPriority w:val="38"/>
    <w:semiHidden/>
    <w:qFormat/>
    <w:rsid w:val="008A0478"/>
    <w:pPr>
      <w:numPr>
        <w:ilvl w:val="5"/>
        <w:numId w:val="8"/>
      </w:numPr>
    </w:pPr>
  </w:style>
  <w:style w:type="paragraph" w:customStyle="1" w:styleId="ListBullet7">
    <w:name w:val="List Bullet 7"/>
    <w:basedOn w:val="Normal"/>
    <w:uiPriority w:val="38"/>
    <w:semiHidden/>
    <w:qFormat/>
    <w:rsid w:val="008A0478"/>
    <w:pPr>
      <w:numPr>
        <w:ilvl w:val="6"/>
        <w:numId w:val="8"/>
      </w:numPr>
    </w:pPr>
  </w:style>
  <w:style w:type="paragraph" w:customStyle="1" w:styleId="ListBullet8">
    <w:name w:val="List Bullet 8"/>
    <w:basedOn w:val="Normal"/>
    <w:uiPriority w:val="38"/>
    <w:semiHidden/>
    <w:qFormat/>
    <w:rsid w:val="008A0478"/>
    <w:pPr>
      <w:numPr>
        <w:ilvl w:val="7"/>
        <w:numId w:val="8"/>
      </w:numPr>
    </w:pPr>
  </w:style>
  <w:style w:type="paragraph" w:customStyle="1" w:styleId="ListBullet9">
    <w:name w:val="List Bullet 9"/>
    <w:basedOn w:val="Normal"/>
    <w:uiPriority w:val="38"/>
    <w:semiHidden/>
    <w:qFormat/>
    <w:rsid w:val="008A0478"/>
    <w:pPr>
      <w:numPr>
        <w:ilvl w:val="8"/>
        <w:numId w:val="8"/>
      </w:numPr>
    </w:pPr>
  </w:style>
  <w:style w:type="paragraph" w:customStyle="1" w:styleId="ListBulletwEmphasis2">
    <w:name w:val="List Bullet w/ Emphasis 2"/>
    <w:basedOn w:val="Normal"/>
    <w:uiPriority w:val="38"/>
    <w:semiHidden/>
    <w:rsid w:val="008A0478"/>
    <w:pPr>
      <w:numPr>
        <w:ilvl w:val="1"/>
        <w:numId w:val="7"/>
      </w:numPr>
    </w:pPr>
  </w:style>
  <w:style w:type="paragraph" w:customStyle="1" w:styleId="ListBulletwEmphasis3">
    <w:name w:val="List Bullet w/ Emphasis 3"/>
    <w:basedOn w:val="Normal"/>
    <w:uiPriority w:val="38"/>
    <w:semiHidden/>
    <w:rsid w:val="008A0478"/>
    <w:pPr>
      <w:numPr>
        <w:ilvl w:val="2"/>
        <w:numId w:val="7"/>
      </w:numPr>
    </w:pPr>
  </w:style>
  <w:style w:type="paragraph" w:customStyle="1" w:styleId="ListBulletwEmphasis4">
    <w:name w:val="List Bullet w/ Emphasis 4"/>
    <w:basedOn w:val="Normal"/>
    <w:uiPriority w:val="38"/>
    <w:semiHidden/>
    <w:rsid w:val="008A0478"/>
    <w:pPr>
      <w:numPr>
        <w:ilvl w:val="3"/>
        <w:numId w:val="7"/>
      </w:numPr>
    </w:pPr>
  </w:style>
  <w:style w:type="paragraph" w:customStyle="1" w:styleId="ListBulletwEmphasis5">
    <w:name w:val="List Bullet w/ Emphasis 5"/>
    <w:basedOn w:val="Normal"/>
    <w:uiPriority w:val="38"/>
    <w:semiHidden/>
    <w:rsid w:val="008A0478"/>
    <w:pPr>
      <w:numPr>
        <w:ilvl w:val="4"/>
        <w:numId w:val="7"/>
      </w:numPr>
    </w:pPr>
  </w:style>
  <w:style w:type="paragraph" w:customStyle="1" w:styleId="ListBulletwEmphasis6">
    <w:name w:val="List Bullet w/ Emphasis 6"/>
    <w:basedOn w:val="Normal"/>
    <w:uiPriority w:val="38"/>
    <w:semiHidden/>
    <w:rsid w:val="008A0478"/>
    <w:pPr>
      <w:numPr>
        <w:ilvl w:val="5"/>
        <w:numId w:val="7"/>
      </w:numPr>
    </w:pPr>
  </w:style>
  <w:style w:type="paragraph" w:customStyle="1" w:styleId="ListBulletwEmphasis7">
    <w:name w:val="List Bullet w/ Emphasis 7"/>
    <w:basedOn w:val="Normal"/>
    <w:uiPriority w:val="38"/>
    <w:semiHidden/>
    <w:rsid w:val="008A0478"/>
    <w:pPr>
      <w:numPr>
        <w:ilvl w:val="6"/>
        <w:numId w:val="7"/>
      </w:numPr>
    </w:pPr>
  </w:style>
  <w:style w:type="paragraph" w:customStyle="1" w:styleId="ListBulletwEmphasis8">
    <w:name w:val="List Bullet w/ Emphasis 8"/>
    <w:basedOn w:val="Normal"/>
    <w:uiPriority w:val="38"/>
    <w:semiHidden/>
    <w:rsid w:val="008A0478"/>
    <w:pPr>
      <w:numPr>
        <w:ilvl w:val="7"/>
        <w:numId w:val="7"/>
      </w:numPr>
    </w:pPr>
  </w:style>
  <w:style w:type="paragraph" w:customStyle="1" w:styleId="ListBulletwEmphasis9">
    <w:name w:val="List Bullet w/ Emphasis 9"/>
    <w:basedOn w:val="Normal"/>
    <w:uiPriority w:val="38"/>
    <w:semiHidden/>
    <w:rsid w:val="008A0478"/>
    <w:pPr>
      <w:numPr>
        <w:ilvl w:val="8"/>
        <w:numId w:val="7"/>
      </w:numPr>
    </w:pPr>
  </w:style>
  <w:style w:type="paragraph" w:styleId="ListBullet">
    <w:name w:val="List Bullet"/>
    <w:aliases w:val="Bullets"/>
    <w:basedOn w:val="Normal"/>
    <w:uiPriority w:val="1"/>
    <w:qFormat/>
    <w:rsid w:val="008A0478"/>
    <w:pPr>
      <w:numPr>
        <w:numId w:val="8"/>
      </w:numPr>
    </w:pPr>
  </w:style>
  <w:style w:type="paragraph" w:styleId="ListContinue">
    <w:name w:val="List Continue"/>
    <w:basedOn w:val="Normal"/>
    <w:uiPriority w:val="99"/>
    <w:semiHidden/>
    <w:unhideWhenUsed/>
    <w:rsid w:val="008A0478"/>
    <w:pPr>
      <w:ind w:left="202"/>
    </w:pPr>
  </w:style>
  <w:style w:type="paragraph" w:styleId="ListContinue2">
    <w:name w:val="List Continue 2"/>
    <w:basedOn w:val="Normal"/>
    <w:uiPriority w:val="99"/>
    <w:semiHidden/>
    <w:unhideWhenUsed/>
    <w:rsid w:val="008A0478"/>
    <w:pPr>
      <w:ind w:left="403"/>
    </w:pPr>
  </w:style>
  <w:style w:type="paragraph" w:styleId="ListContinue3">
    <w:name w:val="List Continue 3"/>
    <w:basedOn w:val="Normal"/>
    <w:uiPriority w:val="99"/>
    <w:semiHidden/>
    <w:unhideWhenUsed/>
    <w:rsid w:val="008A0478"/>
    <w:pPr>
      <w:ind w:left="605"/>
    </w:pPr>
  </w:style>
  <w:style w:type="paragraph" w:styleId="ListContinue4">
    <w:name w:val="List Continue 4"/>
    <w:basedOn w:val="Normal"/>
    <w:uiPriority w:val="99"/>
    <w:semiHidden/>
    <w:unhideWhenUsed/>
    <w:rsid w:val="008A0478"/>
    <w:pPr>
      <w:ind w:left="806"/>
    </w:pPr>
  </w:style>
  <w:style w:type="paragraph" w:styleId="ListContinue5">
    <w:name w:val="List Continue 5"/>
    <w:basedOn w:val="Normal"/>
    <w:uiPriority w:val="99"/>
    <w:semiHidden/>
    <w:unhideWhenUsed/>
    <w:rsid w:val="008A0478"/>
    <w:pPr>
      <w:ind w:left="1008"/>
    </w:pPr>
  </w:style>
  <w:style w:type="paragraph" w:styleId="ListNumber2">
    <w:name w:val="List Number 2"/>
    <w:basedOn w:val="Normal"/>
    <w:uiPriority w:val="38"/>
    <w:semiHidden/>
    <w:rsid w:val="008A0478"/>
    <w:pPr>
      <w:numPr>
        <w:ilvl w:val="1"/>
        <w:numId w:val="9"/>
      </w:numPr>
    </w:pPr>
  </w:style>
  <w:style w:type="paragraph" w:styleId="ListNumber3">
    <w:name w:val="List Number 3"/>
    <w:basedOn w:val="Normal"/>
    <w:uiPriority w:val="38"/>
    <w:semiHidden/>
    <w:rsid w:val="008A0478"/>
    <w:pPr>
      <w:numPr>
        <w:ilvl w:val="2"/>
        <w:numId w:val="9"/>
      </w:numPr>
    </w:pPr>
  </w:style>
  <w:style w:type="paragraph" w:styleId="ListNumber4">
    <w:name w:val="List Number 4"/>
    <w:basedOn w:val="Normal"/>
    <w:uiPriority w:val="38"/>
    <w:semiHidden/>
    <w:rsid w:val="008A0478"/>
    <w:pPr>
      <w:numPr>
        <w:ilvl w:val="3"/>
        <w:numId w:val="9"/>
      </w:numPr>
    </w:pPr>
  </w:style>
  <w:style w:type="paragraph" w:styleId="ListNumber5">
    <w:name w:val="List Number 5"/>
    <w:basedOn w:val="Normal"/>
    <w:uiPriority w:val="38"/>
    <w:semiHidden/>
    <w:rsid w:val="008A0478"/>
    <w:pPr>
      <w:numPr>
        <w:ilvl w:val="4"/>
        <w:numId w:val="9"/>
      </w:numPr>
    </w:pPr>
  </w:style>
  <w:style w:type="paragraph" w:customStyle="1" w:styleId="ListNumber6">
    <w:name w:val="List Number 6"/>
    <w:basedOn w:val="Normal"/>
    <w:uiPriority w:val="38"/>
    <w:semiHidden/>
    <w:rsid w:val="008A0478"/>
    <w:pPr>
      <w:numPr>
        <w:ilvl w:val="5"/>
        <w:numId w:val="9"/>
      </w:numPr>
    </w:pPr>
  </w:style>
  <w:style w:type="paragraph" w:customStyle="1" w:styleId="ListNumber7">
    <w:name w:val="List Number 7"/>
    <w:basedOn w:val="Normal"/>
    <w:uiPriority w:val="38"/>
    <w:semiHidden/>
    <w:rsid w:val="008A0478"/>
    <w:pPr>
      <w:numPr>
        <w:ilvl w:val="6"/>
        <w:numId w:val="9"/>
      </w:numPr>
    </w:pPr>
  </w:style>
  <w:style w:type="paragraph" w:customStyle="1" w:styleId="ListNumber8">
    <w:name w:val="List Number 8"/>
    <w:basedOn w:val="Normal"/>
    <w:uiPriority w:val="38"/>
    <w:semiHidden/>
    <w:rsid w:val="008A0478"/>
    <w:pPr>
      <w:numPr>
        <w:ilvl w:val="7"/>
        <w:numId w:val="9"/>
      </w:numPr>
    </w:pPr>
  </w:style>
  <w:style w:type="paragraph" w:customStyle="1" w:styleId="ListNumber9">
    <w:name w:val="List Number 9"/>
    <w:basedOn w:val="Normal"/>
    <w:uiPriority w:val="38"/>
    <w:semiHidden/>
    <w:rsid w:val="008A0478"/>
    <w:pPr>
      <w:numPr>
        <w:ilvl w:val="8"/>
        <w:numId w:val="9"/>
      </w:numPr>
    </w:pPr>
  </w:style>
  <w:style w:type="paragraph" w:styleId="ListNumber">
    <w:name w:val="List Number"/>
    <w:aliases w:val="Numbers"/>
    <w:basedOn w:val="Normal"/>
    <w:uiPriority w:val="4"/>
    <w:qFormat/>
    <w:rsid w:val="008A0478"/>
    <w:pPr>
      <w:numPr>
        <w:numId w:val="9"/>
      </w:numPr>
    </w:pPr>
  </w:style>
  <w:style w:type="paragraph" w:styleId="ListParagraph">
    <w:name w:val="List Paragraph"/>
    <w:basedOn w:val="Normal"/>
    <w:uiPriority w:val="34"/>
    <w:qFormat/>
    <w:rsid w:val="008A0478"/>
    <w:pPr>
      <w:ind w:left="202"/>
    </w:pPr>
  </w:style>
  <w:style w:type="paragraph" w:styleId="MessageHeader">
    <w:name w:val="Message Header"/>
    <w:basedOn w:val="Normal"/>
    <w:link w:val="MessageHeaderChar"/>
    <w:uiPriority w:val="99"/>
    <w:semiHidden/>
    <w:unhideWhenUsed/>
    <w:rsid w:val="008A0478"/>
    <w:pPr>
      <w:pBdr>
        <w:top w:val="single" w:sz="6" w:space="1" w:color="auto"/>
        <w:left w:val="single" w:sz="6" w:space="1" w:color="auto"/>
        <w:bottom w:val="single" w:sz="6" w:space="1" w:color="auto"/>
        <w:right w:val="single" w:sz="6" w:space="1" w:color="auto"/>
      </w:pBdr>
      <w:shd w:val="pct20" w:color="auto" w:fill="auto"/>
      <w:spacing w:after="0" w:line="240" w:lineRule="auto"/>
      <w:ind w:left="202" w:hanging="202"/>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A0478"/>
    <w:rPr>
      <w:rFonts w:asciiTheme="majorHAnsi" w:eastAsiaTheme="majorEastAsia" w:hAnsiTheme="majorHAnsi" w:cstheme="majorBidi"/>
      <w:sz w:val="24"/>
      <w:szCs w:val="24"/>
      <w:shd w:val="pct20" w:color="auto" w:fill="auto"/>
    </w:rPr>
  </w:style>
  <w:style w:type="paragraph" w:styleId="NoSpacing">
    <w:name w:val="No Spacing"/>
    <w:basedOn w:val="Normal"/>
    <w:uiPriority w:val="99"/>
    <w:rsid w:val="008A0478"/>
  </w:style>
  <w:style w:type="paragraph" w:styleId="NormalIndent">
    <w:name w:val="Normal Indent"/>
    <w:basedOn w:val="Normal"/>
    <w:uiPriority w:val="99"/>
    <w:semiHidden/>
    <w:unhideWhenUsed/>
    <w:rsid w:val="008A0478"/>
    <w:pPr>
      <w:ind w:left="202"/>
    </w:pPr>
  </w:style>
  <w:style w:type="numbering" w:customStyle="1" w:styleId="NumberedList">
    <w:name w:val="Numbered List"/>
    <w:uiPriority w:val="99"/>
    <w:rsid w:val="008A0478"/>
    <w:pPr>
      <w:numPr>
        <w:numId w:val="9"/>
      </w:numPr>
    </w:pPr>
  </w:style>
  <w:style w:type="paragraph" w:styleId="Quote">
    <w:name w:val="Quote"/>
    <w:basedOn w:val="Normal"/>
    <w:next w:val="Normal"/>
    <w:link w:val="QuoteChar"/>
    <w:uiPriority w:val="99"/>
    <w:rsid w:val="008A0478"/>
    <w:rPr>
      <w:i/>
      <w:iCs/>
    </w:rPr>
  </w:style>
  <w:style w:type="character" w:customStyle="1" w:styleId="QuoteChar">
    <w:name w:val="Quote Char"/>
    <w:basedOn w:val="DefaultParagraphFont"/>
    <w:link w:val="Quote"/>
    <w:uiPriority w:val="99"/>
    <w:rsid w:val="008A0478"/>
    <w:rPr>
      <w:i/>
      <w:iCs/>
      <w:sz w:val="20"/>
      <w:szCs w:val="20"/>
    </w:rPr>
  </w:style>
  <w:style w:type="paragraph" w:styleId="Salutation">
    <w:name w:val="Salutation"/>
    <w:basedOn w:val="Normal"/>
    <w:next w:val="Normal"/>
    <w:link w:val="SalutationChar"/>
    <w:uiPriority w:val="99"/>
    <w:semiHidden/>
    <w:unhideWhenUsed/>
    <w:rsid w:val="008A0478"/>
  </w:style>
  <w:style w:type="character" w:customStyle="1" w:styleId="SalutationChar">
    <w:name w:val="Salutation Char"/>
    <w:basedOn w:val="DefaultParagraphFont"/>
    <w:link w:val="Salutation"/>
    <w:uiPriority w:val="99"/>
    <w:semiHidden/>
    <w:rsid w:val="008A0478"/>
    <w:rPr>
      <w:sz w:val="20"/>
      <w:szCs w:val="20"/>
    </w:rPr>
  </w:style>
  <w:style w:type="paragraph" w:customStyle="1" w:styleId="TemplateSpacing">
    <w:name w:val="Template Spacing"/>
    <w:basedOn w:val="Normal"/>
    <w:link w:val="TemplateSpacingChar"/>
    <w:uiPriority w:val="99"/>
    <w:rsid w:val="008A0478"/>
    <w:pPr>
      <w:spacing w:after="0"/>
    </w:pPr>
    <w:rPr>
      <w:color w:val="D9D9D9" w:themeColor="background1" w:themeShade="D9"/>
      <w:sz w:val="16"/>
    </w:rPr>
  </w:style>
  <w:style w:type="character" w:customStyle="1" w:styleId="TemplateSpacingChar">
    <w:name w:val="Template Spacing Char"/>
    <w:basedOn w:val="DefaultParagraphFont"/>
    <w:link w:val="TemplateSpacing"/>
    <w:uiPriority w:val="99"/>
    <w:rsid w:val="008A0478"/>
    <w:rPr>
      <w:color w:val="D9D9D9" w:themeColor="background1" w:themeShade="D9"/>
      <w:sz w:val="16"/>
      <w:szCs w:val="20"/>
    </w:rPr>
  </w:style>
  <w:style w:type="paragraph" w:styleId="Subtitle">
    <w:name w:val="Subtitle"/>
    <w:basedOn w:val="TemplateSpacing"/>
    <w:next w:val="Normal"/>
    <w:link w:val="SubtitleChar"/>
    <w:uiPriority w:val="99"/>
    <w:rsid w:val="008A0478"/>
    <w:rPr>
      <w:color w:val="003763" w:themeColor="text2"/>
      <w:sz w:val="26"/>
    </w:rPr>
  </w:style>
  <w:style w:type="character" w:customStyle="1" w:styleId="SubtitleChar">
    <w:name w:val="Subtitle Char"/>
    <w:basedOn w:val="DefaultParagraphFont"/>
    <w:link w:val="Subtitle"/>
    <w:uiPriority w:val="99"/>
    <w:rsid w:val="008A0478"/>
    <w:rPr>
      <w:color w:val="003763" w:themeColor="text2"/>
      <w:sz w:val="26"/>
      <w:szCs w:val="20"/>
    </w:rPr>
  </w:style>
  <w:style w:type="character" w:styleId="SubtleEmphasis">
    <w:name w:val="Subtle Emphasis"/>
    <w:basedOn w:val="DefaultParagraphFont"/>
    <w:uiPriority w:val="99"/>
    <w:rsid w:val="008A0478"/>
    <w:rPr>
      <w:i/>
      <w:iCs/>
      <w:color w:val="191919"/>
    </w:rPr>
  </w:style>
  <w:style w:type="character" w:styleId="SubtleReference">
    <w:name w:val="Subtle Reference"/>
    <w:basedOn w:val="DefaultParagraphFont"/>
    <w:uiPriority w:val="99"/>
    <w:rsid w:val="008A0478"/>
    <w:rPr>
      <w:smallCaps/>
      <w:color w:val="298DC1" w:themeColor="accent2"/>
      <w:u w:val="none"/>
    </w:rPr>
  </w:style>
  <w:style w:type="table" w:styleId="TableGrid">
    <w:name w:val="Table Grid"/>
    <w:basedOn w:val="TableNormal"/>
    <w:uiPriority w:val="59"/>
    <w:rsid w:val="008A0478"/>
    <w:pPr>
      <w:spacing w:before="120" w:after="0"/>
      <w:jc w:val="center"/>
    </w:pPr>
    <w:rPr>
      <w:sz w:val="17"/>
      <w:szCs w:val="20"/>
    </w:rPr>
    <w:tblPr>
      <w:jc w:val="center"/>
      <w:tblBorders>
        <w:bottom w:val="single" w:sz="24" w:space="0" w:color="003763" w:themeColor="accent1"/>
      </w:tblBorders>
    </w:tblPr>
    <w:trPr>
      <w:jc w:val="center"/>
    </w:trPr>
    <w:tcPr>
      <w:vAlign w:val="center"/>
    </w:tcPr>
    <w:tblStylePr w:type="firstRow">
      <w:pPr>
        <w:wordWrap/>
        <w:spacing w:beforeLines="0" w:before="120" w:beforeAutospacing="0" w:afterLines="0" w:after="120" w:afterAutospacing="0"/>
      </w:pPr>
      <w:rPr>
        <w:rFonts w:asciiTheme="majorHAnsi" w:hAnsiTheme="majorHAnsi"/>
        <w:color w:val="003763" w:themeColor="text2"/>
        <w:sz w:val="16"/>
      </w:rPr>
      <w:tblPr/>
      <w:tcPr>
        <w:tcBorders>
          <w:bottom w:val="single" w:sz="8" w:space="0" w:color="003763" w:themeColor="accent1"/>
        </w:tcBorders>
      </w:tcPr>
    </w:tblStylePr>
    <w:tblStylePr w:type="lastRow">
      <w:rPr>
        <w:rFonts w:asciiTheme="minorHAnsi" w:hAnsiTheme="minorHAnsi"/>
        <w:sz w:val="16"/>
      </w:rPr>
    </w:tblStylePr>
  </w:style>
  <w:style w:type="paragraph" w:styleId="TableofAuthorities">
    <w:name w:val="table of authorities"/>
    <w:basedOn w:val="Normal"/>
    <w:next w:val="Normal"/>
    <w:uiPriority w:val="99"/>
    <w:semiHidden/>
    <w:unhideWhenUsed/>
    <w:rsid w:val="008A0478"/>
    <w:pPr>
      <w:spacing w:after="0"/>
      <w:ind w:left="202" w:hanging="202"/>
    </w:pPr>
  </w:style>
  <w:style w:type="paragraph" w:customStyle="1" w:styleId="TableTitle">
    <w:name w:val="Table Title"/>
    <w:basedOn w:val="Normal"/>
    <w:next w:val="Normal"/>
    <w:link w:val="TableTitleChar"/>
    <w:uiPriority w:val="13"/>
    <w:qFormat/>
    <w:rsid w:val="008A0478"/>
    <w:pPr>
      <w:pBdr>
        <w:top w:val="single" w:sz="2" w:space="6" w:color="FFFFFF" w:themeColor="background1"/>
        <w:left w:val="single" w:sz="2" w:space="10" w:color="FFFFFF" w:themeColor="background1"/>
        <w:bottom w:val="single" w:sz="2" w:space="6" w:color="FFFFFF" w:themeColor="background1"/>
        <w:right w:val="single" w:sz="2" w:space="10" w:color="FFFFFF" w:themeColor="background1"/>
      </w:pBdr>
      <w:shd w:val="clear" w:color="auto" w:fill="003763" w:themeFill="accent1"/>
      <w:ind w:left="202" w:right="202"/>
    </w:pPr>
    <w:rPr>
      <w:color w:val="FFFFFF" w:themeColor="background1"/>
      <w:sz w:val="24"/>
    </w:rPr>
  </w:style>
  <w:style w:type="character" w:customStyle="1" w:styleId="TableTitleChar">
    <w:name w:val="Table Title Char"/>
    <w:basedOn w:val="DefaultParagraphFont"/>
    <w:link w:val="TableTitle"/>
    <w:uiPriority w:val="13"/>
    <w:rsid w:val="008A0478"/>
    <w:rPr>
      <w:color w:val="FFFFFF" w:themeColor="background1"/>
      <w:sz w:val="24"/>
      <w:szCs w:val="20"/>
      <w:shd w:val="clear" w:color="auto" w:fill="003763" w:themeFill="accent1"/>
    </w:rPr>
  </w:style>
  <w:style w:type="paragraph" w:styleId="Title">
    <w:name w:val="Title"/>
    <w:basedOn w:val="TemplateSpacing"/>
    <w:next w:val="Normal"/>
    <w:link w:val="TitleChar"/>
    <w:uiPriority w:val="99"/>
    <w:rsid w:val="008A0478"/>
    <w:rPr>
      <w:color w:val="000000" w:themeColor="text1"/>
      <w:sz w:val="42"/>
    </w:rPr>
  </w:style>
  <w:style w:type="character" w:customStyle="1" w:styleId="TitleChar">
    <w:name w:val="Title Char"/>
    <w:basedOn w:val="DefaultParagraphFont"/>
    <w:link w:val="Title"/>
    <w:uiPriority w:val="99"/>
    <w:rsid w:val="008A0478"/>
    <w:rPr>
      <w:color w:val="000000" w:themeColor="text1"/>
      <w:sz w:val="42"/>
      <w:szCs w:val="20"/>
    </w:rPr>
  </w:style>
  <w:style w:type="paragraph" w:styleId="TOAHeading">
    <w:name w:val="toa heading"/>
    <w:basedOn w:val="Normal"/>
    <w:next w:val="Normal"/>
    <w:uiPriority w:val="99"/>
    <w:semiHidden/>
    <w:unhideWhenUsed/>
    <w:rsid w:val="008A0478"/>
    <w:pPr>
      <w:spacing w:before="120"/>
    </w:pPr>
    <w:rPr>
      <w:rFonts w:asciiTheme="majorHAnsi" w:eastAsiaTheme="majorEastAsia" w:hAnsiTheme="majorHAnsi" w:cstheme="majorBidi"/>
      <w:bCs/>
      <w:sz w:val="24"/>
      <w:szCs w:val="24"/>
    </w:rPr>
  </w:style>
  <w:style w:type="paragraph" w:styleId="TOC1">
    <w:name w:val="toc 1"/>
    <w:basedOn w:val="Normal"/>
    <w:next w:val="Normal"/>
    <w:autoRedefine/>
    <w:uiPriority w:val="39"/>
    <w:rsid w:val="008A0478"/>
    <w:pPr>
      <w:spacing w:line="260" w:lineRule="exact"/>
    </w:pPr>
    <w:rPr>
      <w:bCs/>
      <w:noProof/>
      <w:color w:val="003763" w:themeColor="accent1"/>
      <w:sz w:val="17"/>
    </w:rPr>
  </w:style>
  <w:style w:type="paragraph" w:styleId="TOC2">
    <w:name w:val="toc 2"/>
    <w:basedOn w:val="Normal"/>
    <w:next w:val="Normal"/>
    <w:autoRedefine/>
    <w:uiPriority w:val="39"/>
    <w:semiHidden/>
    <w:unhideWhenUsed/>
    <w:rsid w:val="008A0478"/>
    <w:pPr>
      <w:spacing w:line="260" w:lineRule="exact"/>
      <w:ind w:left="202"/>
    </w:pPr>
    <w:rPr>
      <w:color w:val="003763" w:themeColor="accent1"/>
      <w:sz w:val="17"/>
    </w:rPr>
  </w:style>
  <w:style w:type="paragraph" w:styleId="TOC3">
    <w:name w:val="toc 3"/>
    <w:basedOn w:val="Normal"/>
    <w:next w:val="Normal"/>
    <w:autoRedefine/>
    <w:uiPriority w:val="39"/>
    <w:semiHidden/>
    <w:unhideWhenUsed/>
    <w:rsid w:val="008A0478"/>
    <w:pPr>
      <w:spacing w:line="260" w:lineRule="exact"/>
      <w:ind w:left="403"/>
    </w:pPr>
    <w:rPr>
      <w:color w:val="003763" w:themeColor="accent1"/>
      <w:sz w:val="17"/>
    </w:rPr>
  </w:style>
  <w:style w:type="paragraph" w:styleId="TOC4">
    <w:name w:val="toc 4"/>
    <w:basedOn w:val="Normal"/>
    <w:next w:val="Normal"/>
    <w:autoRedefine/>
    <w:uiPriority w:val="39"/>
    <w:semiHidden/>
    <w:unhideWhenUsed/>
    <w:rsid w:val="008A0478"/>
    <w:pPr>
      <w:spacing w:line="260" w:lineRule="exact"/>
      <w:ind w:left="605"/>
    </w:pPr>
    <w:rPr>
      <w:color w:val="003763" w:themeColor="accent1"/>
      <w:sz w:val="17"/>
    </w:rPr>
  </w:style>
  <w:style w:type="paragraph" w:styleId="TOC5">
    <w:name w:val="toc 5"/>
    <w:basedOn w:val="Normal"/>
    <w:next w:val="Normal"/>
    <w:autoRedefine/>
    <w:uiPriority w:val="39"/>
    <w:semiHidden/>
    <w:unhideWhenUsed/>
    <w:rsid w:val="008A0478"/>
    <w:pPr>
      <w:spacing w:line="260" w:lineRule="exact"/>
      <w:ind w:left="806"/>
    </w:pPr>
    <w:rPr>
      <w:color w:val="003763" w:themeColor="accent1"/>
      <w:sz w:val="17"/>
    </w:rPr>
  </w:style>
  <w:style w:type="paragraph" w:styleId="TOC6">
    <w:name w:val="toc 6"/>
    <w:basedOn w:val="Normal"/>
    <w:next w:val="Normal"/>
    <w:autoRedefine/>
    <w:uiPriority w:val="39"/>
    <w:semiHidden/>
    <w:unhideWhenUsed/>
    <w:rsid w:val="008A0478"/>
    <w:pPr>
      <w:spacing w:line="260" w:lineRule="exact"/>
      <w:ind w:left="1008"/>
    </w:pPr>
    <w:rPr>
      <w:color w:val="003763" w:themeColor="accent1"/>
      <w:sz w:val="17"/>
    </w:rPr>
  </w:style>
  <w:style w:type="paragraph" w:styleId="TOC7">
    <w:name w:val="toc 7"/>
    <w:basedOn w:val="Normal"/>
    <w:next w:val="Normal"/>
    <w:autoRedefine/>
    <w:uiPriority w:val="39"/>
    <w:semiHidden/>
    <w:unhideWhenUsed/>
    <w:rsid w:val="008A0478"/>
    <w:pPr>
      <w:spacing w:line="260" w:lineRule="exact"/>
      <w:ind w:left="1210"/>
    </w:pPr>
    <w:rPr>
      <w:color w:val="003763" w:themeColor="accent1"/>
      <w:sz w:val="17"/>
    </w:rPr>
  </w:style>
  <w:style w:type="paragraph" w:styleId="TOC8">
    <w:name w:val="toc 8"/>
    <w:basedOn w:val="Normal"/>
    <w:next w:val="Normal"/>
    <w:autoRedefine/>
    <w:uiPriority w:val="39"/>
    <w:semiHidden/>
    <w:unhideWhenUsed/>
    <w:rsid w:val="008A0478"/>
    <w:pPr>
      <w:spacing w:line="260" w:lineRule="exact"/>
      <w:ind w:left="1411"/>
    </w:pPr>
    <w:rPr>
      <w:color w:val="003763" w:themeColor="accent1"/>
      <w:sz w:val="17"/>
    </w:rPr>
  </w:style>
  <w:style w:type="paragraph" w:styleId="TOC9">
    <w:name w:val="toc 9"/>
    <w:basedOn w:val="Normal"/>
    <w:next w:val="Normal"/>
    <w:autoRedefine/>
    <w:uiPriority w:val="39"/>
    <w:semiHidden/>
    <w:unhideWhenUsed/>
    <w:rsid w:val="008A0478"/>
    <w:pPr>
      <w:spacing w:line="260" w:lineRule="exact"/>
      <w:ind w:left="1613"/>
    </w:pPr>
    <w:rPr>
      <w:color w:val="003763" w:themeColor="accent1"/>
      <w:sz w:val="17"/>
    </w:rPr>
  </w:style>
  <w:style w:type="paragraph" w:styleId="TOCHeading">
    <w:name w:val="TOC Heading"/>
    <w:basedOn w:val="Normal"/>
    <w:next w:val="TOC1"/>
    <w:uiPriority w:val="39"/>
    <w:rsid w:val="008A0478"/>
    <w:pPr>
      <w:spacing w:after="40"/>
    </w:pPr>
    <w:rPr>
      <w:color w:val="003763" w:themeColor="text2"/>
    </w:rPr>
  </w:style>
  <w:style w:type="paragraph" w:styleId="Header">
    <w:name w:val="header"/>
    <w:basedOn w:val="Normal"/>
    <w:link w:val="HeaderChar"/>
    <w:uiPriority w:val="99"/>
    <w:semiHidden/>
    <w:rsid w:val="008A04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0478"/>
    <w:rPr>
      <w:sz w:val="20"/>
      <w:szCs w:val="20"/>
    </w:rPr>
  </w:style>
  <w:style w:type="paragraph" w:styleId="Footer">
    <w:name w:val="footer"/>
    <w:basedOn w:val="Normal"/>
    <w:link w:val="FooterChar"/>
    <w:uiPriority w:val="99"/>
    <w:semiHidden/>
    <w:rsid w:val="008A04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478"/>
    <w:rPr>
      <w:sz w:val="20"/>
      <w:szCs w:val="20"/>
    </w:rPr>
  </w:style>
  <w:style w:type="paragraph" w:customStyle="1" w:styleId="HeaderDate">
    <w:name w:val="Header Date"/>
    <w:basedOn w:val="TemplateSpacing"/>
    <w:link w:val="HeaderDateChar"/>
    <w:uiPriority w:val="99"/>
    <w:qFormat/>
    <w:rsid w:val="008A0478"/>
    <w:pPr>
      <w:spacing w:before="180"/>
      <w:jc w:val="right"/>
    </w:pPr>
    <w:rPr>
      <w:caps/>
      <w:color w:val="003763" w:themeColor="text2"/>
    </w:rPr>
  </w:style>
  <w:style w:type="character" w:customStyle="1" w:styleId="BlockQuotewEmphasisCitationChar">
    <w:name w:val="Block Quote w/ Emphasis Citation Char"/>
    <w:basedOn w:val="BlockQuoteCitationChar"/>
    <w:link w:val="BlockQuotewEmphasisCitation"/>
    <w:uiPriority w:val="19"/>
    <w:rsid w:val="008A0478"/>
    <w:rPr>
      <w:color w:val="4C4C4C"/>
      <w:sz w:val="16"/>
      <w:szCs w:val="20"/>
      <w:shd w:val="clear" w:color="auto" w:fill="E9E9E9"/>
    </w:rPr>
  </w:style>
  <w:style w:type="character" w:styleId="PlaceholderText">
    <w:name w:val="Placeholder Text"/>
    <w:basedOn w:val="DefaultParagraphFont"/>
    <w:uiPriority w:val="99"/>
    <w:semiHidden/>
    <w:rsid w:val="008A0478"/>
    <w:rPr>
      <w:color w:val="808080"/>
    </w:rPr>
  </w:style>
  <w:style w:type="paragraph" w:customStyle="1" w:styleId="RunningHeadReportName">
    <w:name w:val="Running Head Report Name"/>
    <w:basedOn w:val="TemplateSpacing"/>
    <w:link w:val="RunningHeadReportNameChar"/>
    <w:uiPriority w:val="99"/>
    <w:rsid w:val="008A0478"/>
    <w:rPr>
      <w:caps/>
      <w:color w:val="9A9A9A"/>
    </w:rPr>
  </w:style>
  <w:style w:type="paragraph" w:customStyle="1" w:styleId="ContactInformation">
    <w:name w:val="Contact Information"/>
    <w:basedOn w:val="Normal"/>
    <w:link w:val="ContactInformationChar"/>
    <w:uiPriority w:val="99"/>
    <w:rsid w:val="008A0478"/>
    <w:pPr>
      <w:spacing w:after="0"/>
    </w:pPr>
    <w:rPr>
      <w:sz w:val="15"/>
    </w:rPr>
  </w:style>
  <w:style w:type="character" w:customStyle="1" w:styleId="RunningHeadReportNameChar">
    <w:name w:val="Running Head Report Name Char"/>
    <w:basedOn w:val="TemplateSpacingChar"/>
    <w:link w:val="RunningHeadReportName"/>
    <w:uiPriority w:val="99"/>
    <w:rsid w:val="008A0478"/>
    <w:rPr>
      <w:caps/>
      <w:color w:val="9A9A9A"/>
      <w:sz w:val="16"/>
      <w:szCs w:val="20"/>
    </w:rPr>
  </w:style>
  <w:style w:type="character" w:customStyle="1" w:styleId="ContactInformationChar">
    <w:name w:val="Contact Information Char"/>
    <w:basedOn w:val="DefaultParagraphFont"/>
    <w:link w:val="ContactInformation"/>
    <w:uiPriority w:val="99"/>
    <w:rsid w:val="008A0478"/>
    <w:rPr>
      <w:sz w:val="15"/>
      <w:szCs w:val="20"/>
    </w:rPr>
  </w:style>
  <w:style w:type="character" w:customStyle="1" w:styleId="HeaderDateChar">
    <w:name w:val="Header Date Char"/>
    <w:basedOn w:val="TemplateSpacingChar"/>
    <w:link w:val="HeaderDate"/>
    <w:uiPriority w:val="99"/>
    <w:rsid w:val="008A0478"/>
    <w:rPr>
      <w:caps/>
      <w:color w:val="003763" w:themeColor="text2"/>
      <w:sz w:val="16"/>
      <w:szCs w:val="20"/>
    </w:rPr>
  </w:style>
  <w:style w:type="character" w:styleId="PageNumber">
    <w:name w:val="page number"/>
    <w:basedOn w:val="DefaultParagraphFont"/>
    <w:uiPriority w:val="99"/>
    <w:rsid w:val="008A0478"/>
    <w:rPr>
      <w:rFonts w:ascii="Calibri" w:hAnsi="Calibri"/>
      <w:color w:val="003763" w:themeColor="text2"/>
    </w:rPr>
  </w:style>
  <w:style w:type="paragraph" w:customStyle="1" w:styleId="RunningHeadReportTitle">
    <w:name w:val="Running Head Report Title"/>
    <w:basedOn w:val="TemplateSpacing"/>
    <w:link w:val="RunningHeadReportTitleChar"/>
    <w:rsid w:val="008A0478"/>
    <w:rPr>
      <w:color w:val="003763" w:themeColor="text2"/>
    </w:rPr>
  </w:style>
  <w:style w:type="character" w:customStyle="1" w:styleId="RunningHeadReportTitleChar">
    <w:name w:val="Running Head Report Title Char"/>
    <w:basedOn w:val="TemplateSpacingChar"/>
    <w:link w:val="RunningHeadReportTitle"/>
    <w:rsid w:val="008A0478"/>
    <w:rPr>
      <w:color w:val="003763" w:themeColor="text2"/>
      <w:sz w:val="16"/>
      <w:szCs w:val="20"/>
    </w:rPr>
  </w:style>
  <w:style w:type="paragraph" w:customStyle="1" w:styleId="AbstractText">
    <w:name w:val="Abstract Text"/>
    <w:basedOn w:val="TemplateSpacing"/>
    <w:link w:val="AbstractTextChar"/>
    <w:uiPriority w:val="99"/>
    <w:qFormat/>
    <w:rsid w:val="008A0478"/>
    <w:rPr>
      <w:caps/>
      <w:color w:val="A8AAAD"/>
      <w:sz w:val="24"/>
    </w:rPr>
  </w:style>
  <w:style w:type="character" w:customStyle="1" w:styleId="AbstractTextChar">
    <w:name w:val="Abstract Text Char"/>
    <w:basedOn w:val="TemplateSpacingChar"/>
    <w:link w:val="AbstractText"/>
    <w:uiPriority w:val="99"/>
    <w:rsid w:val="008A0478"/>
    <w:rPr>
      <w:caps/>
      <w:color w:val="A8AAAD"/>
      <w:sz w:val="24"/>
      <w:szCs w:val="20"/>
    </w:rPr>
  </w:style>
  <w:style w:type="paragraph" w:customStyle="1" w:styleId="PublicationDate">
    <w:name w:val="Publication Date"/>
    <w:basedOn w:val="TemplateSpacing"/>
    <w:link w:val="PublicationDateChar"/>
    <w:uiPriority w:val="99"/>
    <w:qFormat/>
    <w:rsid w:val="008A0478"/>
    <w:rPr>
      <w:caps/>
      <w:color w:val="A8AAAD"/>
      <w:sz w:val="28"/>
    </w:rPr>
  </w:style>
  <w:style w:type="character" w:customStyle="1" w:styleId="PublicationDateChar">
    <w:name w:val="Publication Date Char"/>
    <w:basedOn w:val="TemplateSpacingChar"/>
    <w:link w:val="PublicationDate"/>
    <w:uiPriority w:val="99"/>
    <w:rsid w:val="008A0478"/>
    <w:rPr>
      <w:caps/>
      <w:color w:val="A8AAAD"/>
      <w:sz w:val="28"/>
      <w:szCs w:val="20"/>
    </w:rPr>
  </w:style>
  <w:style w:type="character" w:customStyle="1" w:styleId="HeaderHeadingStyle">
    <w:name w:val="Header Heading Style"/>
    <w:basedOn w:val="BodyTextChar"/>
    <w:uiPriority w:val="1"/>
    <w:rsid w:val="008A0478"/>
    <w:rPr>
      <w:rFonts w:ascii="Calibri" w:hAnsi="Calibri"/>
      <w:caps/>
      <w:smallCaps w:val="0"/>
      <w:color w:val="D2CFCD" w:themeColor="accent3"/>
      <w:sz w:val="48"/>
      <w:szCs w:val="20"/>
    </w:rPr>
  </w:style>
  <w:style w:type="paragraph" w:customStyle="1" w:styleId="Call-to-ActionHeadline">
    <w:name w:val="Call-to-Action Headline"/>
    <w:basedOn w:val="Normal"/>
    <w:link w:val="Call-to-ActionHeadlineChar"/>
    <w:uiPriority w:val="99"/>
    <w:rsid w:val="008A0478"/>
    <w:pPr>
      <w:spacing w:after="0"/>
    </w:pPr>
    <w:rPr>
      <w:b/>
      <w:color w:val="003763" w:themeColor="text2"/>
    </w:rPr>
  </w:style>
  <w:style w:type="character" w:customStyle="1" w:styleId="Call-to-ActionHeadlineChar">
    <w:name w:val="Call-to-Action Headline Char"/>
    <w:basedOn w:val="DefaultParagraphFont"/>
    <w:link w:val="Call-to-ActionHeadline"/>
    <w:uiPriority w:val="99"/>
    <w:rsid w:val="008A0478"/>
    <w:rPr>
      <w:b/>
      <w:color w:val="003763" w:themeColor="text2"/>
      <w:sz w:val="20"/>
      <w:szCs w:val="20"/>
    </w:rPr>
  </w:style>
  <w:style w:type="paragraph" w:customStyle="1" w:styleId="Email">
    <w:name w:val="Email"/>
    <w:basedOn w:val="TemplateSpacing"/>
    <w:link w:val="EmailChar"/>
    <w:uiPriority w:val="99"/>
    <w:rsid w:val="008A0478"/>
    <w:rPr>
      <w:color w:val="003763" w:themeColor="text2"/>
    </w:rPr>
  </w:style>
  <w:style w:type="character" w:customStyle="1" w:styleId="EmailChar">
    <w:name w:val="Email Char"/>
    <w:basedOn w:val="TemplateSpacingChar"/>
    <w:link w:val="Email"/>
    <w:uiPriority w:val="99"/>
    <w:rsid w:val="008A0478"/>
    <w:rPr>
      <w:color w:val="003763" w:themeColor="text2"/>
      <w:sz w:val="16"/>
      <w:szCs w:val="20"/>
    </w:rPr>
  </w:style>
  <w:style w:type="paragraph" w:styleId="EnvelopeAddress">
    <w:name w:val="envelope address"/>
    <w:basedOn w:val="Normal"/>
    <w:uiPriority w:val="99"/>
    <w:semiHidden/>
    <w:unhideWhenUsed/>
    <w:rsid w:val="008A0478"/>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8A0478"/>
    <w:pPr>
      <w:spacing w:after="0" w:line="240" w:lineRule="auto"/>
    </w:pPr>
    <w:rPr>
      <w:rFonts w:eastAsiaTheme="majorEastAsia" w:cstheme="majorBidi"/>
    </w:rPr>
  </w:style>
  <w:style w:type="character" w:styleId="HTMLCode">
    <w:name w:val="HTML Code"/>
    <w:basedOn w:val="DefaultParagraphFont"/>
    <w:uiPriority w:val="99"/>
    <w:semiHidden/>
    <w:unhideWhenUsed/>
    <w:rsid w:val="008A0478"/>
    <w:rPr>
      <w:rFonts w:ascii="Calibri" w:hAnsi="Calibri"/>
      <w:sz w:val="20"/>
      <w:szCs w:val="20"/>
    </w:rPr>
  </w:style>
  <w:style w:type="character" w:styleId="HTMLKeyboard">
    <w:name w:val="HTML Keyboard"/>
    <w:basedOn w:val="DefaultParagraphFont"/>
    <w:uiPriority w:val="99"/>
    <w:semiHidden/>
    <w:unhideWhenUsed/>
    <w:rsid w:val="008A0478"/>
    <w:rPr>
      <w:rFonts w:ascii="Calibri" w:hAnsi="Calibri"/>
      <w:sz w:val="20"/>
      <w:szCs w:val="20"/>
    </w:rPr>
  </w:style>
  <w:style w:type="paragraph" w:styleId="HTMLPreformatted">
    <w:name w:val="HTML Preformatted"/>
    <w:basedOn w:val="Normal"/>
    <w:link w:val="HTMLPreformattedChar"/>
    <w:uiPriority w:val="99"/>
    <w:semiHidden/>
    <w:unhideWhenUsed/>
    <w:rsid w:val="008A0478"/>
    <w:pPr>
      <w:spacing w:after="0" w:line="240" w:lineRule="auto"/>
    </w:pPr>
  </w:style>
  <w:style w:type="character" w:customStyle="1" w:styleId="HTMLPreformattedChar">
    <w:name w:val="HTML Preformatted Char"/>
    <w:basedOn w:val="DefaultParagraphFont"/>
    <w:link w:val="HTMLPreformatted"/>
    <w:uiPriority w:val="99"/>
    <w:semiHidden/>
    <w:rsid w:val="008A0478"/>
    <w:rPr>
      <w:sz w:val="20"/>
      <w:szCs w:val="20"/>
    </w:rPr>
  </w:style>
  <w:style w:type="paragraph" w:customStyle="1" w:styleId="IndustryHeader">
    <w:name w:val="Industry Header"/>
    <w:basedOn w:val="TemplateSpacing"/>
    <w:link w:val="IndustryHeaderChar"/>
    <w:uiPriority w:val="99"/>
    <w:rsid w:val="008A0478"/>
    <w:rPr>
      <w:color w:val="000000" w:themeColor="text1"/>
    </w:rPr>
  </w:style>
  <w:style w:type="character" w:customStyle="1" w:styleId="IndustryHeaderChar">
    <w:name w:val="Industry Header Char"/>
    <w:basedOn w:val="TemplateSpacingChar"/>
    <w:link w:val="IndustryHeader"/>
    <w:uiPriority w:val="99"/>
    <w:rsid w:val="008A0478"/>
    <w:rPr>
      <w:color w:val="000000" w:themeColor="text1"/>
      <w:sz w:val="16"/>
      <w:szCs w:val="20"/>
    </w:rPr>
  </w:style>
  <w:style w:type="paragraph" w:customStyle="1" w:styleId="IndustryorPracticeName">
    <w:name w:val="Industry or Practice Name"/>
    <w:basedOn w:val="TemplateSpacing"/>
    <w:link w:val="IndustryorPracticeNameChar"/>
    <w:uiPriority w:val="99"/>
    <w:rsid w:val="008A0478"/>
    <w:rPr>
      <w:color w:val="000000" w:themeColor="text1"/>
      <w:sz w:val="20"/>
    </w:rPr>
  </w:style>
  <w:style w:type="character" w:customStyle="1" w:styleId="IndustryorPracticeNameChar">
    <w:name w:val="Industry or Practice Name Char"/>
    <w:basedOn w:val="TemplateSpacingChar"/>
    <w:link w:val="IndustryorPracticeName"/>
    <w:uiPriority w:val="99"/>
    <w:rsid w:val="008A0478"/>
    <w:rPr>
      <w:color w:val="000000" w:themeColor="text1"/>
      <w:sz w:val="20"/>
      <w:szCs w:val="20"/>
    </w:rPr>
  </w:style>
  <w:style w:type="table" w:styleId="MediumGrid2">
    <w:name w:val="Medium Grid 2"/>
    <w:basedOn w:val="TableNormal"/>
    <w:uiPriority w:val="68"/>
    <w:semiHidden/>
    <w:unhideWhenUsed/>
    <w:rsid w:val="008A0478"/>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A0478"/>
    <w:pPr>
      <w:spacing w:after="0" w:line="240" w:lineRule="auto"/>
    </w:pPr>
    <w:rPr>
      <w:rFonts w:eastAsiaTheme="majorEastAsia" w:cstheme="majorBidi"/>
      <w:b/>
      <w:color w:val="000000" w:themeColor="text1"/>
      <w:sz w:val="20"/>
      <w:szCs w:val="20"/>
    </w:rPr>
    <w:tblPr>
      <w:tblStyleRowBandSize w:val="1"/>
      <w:tblStyleColBandSize w:val="1"/>
      <w:tblBorders>
        <w:top w:val="single" w:sz="8" w:space="0" w:color="003763" w:themeColor="accent1"/>
        <w:left w:val="single" w:sz="8" w:space="0" w:color="003763" w:themeColor="accent1"/>
        <w:bottom w:val="single" w:sz="8" w:space="0" w:color="003763" w:themeColor="accent1"/>
        <w:right w:val="single" w:sz="8" w:space="0" w:color="003763" w:themeColor="accent1"/>
        <w:insideH w:val="single" w:sz="8" w:space="0" w:color="003763" w:themeColor="accent1"/>
        <w:insideV w:val="single" w:sz="8" w:space="0" w:color="003763" w:themeColor="accent1"/>
      </w:tblBorders>
    </w:tblPr>
    <w:tcPr>
      <w:shd w:val="clear" w:color="auto" w:fill="99D1FF" w:themeFill="accent1" w:themeFillTint="3F"/>
    </w:tcPr>
    <w:tblStylePr w:type="firstRow">
      <w:rPr>
        <w:b/>
        <w:bCs/>
        <w:color w:val="000000" w:themeColor="text1"/>
      </w:rPr>
      <w:tblPr/>
      <w:tcPr>
        <w:shd w:val="clear" w:color="auto" w:fill="D6E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AFF" w:themeFill="accent1" w:themeFillTint="33"/>
      </w:tcPr>
    </w:tblStylePr>
    <w:tblStylePr w:type="band1Vert">
      <w:tblPr/>
      <w:tcPr>
        <w:shd w:val="clear" w:color="auto" w:fill="32A3FF" w:themeFill="accent1" w:themeFillTint="7F"/>
      </w:tcPr>
    </w:tblStylePr>
    <w:tblStylePr w:type="band1Horz">
      <w:tblPr/>
      <w:tcPr>
        <w:tcBorders>
          <w:insideH w:val="single" w:sz="6" w:space="0" w:color="003763" w:themeColor="accent1"/>
          <w:insideV w:val="single" w:sz="6" w:space="0" w:color="003763" w:themeColor="accent1"/>
        </w:tcBorders>
        <w:shd w:val="clear" w:color="auto" w:fill="32A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A0478"/>
    <w:pPr>
      <w:spacing w:after="0" w:line="240" w:lineRule="auto"/>
    </w:pPr>
    <w:rPr>
      <w:rFonts w:eastAsiaTheme="majorEastAsia" w:cstheme="majorBidi"/>
      <w:color w:val="000000" w:themeColor="text1"/>
    </w:rPr>
    <w:tblPr>
      <w:tblStyleRowBandSize w:val="1"/>
      <w:tblStyleColBandSize w:val="1"/>
      <w:tblBorders>
        <w:top w:val="single" w:sz="8" w:space="0" w:color="298DC1" w:themeColor="accent2"/>
        <w:left w:val="single" w:sz="8" w:space="0" w:color="298DC1" w:themeColor="accent2"/>
        <w:bottom w:val="single" w:sz="8" w:space="0" w:color="298DC1" w:themeColor="accent2"/>
        <w:right w:val="single" w:sz="8" w:space="0" w:color="298DC1" w:themeColor="accent2"/>
        <w:insideH w:val="single" w:sz="8" w:space="0" w:color="298DC1" w:themeColor="accent2"/>
        <w:insideV w:val="single" w:sz="8" w:space="0" w:color="298DC1" w:themeColor="accent2"/>
      </w:tblBorders>
    </w:tblPr>
    <w:tcPr>
      <w:shd w:val="clear" w:color="auto" w:fill="C6E3F3" w:themeFill="accent2" w:themeFillTint="3F"/>
    </w:tcPr>
    <w:tblStylePr w:type="firstRow">
      <w:rPr>
        <w:b/>
        <w:bCs/>
        <w:color w:val="000000" w:themeColor="text1"/>
      </w:rPr>
      <w:tblPr/>
      <w:tcPr>
        <w:shd w:val="clear" w:color="auto" w:fill="E8F4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8F5" w:themeFill="accent2" w:themeFillTint="33"/>
      </w:tcPr>
    </w:tblStylePr>
    <w:tblStylePr w:type="band1Vert">
      <w:tblPr/>
      <w:tcPr>
        <w:shd w:val="clear" w:color="auto" w:fill="8DC8E7" w:themeFill="accent2" w:themeFillTint="7F"/>
      </w:tcPr>
    </w:tblStylePr>
    <w:tblStylePr w:type="band1Horz">
      <w:tblPr/>
      <w:tcPr>
        <w:tcBorders>
          <w:insideH w:val="single" w:sz="6" w:space="0" w:color="298DC1" w:themeColor="accent2"/>
          <w:insideV w:val="single" w:sz="6" w:space="0" w:color="298DC1" w:themeColor="accent2"/>
        </w:tcBorders>
        <w:shd w:val="clear" w:color="auto" w:fill="8DC8E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A0478"/>
    <w:pPr>
      <w:spacing w:after="0" w:line="240" w:lineRule="auto"/>
    </w:pPr>
    <w:rPr>
      <w:rFonts w:eastAsiaTheme="majorEastAsia" w:cstheme="majorBidi"/>
      <w:color w:val="000000" w:themeColor="text1"/>
    </w:rPr>
    <w:tblPr>
      <w:tblStyleRowBandSize w:val="1"/>
      <w:tblStyleColBandSize w:val="1"/>
      <w:tblBorders>
        <w:top w:val="single" w:sz="8" w:space="0" w:color="D2CFCD" w:themeColor="accent3"/>
        <w:left w:val="single" w:sz="8" w:space="0" w:color="D2CFCD" w:themeColor="accent3"/>
        <w:bottom w:val="single" w:sz="8" w:space="0" w:color="D2CFCD" w:themeColor="accent3"/>
        <w:right w:val="single" w:sz="8" w:space="0" w:color="D2CFCD" w:themeColor="accent3"/>
        <w:insideH w:val="single" w:sz="8" w:space="0" w:color="D2CFCD" w:themeColor="accent3"/>
        <w:insideV w:val="single" w:sz="8" w:space="0" w:color="D2CFCD" w:themeColor="accent3"/>
      </w:tblBorders>
    </w:tblPr>
    <w:tcPr>
      <w:shd w:val="clear" w:color="auto" w:fill="F3F3F2" w:themeFill="accent3" w:themeFillTint="3F"/>
    </w:tcPr>
    <w:tblStylePr w:type="firstRow">
      <w:rPr>
        <w:b/>
        <w:bCs/>
        <w:color w:val="000000" w:themeColor="text1"/>
      </w:rPr>
      <w:tblPr/>
      <w:tcPr>
        <w:shd w:val="clear" w:color="auto" w:fill="FAFA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5F5" w:themeFill="accent3" w:themeFillTint="33"/>
      </w:tcPr>
    </w:tblStylePr>
    <w:tblStylePr w:type="band1Vert">
      <w:tblPr/>
      <w:tcPr>
        <w:shd w:val="clear" w:color="auto" w:fill="E8E7E6" w:themeFill="accent3" w:themeFillTint="7F"/>
      </w:tcPr>
    </w:tblStylePr>
    <w:tblStylePr w:type="band1Horz">
      <w:tblPr/>
      <w:tcPr>
        <w:tcBorders>
          <w:insideH w:val="single" w:sz="6" w:space="0" w:color="D2CFCD" w:themeColor="accent3"/>
          <w:insideV w:val="single" w:sz="6" w:space="0" w:color="D2CFCD" w:themeColor="accent3"/>
        </w:tcBorders>
        <w:shd w:val="clear" w:color="auto" w:fill="E8E7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A0478"/>
    <w:pPr>
      <w:spacing w:after="0" w:line="240" w:lineRule="auto"/>
    </w:pPr>
    <w:rPr>
      <w:rFonts w:eastAsiaTheme="majorEastAsia" w:cstheme="majorBidi"/>
      <w:color w:val="000000" w:themeColor="text1"/>
    </w:rPr>
    <w:tblPr>
      <w:tblStyleRowBandSize w:val="1"/>
      <w:tblStyleColBandSize w:val="1"/>
      <w:tblBorders>
        <w:top w:val="single" w:sz="8" w:space="0" w:color="32006E" w:themeColor="accent4"/>
        <w:left w:val="single" w:sz="8" w:space="0" w:color="32006E" w:themeColor="accent4"/>
        <w:bottom w:val="single" w:sz="8" w:space="0" w:color="32006E" w:themeColor="accent4"/>
        <w:right w:val="single" w:sz="8" w:space="0" w:color="32006E" w:themeColor="accent4"/>
        <w:insideH w:val="single" w:sz="8" w:space="0" w:color="32006E" w:themeColor="accent4"/>
        <w:insideV w:val="single" w:sz="8" w:space="0" w:color="32006E" w:themeColor="accent4"/>
      </w:tblBorders>
    </w:tblPr>
    <w:tcPr>
      <w:shd w:val="clear" w:color="auto" w:fill="C89CFF" w:themeFill="accent4" w:themeFillTint="3F"/>
    </w:tcPr>
    <w:tblStylePr w:type="firstRow">
      <w:rPr>
        <w:b/>
        <w:bCs/>
        <w:color w:val="000000" w:themeColor="text1"/>
      </w:rPr>
      <w:tblPr/>
      <w:tcPr>
        <w:shd w:val="clear" w:color="auto" w:fill="E9D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AFFF" w:themeFill="accent4" w:themeFillTint="33"/>
      </w:tcPr>
    </w:tblStylePr>
    <w:tblStylePr w:type="band1Vert">
      <w:tblPr/>
      <w:tcPr>
        <w:shd w:val="clear" w:color="auto" w:fill="9137FF" w:themeFill="accent4" w:themeFillTint="7F"/>
      </w:tcPr>
    </w:tblStylePr>
    <w:tblStylePr w:type="band1Horz">
      <w:tblPr/>
      <w:tcPr>
        <w:tcBorders>
          <w:insideH w:val="single" w:sz="6" w:space="0" w:color="32006E" w:themeColor="accent4"/>
          <w:insideV w:val="single" w:sz="6" w:space="0" w:color="32006E" w:themeColor="accent4"/>
        </w:tcBorders>
        <w:shd w:val="clear" w:color="auto" w:fill="913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A0478"/>
    <w:pPr>
      <w:spacing w:after="0" w:line="240" w:lineRule="auto"/>
    </w:pPr>
    <w:rPr>
      <w:rFonts w:eastAsiaTheme="majorEastAsia" w:cstheme="majorBidi"/>
      <w:color w:val="000000" w:themeColor="text1"/>
    </w:rPr>
    <w:tblPr>
      <w:tblStyleRowBandSize w:val="1"/>
      <w:tblStyleColBandSize w:val="1"/>
      <w:tblBorders>
        <w:top w:val="single" w:sz="8" w:space="0" w:color="873299" w:themeColor="accent5"/>
        <w:left w:val="single" w:sz="8" w:space="0" w:color="873299" w:themeColor="accent5"/>
        <w:bottom w:val="single" w:sz="8" w:space="0" w:color="873299" w:themeColor="accent5"/>
        <w:right w:val="single" w:sz="8" w:space="0" w:color="873299" w:themeColor="accent5"/>
        <w:insideH w:val="single" w:sz="8" w:space="0" w:color="873299" w:themeColor="accent5"/>
        <w:insideV w:val="single" w:sz="8" w:space="0" w:color="873299" w:themeColor="accent5"/>
      </w:tblBorders>
    </w:tblPr>
    <w:tcPr>
      <w:shd w:val="clear" w:color="auto" w:fill="E5C5EC" w:themeFill="accent5" w:themeFillTint="3F"/>
    </w:tcPr>
    <w:tblStylePr w:type="firstRow">
      <w:rPr>
        <w:b/>
        <w:bCs/>
        <w:color w:val="000000" w:themeColor="text1"/>
      </w:rPr>
      <w:tblPr/>
      <w:tcPr>
        <w:shd w:val="clear" w:color="auto" w:fill="F4E8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0EF" w:themeFill="accent5" w:themeFillTint="33"/>
      </w:tcPr>
    </w:tblStylePr>
    <w:tblStylePr w:type="band1Vert">
      <w:tblPr/>
      <w:tcPr>
        <w:shd w:val="clear" w:color="auto" w:fill="CB8BD9" w:themeFill="accent5" w:themeFillTint="7F"/>
      </w:tcPr>
    </w:tblStylePr>
    <w:tblStylePr w:type="band1Horz">
      <w:tblPr/>
      <w:tcPr>
        <w:tcBorders>
          <w:insideH w:val="single" w:sz="6" w:space="0" w:color="873299" w:themeColor="accent5"/>
          <w:insideV w:val="single" w:sz="6" w:space="0" w:color="873299" w:themeColor="accent5"/>
        </w:tcBorders>
        <w:shd w:val="clear" w:color="auto" w:fill="CB8B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A0478"/>
    <w:pPr>
      <w:spacing w:after="0" w:line="240" w:lineRule="auto"/>
    </w:pPr>
    <w:rPr>
      <w:rFonts w:eastAsiaTheme="majorEastAsia" w:cstheme="majorBidi"/>
      <w:color w:val="000000" w:themeColor="text1"/>
    </w:rPr>
    <w:tblPr>
      <w:tblStyleRowBandSize w:val="1"/>
      <w:tblStyleColBandSize w:val="1"/>
      <w:tblBorders>
        <w:top w:val="single" w:sz="8" w:space="0" w:color="FF661B" w:themeColor="accent6"/>
        <w:left w:val="single" w:sz="8" w:space="0" w:color="FF661B" w:themeColor="accent6"/>
        <w:bottom w:val="single" w:sz="8" w:space="0" w:color="FF661B" w:themeColor="accent6"/>
        <w:right w:val="single" w:sz="8" w:space="0" w:color="FF661B" w:themeColor="accent6"/>
        <w:insideH w:val="single" w:sz="8" w:space="0" w:color="FF661B" w:themeColor="accent6"/>
        <w:insideV w:val="single" w:sz="8" w:space="0" w:color="FF661B" w:themeColor="accent6"/>
      </w:tblBorders>
    </w:tblPr>
    <w:tcPr>
      <w:shd w:val="clear" w:color="auto" w:fill="FFD9C6" w:themeFill="accent6" w:themeFillTint="3F"/>
    </w:tcPr>
    <w:tblStylePr w:type="firstRow">
      <w:rPr>
        <w:b/>
        <w:bCs/>
        <w:color w:val="000000" w:themeColor="text1"/>
      </w:rPr>
      <w:tblPr/>
      <w:tcPr>
        <w:shd w:val="clear" w:color="auto" w:fill="FF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1" w:themeFill="accent6" w:themeFillTint="33"/>
      </w:tcPr>
    </w:tblStylePr>
    <w:tblStylePr w:type="band1Vert">
      <w:tblPr/>
      <w:tcPr>
        <w:shd w:val="clear" w:color="auto" w:fill="FFB28D" w:themeFill="accent6" w:themeFillTint="7F"/>
      </w:tcPr>
    </w:tblStylePr>
    <w:tblStylePr w:type="band1Horz">
      <w:tblPr/>
      <w:tcPr>
        <w:tcBorders>
          <w:insideH w:val="single" w:sz="6" w:space="0" w:color="FF661B" w:themeColor="accent6"/>
          <w:insideV w:val="single" w:sz="6" w:space="0" w:color="FF661B" w:themeColor="accent6"/>
        </w:tcBorders>
        <w:shd w:val="clear" w:color="auto" w:fill="FFB28D"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8A0478"/>
    <w:pPr>
      <w:spacing w:after="0" w:line="240" w:lineRule="auto"/>
    </w:pPr>
    <w:rPr>
      <w:rFonts w:eastAsiaTheme="majorEastAsia"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A0478"/>
    <w:pPr>
      <w:spacing w:after="0" w:line="240" w:lineRule="auto"/>
    </w:pPr>
    <w:rPr>
      <w:rFonts w:eastAsiaTheme="majorEastAsia" w:cstheme="majorBidi"/>
      <w:b/>
      <w:color w:val="000000" w:themeColor="text1"/>
      <w:sz w:val="20"/>
      <w:szCs w:val="20"/>
    </w:rPr>
    <w:tblPr>
      <w:tblStyleRowBandSize w:val="1"/>
      <w:tblStyleColBandSize w:val="1"/>
      <w:tblBorders>
        <w:top w:val="single" w:sz="8" w:space="0" w:color="003763" w:themeColor="accent1"/>
        <w:left w:val="single" w:sz="8" w:space="0" w:color="003763" w:themeColor="accent1"/>
        <w:bottom w:val="single" w:sz="8" w:space="0" w:color="003763" w:themeColor="accent1"/>
        <w:right w:val="single" w:sz="8" w:space="0" w:color="003763" w:themeColor="accent1"/>
      </w:tblBorders>
    </w:tblPr>
    <w:tblStylePr w:type="firstRow">
      <w:rPr>
        <w:sz w:val="24"/>
        <w:szCs w:val="24"/>
      </w:rPr>
      <w:tblPr/>
      <w:tcPr>
        <w:tcBorders>
          <w:top w:val="nil"/>
          <w:left w:val="nil"/>
          <w:bottom w:val="single" w:sz="24" w:space="0" w:color="003763" w:themeColor="accent1"/>
          <w:right w:val="nil"/>
          <w:insideH w:val="nil"/>
          <w:insideV w:val="nil"/>
        </w:tcBorders>
        <w:shd w:val="clear" w:color="auto" w:fill="FFFFFF" w:themeFill="background1"/>
      </w:tcPr>
    </w:tblStylePr>
    <w:tblStylePr w:type="lastRow">
      <w:tblPr/>
      <w:tcPr>
        <w:tcBorders>
          <w:top w:val="single" w:sz="8" w:space="0" w:color="00376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763" w:themeColor="accent1"/>
          <w:insideH w:val="nil"/>
          <w:insideV w:val="nil"/>
        </w:tcBorders>
        <w:shd w:val="clear" w:color="auto" w:fill="FFFFFF" w:themeFill="background1"/>
      </w:tcPr>
    </w:tblStylePr>
    <w:tblStylePr w:type="lastCol">
      <w:tblPr/>
      <w:tcPr>
        <w:tcBorders>
          <w:top w:val="nil"/>
          <w:left w:val="single" w:sz="8" w:space="0" w:color="00376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D1FF" w:themeFill="accent1" w:themeFillTint="3F"/>
      </w:tcPr>
    </w:tblStylePr>
    <w:tblStylePr w:type="band1Horz">
      <w:tblPr/>
      <w:tcPr>
        <w:tcBorders>
          <w:top w:val="nil"/>
          <w:bottom w:val="nil"/>
          <w:insideH w:val="nil"/>
          <w:insideV w:val="nil"/>
        </w:tcBorders>
        <w:shd w:val="clear" w:color="auto" w:fill="99D1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A0478"/>
    <w:pPr>
      <w:spacing w:after="0" w:line="240" w:lineRule="auto"/>
    </w:pPr>
    <w:rPr>
      <w:rFonts w:eastAsiaTheme="majorEastAsia" w:cstheme="majorBidi"/>
      <w:b/>
      <w:color w:val="000000" w:themeColor="text1"/>
      <w:sz w:val="20"/>
      <w:szCs w:val="20"/>
    </w:rPr>
    <w:tblPr>
      <w:tblStyleRowBandSize w:val="1"/>
      <w:tblStyleColBandSize w:val="1"/>
      <w:tblBorders>
        <w:top w:val="single" w:sz="8" w:space="0" w:color="298DC1" w:themeColor="accent2"/>
        <w:left w:val="single" w:sz="8" w:space="0" w:color="298DC1" w:themeColor="accent2"/>
        <w:bottom w:val="single" w:sz="8" w:space="0" w:color="298DC1" w:themeColor="accent2"/>
        <w:right w:val="single" w:sz="8" w:space="0" w:color="298DC1" w:themeColor="accent2"/>
      </w:tblBorders>
    </w:tblPr>
    <w:tblStylePr w:type="firstRow">
      <w:rPr>
        <w:sz w:val="24"/>
        <w:szCs w:val="24"/>
      </w:rPr>
      <w:tblPr/>
      <w:tcPr>
        <w:tcBorders>
          <w:top w:val="nil"/>
          <w:left w:val="nil"/>
          <w:bottom w:val="single" w:sz="24" w:space="0" w:color="298DC1" w:themeColor="accent2"/>
          <w:right w:val="nil"/>
          <w:insideH w:val="nil"/>
          <w:insideV w:val="nil"/>
        </w:tcBorders>
        <w:shd w:val="clear" w:color="auto" w:fill="FFFFFF" w:themeFill="background1"/>
      </w:tcPr>
    </w:tblStylePr>
    <w:tblStylePr w:type="lastRow">
      <w:tblPr/>
      <w:tcPr>
        <w:tcBorders>
          <w:top w:val="single" w:sz="8" w:space="0" w:color="298DC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8DC1" w:themeColor="accent2"/>
          <w:insideH w:val="nil"/>
          <w:insideV w:val="nil"/>
        </w:tcBorders>
        <w:shd w:val="clear" w:color="auto" w:fill="FFFFFF" w:themeFill="background1"/>
      </w:tcPr>
    </w:tblStylePr>
    <w:tblStylePr w:type="lastCol">
      <w:tblPr/>
      <w:tcPr>
        <w:tcBorders>
          <w:top w:val="nil"/>
          <w:left w:val="single" w:sz="8" w:space="0" w:color="298DC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3F3" w:themeFill="accent2" w:themeFillTint="3F"/>
      </w:tcPr>
    </w:tblStylePr>
    <w:tblStylePr w:type="band1Horz">
      <w:tblPr/>
      <w:tcPr>
        <w:tcBorders>
          <w:top w:val="nil"/>
          <w:bottom w:val="nil"/>
          <w:insideH w:val="nil"/>
          <w:insideV w:val="nil"/>
        </w:tcBorders>
        <w:shd w:val="clear" w:color="auto" w:fill="C6E3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A0478"/>
    <w:pPr>
      <w:spacing w:after="0" w:line="240" w:lineRule="auto"/>
    </w:pPr>
    <w:rPr>
      <w:rFonts w:eastAsiaTheme="majorEastAsia" w:cstheme="majorBidi"/>
      <w:b/>
      <w:color w:val="000000" w:themeColor="text1"/>
      <w:sz w:val="20"/>
      <w:szCs w:val="20"/>
    </w:rPr>
    <w:tblPr>
      <w:tblStyleRowBandSize w:val="1"/>
      <w:tblStyleColBandSize w:val="1"/>
      <w:tblBorders>
        <w:top w:val="single" w:sz="8" w:space="0" w:color="D2CFCD" w:themeColor="accent3"/>
        <w:left w:val="single" w:sz="8" w:space="0" w:color="D2CFCD" w:themeColor="accent3"/>
        <w:bottom w:val="single" w:sz="8" w:space="0" w:color="D2CFCD" w:themeColor="accent3"/>
        <w:right w:val="single" w:sz="8" w:space="0" w:color="D2CFCD" w:themeColor="accent3"/>
      </w:tblBorders>
    </w:tblPr>
    <w:tblStylePr w:type="firstRow">
      <w:rPr>
        <w:sz w:val="24"/>
        <w:szCs w:val="24"/>
      </w:rPr>
      <w:tblPr/>
      <w:tcPr>
        <w:tcBorders>
          <w:top w:val="nil"/>
          <w:left w:val="nil"/>
          <w:bottom w:val="single" w:sz="24" w:space="0" w:color="D2CFCD" w:themeColor="accent3"/>
          <w:right w:val="nil"/>
          <w:insideH w:val="nil"/>
          <w:insideV w:val="nil"/>
        </w:tcBorders>
        <w:shd w:val="clear" w:color="auto" w:fill="FFFFFF" w:themeFill="background1"/>
      </w:tcPr>
    </w:tblStylePr>
    <w:tblStylePr w:type="lastRow">
      <w:tblPr/>
      <w:tcPr>
        <w:tcBorders>
          <w:top w:val="single" w:sz="8" w:space="0" w:color="D2CFC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CFCD" w:themeColor="accent3"/>
          <w:insideH w:val="nil"/>
          <w:insideV w:val="nil"/>
        </w:tcBorders>
        <w:shd w:val="clear" w:color="auto" w:fill="FFFFFF" w:themeFill="background1"/>
      </w:tcPr>
    </w:tblStylePr>
    <w:tblStylePr w:type="lastCol">
      <w:tblPr/>
      <w:tcPr>
        <w:tcBorders>
          <w:top w:val="nil"/>
          <w:left w:val="single" w:sz="8" w:space="0" w:color="D2CFC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3F2" w:themeFill="accent3" w:themeFillTint="3F"/>
      </w:tcPr>
    </w:tblStylePr>
    <w:tblStylePr w:type="band1Horz">
      <w:tblPr/>
      <w:tcPr>
        <w:tcBorders>
          <w:top w:val="nil"/>
          <w:bottom w:val="nil"/>
          <w:insideH w:val="nil"/>
          <w:insideV w:val="nil"/>
        </w:tcBorders>
        <w:shd w:val="clear" w:color="auto" w:fill="F3F3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A0478"/>
    <w:pPr>
      <w:spacing w:after="0" w:line="240" w:lineRule="auto"/>
    </w:pPr>
    <w:rPr>
      <w:rFonts w:eastAsiaTheme="majorEastAsia" w:cstheme="majorBidi"/>
      <w:b/>
      <w:color w:val="000000" w:themeColor="text1"/>
      <w:sz w:val="20"/>
      <w:szCs w:val="20"/>
    </w:rPr>
    <w:tblPr>
      <w:tblStyleRowBandSize w:val="1"/>
      <w:tblStyleColBandSize w:val="1"/>
      <w:tblBorders>
        <w:top w:val="single" w:sz="8" w:space="0" w:color="32006E" w:themeColor="accent4"/>
        <w:left w:val="single" w:sz="8" w:space="0" w:color="32006E" w:themeColor="accent4"/>
        <w:bottom w:val="single" w:sz="8" w:space="0" w:color="32006E" w:themeColor="accent4"/>
        <w:right w:val="single" w:sz="8" w:space="0" w:color="32006E" w:themeColor="accent4"/>
      </w:tblBorders>
    </w:tblPr>
    <w:tblStylePr w:type="firstRow">
      <w:rPr>
        <w:sz w:val="24"/>
        <w:szCs w:val="24"/>
      </w:rPr>
      <w:tblPr/>
      <w:tcPr>
        <w:tcBorders>
          <w:top w:val="nil"/>
          <w:left w:val="nil"/>
          <w:bottom w:val="single" w:sz="24" w:space="0" w:color="32006E" w:themeColor="accent4"/>
          <w:right w:val="nil"/>
          <w:insideH w:val="nil"/>
          <w:insideV w:val="nil"/>
        </w:tcBorders>
        <w:shd w:val="clear" w:color="auto" w:fill="FFFFFF" w:themeFill="background1"/>
      </w:tcPr>
    </w:tblStylePr>
    <w:tblStylePr w:type="lastRow">
      <w:tblPr/>
      <w:tcPr>
        <w:tcBorders>
          <w:top w:val="single" w:sz="8" w:space="0" w:color="32006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006E" w:themeColor="accent4"/>
          <w:insideH w:val="nil"/>
          <w:insideV w:val="nil"/>
        </w:tcBorders>
        <w:shd w:val="clear" w:color="auto" w:fill="FFFFFF" w:themeFill="background1"/>
      </w:tcPr>
    </w:tblStylePr>
    <w:tblStylePr w:type="lastCol">
      <w:tblPr/>
      <w:tcPr>
        <w:tcBorders>
          <w:top w:val="nil"/>
          <w:left w:val="single" w:sz="8" w:space="0" w:color="32006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9CFF" w:themeFill="accent4" w:themeFillTint="3F"/>
      </w:tcPr>
    </w:tblStylePr>
    <w:tblStylePr w:type="band1Horz">
      <w:tblPr/>
      <w:tcPr>
        <w:tcBorders>
          <w:top w:val="nil"/>
          <w:bottom w:val="nil"/>
          <w:insideH w:val="nil"/>
          <w:insideV w:val="nil"/>
        </w:tcBorders>
        <w:shd w:val="clear" w:color="auto" w:fill="C89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A0478"/>
    <w:pPr>
      <w:spacing w:after="0" w:line="240" w:lineRule="auto"/>
    </w:pPr>
    <w:rPr>
      <w:rFonts w:eastAsiaTheme="majorEastAsia" w:cstheme="majorBidi"/>
      <w:b/>
      <w:color w:val="000000" w:themeColor="text1"/>
      <w:sz w:val="20"/>
      <w:szCs w:val="20"/>
    </w:rPr>
    <w:tblPr>
      <w:tblStyleRowBandSize w:val="1"/>
      <w:tblStyleColBandSize w:val="1"/>
      <w:tblBorders>
        <w:top w:val="single" w:sz="8" w:space="0" w:color="873299" w:themeColor="accent5"/>
        <w:left w:val="single" w:sz="8" w:space="0" w:color="873299" w:themeColor="accent5"/>
        <w:bottom w:val="single" w:sz="8" w:space="0" w:color="873299" w:themeColor="accent5"/>
        <w:right w:val="single" w:sz="8" w:space="0" w:color="873299" w:themeColor="accent5"/>
      </w:tblBorders>
    </w:tblPr>
    <w:tblStylePr w:type="firstRow">
      <w:rPr>
        <w:sz w:val="24"/>
        <w:szCs w:val="24"/>
      </w:rPr>
      <w:tblPr/>
      <w:tcPr>
        <w:tcBorders>
          <w:top w:val="nil"/>
          <w:left w:val="nil"/>
          <w:bottom w:val="single" w:sz="24" w:space="0" w:color="873299" w:themeColor="accent5"/>
          <w:right w:val="nil"/>
          <w:insideH w:val="nil"/>
          <w:insideV w:val="nil"/>
        </w:tcBorders>
        <w:shd w:val="clear" w:color="auto" w:fill="FFFFFF" w:themeFill="background1"/>
      </w:tcPr>
    </w:tblStylePr>
    <w:tblStylePr w:type="lastRow">
      <w:tblPr/>
      <w:tcPr>
        <w:tcBorders>
          <w:top w:val="single" w:sz="8" w:space="0" w:color="87329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3299" w:themeColor="accent5"/>
          <w:insideH w:val="nil"/>
          <w:insideV w:val="nil"/>
        </w:tcBorders>
        <w:shd w:val="clear" w:color="auto" w:fill="FFFFFF" w:themeFill="background1"/>
      </w:tcPr>
    </w:tblStylePr>
    <w:tblStylePr w:type="lastCol">
      <w:tblPr/>
      <w:tcPr>
        <w:tcBorders>
          <w:top w:val="nil"/>
          <w:left w:val="single" w:sz="8" w:space="0" w:color="87329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C5EC" w:themeFill="accent5" w:themeFillTint="3F"/>
      </w:tcPr>
    </w:tblStylePr>
    <w:tblStylePr w:type="band1Horz">
      <w:tblPr/>
      <w:tcPr>
        <w:tcBorders>
          <w:top w:val="nil"/>
          <w:bottom w:val="nil"/>
          <w:insideH w:val="nil"/>
          <w:insideV w:val="nil"/>
        </w:tcBorders>
        <w:shd w:val="clear" w:color="auto" w:fill="E5C5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A0478"/>
    <w:pPr>
      <w:spacing w:after="0" w:line="240" w:lineRule="auto"/>
    </w:pPr>
    <w:rPr>
      <w:rFonts w:eastAsiaTheme="majorEastAsia" w:cstheme="majorBidi"/>
      <w:b/>
      <w:color w:val="000000" w:themeColor="text1"/>
      <w:sz w:val="20"/>
      <w:szCs w:val="20"/>
    </w:rPr>
    <w:tblPr>
      <w:tblStyleRowBandSize w:val="1"/>
      <w:tblStyleColBandSize w:val="1"/>
      <w:tblBorders>
        <w:top w:val="single" w:sz="8" w:space="0" w:color="FF661B" w:themeColor="accent6"/>
        <w:left w:val="single" w:sz="8" w:space="0" w:color="FF661B" w:themeColor="accent6"/>
        <w:bottom w:val="single" w:sz="8" w:space="0" w:color="FF661B" w:themeColor="accent6"/>
        <w:right w:val="single" w:sz="8" w:space="0" w:color="FF661B" w:themeColor="accent6"/>
      </w:tblBorders>
    </w:tblPr>
    <w:tblStylePr w:type="firstRow">
      <w:rPr>
        <w:sz w:val="24"/>
        <w:szCs w:val="24"/>
      </w:rPr>
      <w:tblPr/>
      <w:tcPr>
        <w:tcBorders>
          <w:top w:val="nil"/>
          <w:left w:val="nil"/>
          <w:bottom w:val="single" w:sz="24" w:space="0" w:color="FF661B" w:themeColor="accent6"/>
          <w:right w:val="nil"/>
          <w:insideH w:val="nil"/>
          <w:insideV w:val="nil"/>
        </w:tcBorders>
        <w:shd w:val="clear" w:color="auto" w:fill="FFFFFF" w:themeFill="background1"/>
      </w:tcPr>
    </w:tblStylePr>
    <w:tblStylePr w:type="lastRow">
      <w:tblPr/>
      <w:tcPr>
        <w:tcBorders>
          <w:top w:val="single" w:sz="8" w:space="0" w:color="FF661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61B" w:themeColor="accent6"/>
          <w:insideH w:val="nil"/>
          <w:insideV w:val="nil"/>
        </w:tcBorders>
        <w:shd w:val="clear" w:color="auto" w:fill="FFFFFF" w:themeFill="background1"/>
      </w:tcPr>
    </w:tblStylePr>
    <w:tblStylePr w:type="lastCol">
      <w:tblPr/>
      <w:tcPr>
        <w:tcBorders>
          <w:top w:val="nil"/>
          <w:left w:val="single" w:sz="8" w:space="0" w:color="FF661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6" w:themeFill="accent6" w:themeFillTint="3F"/>
      </w:tcPr>
    </w:tblStylePr>
    <w:tblStylePr w:type="band1Horz">
      <w:tblPr/>
      <w:tcPr>
        <w:tcBorders>
          <w:top w:val="nil"/>
          <w:bottom w:val="nil"/>
          <w:insideH w:val="nil"/>
          <w:insideV w:val="nil"/>
        </w:tcBorders>
        <w:shd w:val="clear" w:color="auto" w:fill="FFD9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PlainTable1">
    <w:name w:val="Plain Table 1"/>
    <w:basedOn w:val="TableNormal"/>
    <w:uiPriority w:val="41"/>
    <w:rsid w:val="008A04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racticeName">
    <w:name w:val="Practice Name"/>
    <w:basedOn w:val="TemplateSpacing"/>
    <w:link w:val="PracticeNameChar"/>
    <w:uiPriority w:val="99"/>
    <w:rsid w:val="008A0478"/>
    <w:rPr>
      <w:color w:val="000000" w:themeColor="text1"/>
      <w:sz w:val="24"/>
    </w:rPr>
  </w:style>
  <w:style w:type="character" w:customStyle="1" w:styleId="PracticeNameChar">
    <w:name w:val="Practice Name Char"/>
    <w:basedOn w:val="TemplateSpacingChar"/>
    <w:link w:val="PracticeName"/>
    <w:uiPriority w:val="99"/>
    <w:rsid w:val="008A0478"/>
    <w:rPr>
      <w:color w:val="000000" w:themeColor="text1"/>
      <w:sz w:val="24"/>
      <w:szCs w:val="20"/>
    </w:rPr>
  </w:style>
  <w:style w:type="paragraph" w:customStyle="1" w:styleId="RunningHeadCategory">
    <w:name w:val="Running Head Category"/>
    <w:basedOn w:val="TemplateSpacing"/>
    <w:link w:val="RunningHeadCategoryChar"/>
    <w:uiPriority w:val="99"/>
    <w:rsid w:val="008A0478"/>
    <w:rPr>
      <w:b/>
      <w:color w:val="003763" w:themeColor="text2"/>
    </w:rPr>
  </w:style>
  <w:style w:type="character" w:customStyle="1" w:styleId="RunningHeadCategoryChar">
    <w:name w:val="Running Head Category Char"/>
    <w:basedOn w:val="TemplateSpacingChar"/>
    <w:link w:val="RunningHeadCategory"/>
    <w:uiPriority w:val="99"/>
    <w:rsid w:val="008A0478"/>
    <w:rPr>
      <w:b/>
      <w:color w:val="003763" w:themeColor="text2"/>
      <w:sz w:val="16"/>
      <w:szCs w:val="20"/>
    </w:rPr>
  </w:style>
  <w:style w:type="paragraph" w:customStyle="1" w:styleId="RunningHeadSubtitle">
    <w:name w:val="Running Head Subtitle"/>
    <w:basedOn w:val="TemplateSpacing"/>
    <w:link w:val="RunningHeadSubtitleChar"/>
    <w:uiPriority w:val="99"/>
    <w:rsid w:val="008A0478"/>
    <w:rPr>
      <w:color w:val="9A9A9A"/>
      <w:sz w:val="20"/>
    </w:rPr>
  </w:style>
  <w:style w:type="character" w:customStyle="1" w:styleId="RunningHeadSubtitleChar">
    <w:name w:val="Running Head Subtitle Char"/>
    <w:basedOn w:val="TemplateSpacingChar"/>
    <w:link w:val="RunningHeadSubtitle"/>
    <w:uiPriority w:val="99"/>
    <w:rsid w:val="008A0478"/>
    <w:rPr>
      <w:color w:val="9A9A9A"/>
      <w:sz w:val="20"/>
      <w:szCs w:val="20"/>
    </w:rPr>
  </w:style>
  <w:style w:type="paragraph" w:customStyle="1" w:styleId="RunningHeadTitle">
    <w:name w:val="Running Head Title"/>
    <w:basedOn w:val="Title"/>
    <w:link w:val="RunningHeadTitleChar"/>
    <w:uiPriority w:val="99"/>
    <w:rsid w:val="008A0478"/>
    <w:rPr>
      <w:sz w:val="28"/>
    </w:rPr>
  </w:style>
  <w:style w:type="character" w:customStyle="1" w:styleId="RunningHeadTitleChar">
    <w:name w:val="Running Head Title Char"/>
    <w:basedOn w:val="TitleChar"/>
    <w:link w:val="RunningHeadTitle"/>
    <w:uiPriority w:val="99"/>
    <w:rsid w:val="008A0478"/>
    <w:rPr>
      <w:color w:val="000000" w:themeColor="text1"/>
      <w:sz w:val="28"/>
      <w:szCs w:val="20"/>
    </w:rPr>
  </w:style>
  <w:style w:type="paragraph" w:customStyle="1" w:styleId="SidebarHeading">
    <w:name w:val="Sidebar Heading"/>
    <w:basedOn w:val="Heading3"/>
    <w:link w:val="SidebarHeadingChar"/>
    <w:uiPriority w:val="99"/>
    <w:rsid w:val="008A0478"/>
    <w:pPr>
      <w:spacing w:before="0" w:after="120"/>
      <w:outlineLvl w:val="9"/>
    </w:pPr>
  </w:style>
  <w:style w:type="character" w:customStyle="1" w:styleId="SidebarHeadingChar">
    <w:name w:val="Sidebar Heading Char"/>
    <w:basedOn w:val="Heading3Char"/>
    <w:link w:val="SidebarHeading"/>
    <w:uiPriority w:val="99"/>
    <w:rsid w:val="008A0478"/>
    <w:rPr>
      <w:rFonts w:eastAsiaTheme="majorEastAsia" w:cstheme="majorBidi"/>
      <w:b/>
      <w:bCs/>
      <w:color w:val="003763" w:themeColor="accent1"/>
      <w:sz w:val="20"/>
      <w:szCs w:val="20"/>
    </w:rPr>
  </w:style>
  <w:style w:type="table" w:styleId="TableGridLight">
    <w:name w:val="Grid Table Light"/>
    <w:basedOn w:val="TableNormal"/>
    <w:uiPriority w:val="40"/>
    <w:rsid w:val="008A04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LRunningHeader">
    <w:name w:val="TL Running Header"/>
    <w:basedOn w:val="Normal"/>
    <w:link w:val="TLRunningHeaderChar"/>
    <w:qFormat/>
    <w:rsid w:val="008A0478"/>
    <w:pPr>
      <w:spacing w:line="240" w:lineRule="auto"/>
    </w:pPr>
    <w:rPr>
      <w:b/>
      <w:color w:val="0D0D0D" w:themeColor="text1" w:themeTint="F2"/>
    </w:rPr>
  </w:style>
  <w:style w:type="character" w:customStyle="1" w:styleId="TLRunningHeaderChar">
    <w:name w:val="TL Running Header Char"/>
    <w:basedOn w:val="RunningHeadReportTitleChar"/>
    <w:link w:val="TLRunningHeader"/>
    <w:rsid w:val="008A0478"/>
    <w:rPr>
      <w:b/>
      <w:color w:val="0D0D0D" w:themeColor="text1" w:themeTint="F2"/>
      <w:sz w:val="20"/>
      <w:szCs w:val="20"/>
    </w:rPr>
  </w:style>
  <w:style w:type="paragraph" w:customStyle="1" w:styleId="TLSidebarServices">
    <w:name w:val="TL Sidebar Services"/>
    <w:basedOn w:val="Normal"/>
    <w:link w:val="TLSidebarServicesChar"/>
    <w:qFormat/>
    <w:rsid w:val="008A0478"/>
    <w:rPr>
      <w:color w:val="000000" w:themeColor="text1"/>
      <w:sz w:val="36"/>
    </w:rPr>
  </w:style>
  <w:style w:type="character" w:customStyle="1" w:styleId="TLSidebarServicesChar">
    <w:name w:val="TL Sidebar Services Char"/>
    <w:basedOn w:val="TitleChar"/>
    <w:link w:val="TLSidebarServices"/>
    <w:rsid w:val="008A0478"/>
    <w:rPr>
      <w:color w:val="000000" w:themeColor="text1"/>
      <w:sz w:val="36"/>
      <w:szCs w:val="20"/>
    </w:rPr>
  </w:style>
  <w:style w:type="paragraph" w:customStyle="1" w:styleId="TLSidebarSubhead">
    <w:name w:val="TL Sidebar Subhead"/>
    <w:basedOn w:val="SidebarHeading"/>
    <w:link w:val="TLSidebarSubheadChar"/>
    <w:qFormat/>
    <w:rsid w:val="008A0478"/>
    <w:rPr>
      <w:b w:val="0"/>
      <w:color w:val="003763"/>
    </w:rPr>
  </w:style>
  <w:style w:type="character" w:customStyle="1" w:styleId="TLSidebarSubheadChar">
    <w:name w:val="TL Sidebar Subhead Char"/>
    <w:basedOn w:val="SidebarHeadingChar"/>
    <w:link w:val="TLSidebarSubhead"/>
    <w:rsid w:val="008A0478"/>
    <w:rPr>
      <w:rFonts w:eastAsiaTheme="majorEastAsia" w:cstheme="majorBidi"/>
      <w:b w:val="0"/>
      <w:bCs/>
      <w:color w:val="003763"/>
      <w:sz w:val="20"/>
      <w:szCs w:val="20"/>
    </w:rPr>
  </w:style>
  <w:style w:type="paragraph" w:customStyle="1" w:styleId="TLTitle">
    <w:name w:val="TL Title"/>
    <w:basedOn w:val="Title"/>
    <w:link w:val="TLTitleChar"/>
    <w:qFormat/>
    <w:rsid w:val="008A0478"/>
    <w:pPr>
      <w:spacing w:line="240" w:lineRule="auto"/>
    </w:pPr>
    <w:rPr>
      <w:sz w:val="48"/>
    </w:rPr>
  </w:style>
  <w:style w:type="character" w:customStyle="1" w:styleId="TLTitleChar">
    <w:name w:val="TL Title Char"/>
    <w:basedOn w:val="TitleChar"/>
    <w:link w:val="TLTitle"/>
    <w:rsid w:val="008A0478"/>
    <w:rPr>
      <w:color w:val="000000" w:themeColor="text1"/>
      <w:sz w:val="48"/>
      <w:szCs w:val="20"/>
    </w:rPr>
  </w:style>
  <w:style w:type="paragraph" w:customStyle="1" w:styleId="TLTitleIntro">
    <w:name w:val="TL Title Intro"/>
    <w:basedOn w:val="Title"/>
    <w:link w:val="TLTitleIntroChar"/>
    <w:qFormat/>
    <w:rsid w:val="008A0478"/>
    <w:pPr>
      <w:spacing w:line="240" w:lineRule="auto"/>
    </w:pPr>
    <w:rPr>
      <w:b/>
      <w:color w:val="003763"/>
      <w:sz w:val="32"/>
    </w:rPr>
  </w:style>
  <w:style w:type="character" w:customStyle="1" w:styleId="TLTitleIntroChar">
    <w:name w:val="TL Title Intro Char"/>
    <w:basedOn w:val="TitleChar"/>
    <w:link w:val="TLTitleIntro"/>
    <w:rsid w:val="008A0478"/>
    <w:rPr>
      <w:b/>
      <w:color w:val="003763"/>
      <w:sz w:val="32"/>
      <w:szCs w:val="20"/>
    </w:rPr>
  </w:style>
  <w:style w:type="paragraph" w:styleId="CommentText">
    <w:name w:val="annotation text"/>
    <w:basedOn w:val="Normal"/>
    <w:link w:val="CommentTextChar"/>
    <w:uiPriority w:val="99"/>
    <w:semiHidden/>
    <w:unhideWhenUsed/>
    <w:rsid w:val="00343FC2"/>
    <w:pPr>
      <w:spacing w:after="160" w:line="240" w:lineRule="auto"/>
    </w:pPr>
    <w:rPr>
      <w:rFonts w:asciiTheme="minorHAnsi" w:hAnsiTheme="minorHAnsi"/>
      <w:color w:val="auto"/>
      <w:lang w:val="es-CO"/>
    </w:rPr>
  </w:style>
  <w:style w:type="character" w:customStyle="1" w:styleId="CommentTextChar">
    <w:name w:val="Comment Text Char"/>
    <w:basedOn w:val="DefaultParagraphFont"/>
    <w:link w:val="CommentText"/>
    <w:uiPriority w:val="99"/>
    <w:semiHidden/>
    <w:rsid w:val="00343FC2"/>
    <w:rPr>
      <w:rFonts w:asciiTheme="minorHAnsi" w:hAnsiTheme="minorHAnsi"/>
      <w:color w:val="auto"/>
      <w:sz w:val="20"/>
      <w:szCs w:val="20"/>
      <w:lang w:val="es-CO"/>
    </w:rPr>
  </w:style>
  <w:style w:type="character" w:styleId="CommentReference">
    <w:name w:val="annotation reference"/>
    <w:basedOn w:val="DefaultParagraphFont"/>
    <w:uiPriority w:val="99"/>
    <w:semiHidden/>
    <w:unhideWhenUsed/>
    <w:rsid w:val="00343FC2"/>
    <w:rPr>
      <w:sz w:val="16"/>
      <w:szCs w:val="16"/>
    </w:rPr>
  </w:style>
  <w:style w:type="table" w:styleId="GridTable2-Accent1">
    <w:name w:val="Grid Table 2 Accent 1"/>
    <w:basedOn w:val="TableNormal"/>
    <w:uiPriority w:val="47"/>
    <w:rsid w:val="007245BC"/>
    <w:pPr>
      <w:spacing w:after="0" w:line="240" w:lineRule="auto"/>
    </w:pPr>
    <w:tblPr>
      <w:tblStyleRowBandSize w:val="1"/>
      <w:tblStyleColBandSize w:val="1"/>
      <w:tblBorders>
        <w:top w:val="single" w:sz="2" w:space="0" w:color="0890FF" w:themeColor="accent1" w:themeTint="99"/>
        <w:bottom w:val="single" w:sz="2" w:space="0" w:color="0890FF" w:themeColor="accent1" w:themeTint="99"/>
        <w:insideH w:val="single" w:sz="2" w:space="0" w:color="0890FF" w:themeColor="accent1" w:themeTint="99"/>
        <w:insideV w:val="single" w:sz="2" w:space="0" w:color="0890FF" w:themeColor="accent1" w:themeTint="99"/>
      </w:tblBorders>
    </w:tblPr>
    <w:tblStylePr w:type="firstRow">
      <w:rPr>
        <w:b/>
        <w:bCs/>
      </w:rPr>
      <w:tblPr/>
      <w:tcPr>
        <w:tcBorders>
          <w:top w:val="nil"/>
          <w:bottom w:val="single" w:sz="12" w:space="0" w:color="0890FF" w:themeColor="accent1" w:themeTint="99"/>
          <w:insideH w:val="nil"/>
          <w:insideV w:val="nil"/>
        </w:tcBorders>
        <w:shd w:val="clear" w:color="auto" w:fill="FFFFFF" w:themeFill="background1"/>
      </w:tcPr>
    </w:tblStylePr>
    <w:tblStylePr w:type="lastRow">
      <w:rPr>
        <w:b/>
        <w:bCs/>
      </w:rPr>
      <w:tblPr/>
      <w:tcPr>
        <w:tcBorders>
          <w:top w:val="double" w:sz="2" w:space="0" w:color="0890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AFF" w:themeFill="accent1" w:themeFillTint="33"/>
      </w:tcPr>
    </w:tblStylePr>
    <w:tblStylePr w:type="band1Horz">
      <w:tblPr/>
      <w:tcPr>
        <w:shd w:val="clear" w:color="auto" w:fill="ACDAFF" w:themeFill="accent1" w:themeFillTint="33"/>
      </w:tcPr>
    </w:tblStylePr>
  </w:style>
  <w:style w:type="paragraph" w:styleId="CommentSubject">
    <w:name w:val="annotation subject"/>
    <w:basedOn w:val="CommentText"/>
    <w:next w:val="CommentText"/>
    <w:link w:val="CommentSubjectChar"/>
    <w:uiPriority w:val="99"/>
    <w:semiHidden/>
    <w:unhideWhenUsed/>
    <w:rsid w:val="00D1353D"/>
    <w:pPr>
      <w:spacing w:after="120"/>
    </w:pPr>
    <w:rPr>
      <w:rFonts w:ascii="Calibri" w:hAnsi="Calibri"/>
      <w:b/>
      <w:bCs/>
      <w:color w:val="191919"/>
      <w:lang w:val="en-US"/>
    </w:rPr>
  </w:style>
  <w:style w:type="character" w:customStyle="1" w:styleId="CommentSubjectChar">
    <w:name w:val="Comment Subject Char"/>
    <w:basedOn w:val="CommentTextChar"/>
    <w:link w:val="CommentSubject"/>
    <w:uiPriority w:val="99"/>
    <w:semiHidden/>
    <w:rsid w:val="00D1353D"/>
    <w:rPr>
      <w:rFonts w:asciiTheme="minorHAnsi" w:hAnsiTheme="minorHAnsi"/>
      <w:b/>
      <w:bCs/>
      <w:color w:val="auto"/>
      <w:sz w:val="20"/>
      <w:szCs w:val="20"/>
      <w:lang w:val="es-CO"/>
    </w:rPr>
  </w:style>
  <w:style w:type="table" w:styleId="GridTable1Light-Accent1">
    <w:name w:val="Grid Table 1 Light Accent 1"/>
    <w:basedOn w:val="TableNormal"/>
    <w:uiPriority w:val="46"/>
    <w:rsid w:val="00040FBE"/>
    <w:pPr>
      <w:spacing w:after="0" w:line="240" w:lineRule="auto"/>
    </w:pPr>
    <w:tblPr>
      <w:tblStyleRowBandSize w:val="1"/>
      <w:tblStyleColBandSize w:val="1"/>
      <w:tblBorders>
        <w:top w:val="single" w:sz="4" w:space="0" w:color="5AB5FF" w:themeColor="accent1" w:themeTint="66"/>
        <w:left w:val="single" w:sz="4" w:space="0" w:color="5AB5FF" w:themeColor="accent1" w:themeTint="66"/>
        <w:bottom w:val="single" w:sz="4" w:space="0" w:color="5AB5FF" w:themeColor="accent1" w:themeTint="66"/>
        <w:right w:val="single" w:sz="4" w:space="0" w:color="5AB5FF" w:themeColor="accent1" w:themeTint="66"/>
        <w:insideH w:val="single" w:sz="4" w:space="0" w:color="5AB5FF" w:themeColor="accent1" w:themeTint="66"/>
        <w:insideV w:val="single" w:sz="4" w:space="0" w:color="5AB5FF" w:themeColor="accent1" w:themeTint="66"/>
      </w:tblBorders>
    </w:tblPr>
    <w:tblStylePr w:type="firstRow">
      <w:rPr>
        <w:b/>
        <w:bCs/>
      </w:rPr>
      <w:tblPr/>
      <w:tcPr>
        <w:tcBorders>
          <w:bottom w:val="single" w:sz="12" w:space="0" w:color="0890FF" w:themeColor="accent1" w:themeTint="99"/>
        </w:tcBorders>
      </w:tcPr>
    </w:tblStylePr>
    <w:tblStylePr w:type="lastRow">
      <w:rPr>
        <w:b/>
        <w:bCs/>
      </w:rPr>
      <w:tblPr/>
      <w:tcPr>
        <w:tcBorders>
          <w:top w:val="double" w:sz="2" w:space="0" w:color="0890FF"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6C2247"/>
    <w:pPr>
      <w:spacing w:before="100" w:beforeAutospacing="1" w:after="100" w:afterAutospacing="1" w:line="240" w:lineRule="auto"/>
    </w:pPr>
    <w:rPr>
      <w:rFonts w:ascii="Times New Roman" w:eastAsia="Times New Roman" w:hAnsi="Times New Roman" w:cs="Times New Roman"/>
      <w:color w:val="auto"/>
      <w:sz w:val="24"/>
      <w:szCs w:val="24"/>
      <w:lang w:val="es-CO" w:eastAsia="es-CO"/>
    </w:rPr>
  </w:style>
  <w:style w:type="character" w:styleId="Strong">
    <w:name w:val="Strong"/>
    <w:basedOn w:val="DefaultParagraphFont"/>
    <w:uiPriority w:val="22"/>
    <w:qFormat/>
    <w:rsid w:val="002D6A6C"/>
    <w:rPr>
      <w:b/>
      <w:bCs/>
    </w:rPr>
  </w:style>
  <w:style w:type="paragraph" w:customStyle="1" w:styleId="Tab-Text">
    <w:name w:val="Tab-Text"/>
    <w:aliases w:val="tt"/>
    <w:basedOn w:val="Normal"/>
    <w:uiPriority w:val="99"/>
    <w:rsid w:val="00A05D7B"/>
    <w:pPr>
      <w:keepNext/>
      <w:keepLines/>
      <w:spacing w:before="120" w:line="240" w:lineRule="atLeast"/>
      <w:ind w:left="144"/>
    </w:pPr>
    <w:rPr>
      <w:rFonts w:ascii="Verdana" w:eastAsia="Times New Roman" w:hAnsi="Verdana" w:cs="Verdana"/>
      <w:color w:val="auto"/>
      <w:sz w:val="18"/>
      <w:szCs w:val="18"/>
      <w:lang w:val="de-CH" w:eastAsia="de-DE"/>
    </w:rPr>
  </w:style>
  <w:style w:type="character" w:styleId="FootnoteReference">
    <w:name w:val="footnote reference"/>
    <w:aliases w:val="Ref. de nota al pie 2,Texto de nota al pie,Appel note de bas de page,Footnotes refss,Footnote number,referencia nota al pie,BVI fnr,f,4_G,16 Point,Superscript 6 Point,Texto nota al pie,Texto de nota al pi,Pie de Página,FC,Nota de pie"/>
    <w:basedOn w:val="DefaultParagraphFont"/>
    <w:uiPriority w:val="99"/>
    <w:unhideWhenUsed/>
    <w:rsid w:val="005D01BD"/>
    <w:rPr>
      <w:vertAlign w:val="superscript"/>
    </w:rPr>
  </w:style>
  <w:style w:type="paragraph" w:styleId="BodyText3">
    <w:name w:val="Body Text 3"/>
    <w:basedOn w:val="Normal"/>
    <w:link w:val="BodyText3Char"/>
    <w:uiPriority w:val="99"/>
    <w:semiHidden/>
    <w:unhideWhenUsed/>
    <w:rsid w:val="009A054F"/>
    <w:rPr>
      <w:sz w:val="16"/>
      <w:szCs w:val="16"/>
    </w:rPr>
  </w:style>
  <w:style w:type="character" w:customStyle="1" w:styleId="BodyText3Char">
    <w:name w:val="Body Text 3 Char"/>
    <w:basedOn w:val="DefaultParagraphFont"/>
    <w:link w:val="BodyText3"/>
    <w:uiPriority w:val="99"/>
    <w:semiHidden/>
    <w:rsid w:val="009A05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75044">
      <w:bodyDiv w:val="1"/>
      <w:marLeft w:val="0"/>
      <w:marRight w:val="0"/>
      <w:marTop w:val="0"/>
      <w:marBottom w:val="0"/>
      <w:divBdr>
        <w:top w:val="none" w:sz="0" w:space="0" w:color="auto"/>
        <w:left w:val="none" w:sz="0" w:space="0" w:color="auto"/>
        <w:bottom w:val="none" w:sz="0" w:space="0" w:color="auto"/>
        <w:right w:val="none" w:sz="0" w:space="0" w:color="auto"/>
      </w:divBdr>
    </w:div>
    <w:div w:id="314920469">
      <w:bodyDiv w:val="1"/>
      <w:marLeft w:val="0"/>
      <w:marRight w:val="0"/>
      <w:marTop w:val="0"/>
      <w:marBottom w:val="0"/>
      <w:divBdr>
        <w:top w:val="none" w:sz="0" w:space="0" w:color="auto"/>
        <w:left w:val="none" w:sz="0" w:space="0" w:color="auto"/>
        <w:bottom w:val="none" w:sz="0" w:space="0" w:color="auto"/>
        <w:right w:val="none" w:sz="0" w:space="0" w:color="auto"/>
      </w:divBdr>
    </w:div>
    <w:div w:id="493227372">
      <w:bodyDiv w:val="1"/>
      <w:marLeft w:val="0"/>
      <w:marRight w:val="0"/>
      <w:marTop w:val="0"/>
      <w:marBottom w:val="0"/>
      <w:divBdr>
        <w:top w:val="none" w:sz="0" w:space="0" w:color="auto"/>
        <w:left w:val="none" w:sz="0" w:space="0" w:color="auto"/>
        <w:bottom w:val="none" w:sz="0" w:space="0" w:color="auto"/>
        <w:right w:val="none" w:sz="0" w:space="0" w:color="auto"/>
      </w:divBdr>
    </w:div>
    <w:div w:id="671110026">
      <w:bodyDiv w:val="1"/>
      <w:marLeft w:val="0"/>
      <w:marRight w:val="0"/>
      <w:marTop w:val="0"/>
      <w:marBottom w:val="0"/>
      <w:divBdr>
        <w:top w:val="none" w:sz="0" w:space="0" w:color="auto"/>
        <w:left w:val="none" w:sz="0" w:space="0" w:color="auto"/>
        <w:bottom w:val="none" w:sz="0" w:space="0" w:color="auto"/>
        <w:right w:val="none" w:sz="0" w:space="0" w:color="auto"/>
      </w:divBdr>
    </w:div>
    <w:div w:id="778525703">
      <w:bodyDiv w:val="1"/>
      <w:marLeft w:val="0"/>
      <w:marRight w:val="0"/>
      <w:marTop w:val="0"/>
      <w:marBottom w:val="0"/>
      <w:divBdr>
        <w:top w:val="none" w:sz="0" w:space="0" w:color="auto"/>
        <w:left w:val="none" w:sz="0" w:space="0" w:color="auto"/>
        <w:bottom w:val="none" w:sz="0" w:space="0" w:color="auto"/>
        <w:right w:val="none" w:sz="0" w:space="0" w:color="auto"/>
      </w:divBdr>
    </w:div>
    <w:div w:id="1034496883">
      <w:bodyDiv w:val="1"/>
      <w:marLeft w:val="0"/>
      <w:marRight w:val="0"/>
      <w:marTop w:val="0"/>
      <w:marBottom w:val="0"/>
      <w:divBdr>
        <w:top w:val="none" w:sz="0" w:space="0" w:color="auto"/>
        <w:left w:val="none" w:sz="0" w:space="0" w:color="auto"/>
        <w:bottom w:val="none" w:sz="0" w:space="0" w:color="auto"/>
        <w:right w:val="none" w:sz="0" w:space="0" w:color="auto"/>
      </w:divBdr>
    </w:div>
    <w:div w:id="1268151757">
      <w:bodyDiv w:val="1"/>
      <w:marLeft w:val="0"/>
      <w:marRight w:val="0"/>
      <w:marTop w:val="0"/>
      <w:marBottom w:val="0"/>
      <w:divBdr>
        <w:top w:val="none" w:sz="0" w:space="0" w:color="auto"/>
        <w:left w:val="none" w:sz="0" w:space="0" w:color="auto"/>
        <w:bottom w:val="none" w:sz="0" w:space="0" w:color="auto"/>
        <w:right w:val="none" w:sz="0" w:space="0" w:color="auto"/>
      </w:divBdr>
    </w:div>
    <w:div w:id="1334727617">
      <w:bodyDiv w:val="1"/>
      <w:marLeft w:val="0"/>
      <w:marRight w:val="0"/>
      <w:marTop w:val="0"/>
      <w:marBottom w:val="0"/>
      <w:divBdr>
        <w:top w:val="none" w:sz="0" w:space="0" w:color="auto"/>
        <w:left w:val="none" w:sz="0" w:space="0" w:color="auto"/>
        <w:bottom w:val="none" w:sz="0" w:space="0" w:color="auto"/>
        <w:right w:val="none" w:sz="0" w:space="0" w:color="auto"/>
      </w:divBdr>
    </w:div>
    <w:div w:id="1353920316">
      <w:bodyDiv w:val="1"/>
      <w:marLeft w:val="0"/>
      <w:marRight w:val="0"/>
      <w:marTop w:val="0"/>
      <w:marBottom w:val="0"/>
      <w:divBdr>
        <w:top w:val="none" w:sz="0" w:space="0" w:color="auto"/>
        <w:left w:val="none" w:sz="0" w:space="0" w:color="auto"/>
        <w:bottom w:val="none" w:sz="0" w:space="0" w:color="auto"/>
        <w:right w:val="none" w:sz="0" w:space="0" w:color="auto"/>
      </w:divBdr>
    </w:div>
    <w:div w:id="1393697826">
      <w:bodyDiv w:val="1"/>
      <w:marLeft w:val="0"/>
      <w:marRight w:val="0"/>
      <w:marTop w:val="0"/>
      <w:marBottom w:val="0"/>
      <w:divBdr>
        <w:top w:val="none" w:sz="0" w:space="0" w:color="auto"/>
        <w:left w:val="none" w:sz="0" w:space="0" w:color="auto"/>
        <w:bottom w:val="none" w:sz="0" w:space="0" w:color="auto"/>
        <w:right w:val="none" w:sz="0" w:space="0" w:color="auto"/>
      </w:divBdr>
    </w:div>
    <w:div w:id="1417828685">
      <w:bodyDiv w:val="1"/>
      <w:marLeft w:val="0"/>
      <w:marRight w:val="0"/>
      <w:marTop w:val="0"/>
      <w:marBottom w:val="0"/>
      <w:divBdr>
        <w:top w:val="none" w:sz="0" w:space="0" w:color="auto"/>
        <w:left w:val="none" w:sz="0" w:space="0" w:color="auto"/>
        <w:bottom w:val="none" w:sz="0" w:space="0" w:color="auto"/>
        <w:right w:val="none" w:sz="0" w:space="0" w:color="auto"/>
      </w:divBdr>
    </w:div>
    <w:div w:id="1462310236">
      <w:bodyDiv w:val="1"/>
      <w:marLeft w:val="0"/>
      <w:marRight w:val="0"/>
      <w:marTop w:val="0"/>
      <w:marBottom w:val="0"/>
      <w:divBdr>
        <w:top w:val="none" w:sz="0" w:space="0" w:color="auto"/>
        <w:left w:val="none" w:sz="0" w:space="0" w:color="auto"/>
        <w:bottom w:val="none" w:sz="0" w:space="0" w:color="auto"/>
        <w:right w:val="none" w:sz="0" w:space="0" w:color="auto"/>
      </w:divBdr>
    </w:div>
    <w:div w:id="1635938654">
      <w:bodyDiv w:val="1"/>
      <w:marLeft w:val="0"/>
      <w:marRight w:val="0"/>
      <w:marTop w:val="0"/>
      <w:marBottom w:val="0"/>
      <w:divBdr>
        <w:top w:val="none" w:sz="0" w:space="0" w:color="auto"/>
        <w:left w:val="none" w:sz="0" w:space="0" w:color="auto"/>
        <w:bottom w:val="none" w:sz="0" w:space="0" w:color="auto"/>
        <w:right w:val="none" w:sz="0" w:space="0" w:color="auto"/>
      </w:divBdr>
    </w:div>
    <w:div w:id="2019037704">
      <w:bodyDiv w:val="1"/>
      <w:marLeft w:val="0"/>
      <w:marRight w:val="0"/>
      <w:marTop w:val="0"/>
      <w:marBottom w:val="0"/>
      <w:divBdr>
        <w:top w:val="none" w:sz="0" w:space="0" w:color="auto"/>
        <w:left w:val="none" w:sz="0" w:space="0" w:color="auto"/>
        <w:bottom w:val="none" w:sz="0" w:space="0" w:color="auto"/>
        <w:right w:val="none" w:sz="0" w:space="0" w:color="auto"/>
      </w:divBdr>
    </w:div>
    <w:div w:id="2119373778">
      <w:bodyDiv w:val="1"/>
      <w:marLeft w:val="0"/>
      <w:marRight w:val="0"/>
      <w:marTop w:val="0"/>
      <w:marBottom w:val="0"/>
      <w:divBdr>
        <w:top w:val="none" w:sz="0" w:space="0" w:color="auto"/>
        <w:left w:val="none" w:sz="0" w:space="0" w:color="auto"/>
        <w:bottom w:val="none" w:sz="0" w:space="0" w:color="auto"/>
        <w:right w:val="none" w:sz="0" w:space="0" w:color="auto"/>
      </w:divBdr>
      <w:divsChild>
        <w:div w:id="861430824">
          <w:marLeft w:val="0"/>
          <w:marRight w:val="0"/>
          <w:marTop w:val="0"/>
          <w:marBottom w:val="0"/>
          <w:divBdr>
            <w:top w:val="none" w:sz="0" w:space="0" w:color="auto"/>
            <w:left w:val="none" w:sz="0" w:space="0" w:color="auto"/>
            <w:bottom w:val="none" w:sz="0" w:space="0" w:color="auto"/>
            <w:right w:val="none" w:sz="0" w:space="0" w:color="auto"/>
          </w:divBdr>
        </w:div>
        <w:div w:id="968517012">
          <w:marLeft w:val="0"/>
          <w:marRight w:val="0"/>
          <w:marTop w:val="0"/>
          <w:marBottom w:val="0"/>
          <w:divBdr>
            <w:top w:val="none" w:sz="0" w:space="0" w:color="auto"/>
            <w:left w:val="none" w:sz="0" w:space="0" w:color="auto"/>
            <w:bottom w:val="none" w:sz="0" w:space="0" w:color="auto"/>
            <w:right w:val="none" w:sz="0" w:space="0" w:color="auto"/>
          </w:divBdr>
          <w:divsChild>
            <w:div w:id="1161195676">
              <w:marLeft w:val="0"/>
              <w:marRight w:val="0"/>
              <w:marTop w:val="0"/>
              <w:marBottom w:val="0"/>
              <w:divBdr>
                <w:top w:val="none" w:sz="0" w:space="0" w:color="auto"/>
                <w:left w:val="none" w:sz="0" w:space="0" w:color="auto"/>
                <w:bottom w:val="none" w:sz="0" w:space="0" w:color="auto"/>
                <w:right w:val="none" w:sz="0" w:space="0" w:color="auto"/>
              </w:divBdr>
              <w:divsChild>
                <w:div w:id="1531795180">
                  <w:marLeft w:val="0"/>
                  <w:marRight w:val="0"/>
                  <w:marTop w:val="0"/>
                  <w:marBottom w:val="0"/>
                  <w:divBdr>
                    <w:top w:val="none" w:sz="0" w:space="0" w:color="auto"/>
                    <w:left w:val="none" w:sz="0" w:space="0" w:color="auto"/>
                    <w:bottom w:val="none" w:sz="0" w:space="0" w:color="auto"/>
                    <w:right w:val="none" w:sz="0" w:space="0" w:color="auto"/>
                  </w:divBdr>
                  <w:divsChild>
                    <w:div w:id="633409399">
                      <w:marLeft w:val="0"/>
                      <w:marRight w:val="0"/>
                      <w:marTop w:val="0"/>
                      <w:marBottom w:val="0"/>
                      <w:divBdr>
                        <w:top w:val="none" w:sz="0" w:space="0" w:color="auto"/>
                        <w:left w:val="none" w:sz="0" w:space="0" w:color="auto"/>
                        <w:bottom w:val="none" w:sz="0" w:space="0" w:color="auto"/>
                        <w:right w:val="none" w:sz="0" w:space="0" w:color="auto"/>
                      </w:divBdr>
                      <w:divsChild>
                        <w:div w:id="20797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06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yperlink" Target="mailto:BOGSEC@eda.admin.ch"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mariaca@minambiente.gov.co"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BOGSEC@eda.admin.ch"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mailto:hmariaca@minambiente.gov.co" TargetMode="Externa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gel\AppData\Roaming\Microsoft\Templates\FTI%20Templates\Blank%20Templates\Cover%20Page%20and%20Table%20of%20Contents%20and%20Formatted%20Content%20Page%20-%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EE0440A78540BF84CE8A5BC856B603"/>
        <w:category>
          <w:name w:val="General"/>
          <w:gallery w:val="placeholder"/>
        </w:category>
        <w:types>
          <w:type w:val="bbPlcHdr"/>
        </w:types>
        <w:behaviors>
          <w:behavior w:val="content"/>
        </w:behaviors>
        <w:guid w:val="{0C233D84-FB87-4EA3-92D8-DE60ECBA7228}"/>
      </w:docPartPr>
      <w:docPartBody>
        <w:p w:rsidR="00B077E1" w:rsidRDefault="00B077E1">
          <w:pPr>
            <w:pStyle w:val="BFEE0440A78540BF84CE8A5BC856B603"/>
          </w:pPr>
          <w:r w:rsidRPr="00A40064">
            <w:rPr>
              <w:rStyle w:val="PlaceholderText"/>
              <w:rFonts w:ascii="Franklin Gothic Medium" w:hAnsi="Franklin Gothic Medium"/>
              <w:color w:val="44546A" w:themeColor="text2"/>
            </w:rPr>
            <w:t>[</w:t>
          </w:r>
          <w:r>
            <w:rPr>
              <w:rStyle w:val="PlaceholderText"/>
              <w:rFonts w:ascii="Franklin Gothic Medium" w:hAnsi="Franklin Gothic Medium"/>
              <w:color w:val="44546A" w:themeColor="text2"/>
            </w:rPr>
            <w:t>Heading</w:t>
          </w:r>
          <w:r w:rsidRPr="00A40064">
            <w:rPr>
              <w:rStyle w:val="PlaceholderText"/>
              <w:rFonts w:ascii="Franklin Gothic Medium" w:hAnsi="Franklin Gothic Medium"/>
              <w:color w:val="44546A" w:themeColor="text2"/>
            </w:rPr>
            <w:t>]</w:t>
          </w:r>
        </w:p>
      </w:docPartBody>
    </w:docPart>
    <w:docPart>
      <w:docPartPr>
        <w:name w:val="7F6C640C85E34D6B8F09A09319A10A95"/>
        <w:category>
          <w:name w:val="General"/>
          <w:gallery w:val="placeholder"/>
        </w:category>
        <w:types>
          <w:type w:val="bbPlcHdr"/>
        </w:types>
        <w:behaviors>
          <w:behavior w:val="content"/>
        </w:behaviors>
        <w:guid w:val="{ABE5F374-14F9-4EC1-85D9-36D3626D0610}"/>
      </w:docPartPr>
      <w:docPartBody>
        <w:p w:rsidR="00B077E1" w:rsidRDefault="00B077E1">
          <w:pPr>
            <w:pStyle w:val="7F6C640C85E34D6B8F09A09319A10A95"/>
          </w:pPr>
          <w:r w:rsidRPr="00457697">
            <w:t>[</w:t>
          </w:r>
          <w:r>
            <w:t xml:space="preserve">PUBLICATION </w:t>
          </w:r>
          <w:r w:rsidRPr="00457697">
            <w:t>DATE]</w:t>
          </w:r>
        </w:p>
      </w:docPartBody>
    </w:docPart>
    <w:docPart>
      <w:docPartPr>
        <w:name w:val="5050AAA89B354E4EB8B03B1529A742DF"/>
        <w:category>
          <w:name w:val="General"/>
          <w:gallery w:val="placeholder"/>
        </w:category>
        <w:types>
          <w:type w:val="bbPlcHdr"/>
        </w:types>
        <w:behaviors>
          <w:behavior w:val="content"/>
        </w:behaviors>
        <w:guid w:val="{79354B12-C7DC-4687-9FC9-177F2A3DDD8B}"/>
      </w:docPartPr>
      <w:docPartBody>
        <w:p w:rsidR="00B077E1" w:rsidRDefault="00B077E1">
          <w:pPr>
            <w:pStyle w:val="5050AAA89B354E4EB8B03B1529A742DF"/>
          </w:pPr>
          <w:r w:rsidRPr="00A40064">
            <w:rPr>
              <w:rStyle w:val="PlaceholderText"/>
              <w:rFonts w:ascii="Franklin Gothic Medium" w:hAnsi="Franklin Gothic Medium"/>
              <w:color w:val="44546A" w:themeColor="text2"/>
            </w:rPr>
            <w:t>[</w:t>
          </w:r>
          <w:r>
            <w:rPr>
              <w:rStyle w:val="PlaceholderText"/>
              <w:rFonts w:ascii="Franklin Gothic Medium" w:hAnsi="Franklin Gothic Medium"/>
              <w:color w:val="44546A" w:themeColor="text2"/>
            </w:rPr>
            <w:t>Heading</w:t>
          </w:r>
          <w:r w:rsidRPr="00A40064">
            <w:rPr>
              <w:rStyle w:val="PlaceholderText"/>
              <w:rFonts w:ascii="Franklin Gothic Medium" w:hAnsi="Franklin Gothic Medium"/>
              <w:color w:val="44546A" w:themeColor="text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7E1"/>
    <w:rsid w:val="0000339E"/>
    <w:rsid w:val="00280C69"/>
    <w:rsid w:val="0028576E"/>
    <w:rsid w:val="002A6E69"/>
    <w:rsid w:val="002C525F"/>
    <w:rsid w:val="0031168F"/>
    <w:rsid w:val="00377836"/>
    <w:rsid w:val="006058A2"/>
    <w:rsid w:val="0069439E"/>
    <w:rsid w:val="006B180A"/>
    <w:rsid w:val="0071123B"/>
    <w:rsid w:val="00807BCF"/>
    <w:rsid w:val="00A62242"/>
    <w:rsid w:val="00B077E1"/>
    <w:rsid w:val="00BA5EA7"/>
    <w:rsid w:val="00CA2CAA"/>
    <w:rsid w:val="00D622C9"/>
    <w:rsid w:val="00D716C4"/>
    <w:rsid w:val="00E525E9"/>
    <w:rsid w:val="00EE7AF0"/>
    <w:rsid w:val="00EF4F25"/>
    <w:rsid w:val="00F23306"/>
    <w:rsid w:val="00F25F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DCAFA5A9B1B423288674A584DE4FC6E">
    <w:name w:val="CDCAFA5A9B1B423288674A584DE4FC6E"/>
  </w:style>
  <w:style w:type="paragraph" w:customStyle="1" w:styleId="BFEE0440A78540BF84CE8A5BC856B603">
    <w:name w:val="BFEE0440A78540BF84CE8A5BC856B603"/>
  </w:style>
  <w:style w:type="paragraph" w:customStyle="1" w:styleId="7F6C640C85E34D6B8F09A09319A10A95">
    <w:name w:val="7F6C640C85E34D6B8F09A09319A10A95"/>
  </w:style>
  <w:style w:type="paragraph" w:customStyle="1" w:styleId="5050AAA89B354E4EB8B03B1529A742DF">
    <w:name w:val="5050AAA89B354E4EB8B03B1529A74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TI Theme">
  <a:themeElements>
    <a:clrScheme name="FTI Colors">
      <a:dk1>
        <a:srgbClr val="000000"/>
      </a:dk1>
      <a:lt1>
        <a:srgbClr val="FFFFFF"/>
      </a:lt1>
      <a:dk2>
        <a:srgbClr val="003763"/>
      </a:dk2>
      <a:lt2>
        <a:srgbClr val="FFFFFF"/>
      </a:lt2>
      <a:accent1>
        <a:srgbClr val="003763"/>
      </a:accent1>
      <a:accent2>
        <a:srgbClr val="298DC1"/>
      </a:accent2>
      <a:accent3>
        <a:srgbClr val="D2CFCD"/>
      </a:accent3>
      <a:accent4>
        <a:srgbClr val="32006E"/>
      </a:accent4>
      <a:accent5>
        <a:srgbClr val="873299"/>
      </a:accent5>
      <a:accent6>
        <a:srgbClr val="FF661B"/>
      </a:accent6>
      <a:hlink>
        <a:srgbClr val="71B7E4"/>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ark Blue (Logo)">
      <a:srgbClr val="003763"/>
    </a:custClr>
    <a:custClr name="Yellow">
      <a:srgbClr val="FFDE71"/>
    </a:custClr>
    <a:custClr name="Blue-Green">
      <a:srgbClr val="00929C"/>
    </a:custClr>
    <a:custClr name="Red">
      <a:srgbClr val="983F4A"/>
    </a:custClr>
    <a:custClr name="Dark Purple">
      <a:srgbClr val="31006D"/>
    </a:custClr>
    <a:custClr name="Bright Blue">
      <a:srgbClr val="71C1E2"/>
    </a:custClr>
    <a:custClr name="Green">
      <a:srgbClr val="00884B"/>
    </a:custClr>
    <a:custClr name="Muted Yellow">
      <a:srgbClr val="CDAB42"/>
    </a:custClr>
    <a:custClr name="Medium Blue">
      <a:srgbClr val="298DC1"/>
    </a:custClr>
    <a:custClr name="Bright Green">
      <a:srgbClr val="71B014"/>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PRIMER CONCURSO UNIVERSITARIO DE DISTRITOS TÉRMICOS 2019 - BASES DE PARTICIPACIÓN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B8E2189A26204BA7054FF82758AB33" ma:contentTypeVersion="7" ma:contentTypeDescription="Create a new document." ma:contentTypeScope="" ma:versionID="323a6ce8933ca15329d6b76a31b4966e">
  <xsd:schema xmlns:xsd="http://www.w3.org/2001/XMLSchema" xmlns:xs="http://www.w3.org/2001/XMLSchema" xmlns:p="http://schemas.microsoft.com/office/2006/metadata/properties" xmlns:ns2="d4b2f266-c533-457a-89d9-a5c40a6bf05c" xmlns:ns3="920646ee-095c-40fd-9044-109d0c7acbdc" targetNamespace="http://schemas.microsoft.com/office/2006/metadata/properties" ma:root="true" ma:fieldsID="5512c521c624d5a2372a9a25d4e0efe6" ns2:_="" ns3:_="">
    <xsd:import namespace="d4b2f266-c533-457a-89d9-a5c40a6bf05c"/>
    <xsd:import namespace="920646ee-095c-40fd-9044-109d0c7acb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2f266-c533-457a-89d9-a5c40a6bf0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0646ee-095c-40fd-9044-109d0c7acbd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A066C2-FE51-408F-B0A8-D80384C5E0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CD3A09-789C-464C-94A4-D06528468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2f266-c533-457a-89d9-a5c40a6bf05c"/>
    <ds:schemaRef ds:uri="920646ee-095c-40fd-9044-109d0c7a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ED2F5-9289-42E5-BE1D-B40BCD7F3D86}">
  <ds:schemaRefs>
    <ds:schemaRef ds:uri="http://schemas.microsoft.com/sharepoint/v3/contenttype/forms"/>
  </ds:schemaRefs>
</ds:datastoreItem>
</file>

<file path=customXml/itemProps5.xml><?xml version="1.0" encoding="utf-8"?>
<ds:datastoreItem xmlns:ds="http://schemas.openxmlformats.org/officeDocument/2006/customXml" ds:itemID="{61DD8346-DD9C-4508-B757-A309935E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 Page and Table of Contents and Formatted Content Page - Letter.dotx</Template>
  <TotalTime>93</TotalTime>
  <Pages>16</Pages>
  <Words>4032</Words>
  <Characters>22181</Characters>
  <Application>Microsoft Office Word</Application>
  <DocSecurity>0</DocSecurity>
  <PresentationFormat/>
  <Lines>184</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FTI Consulting</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 Maria Isabel</dc:creator>
  <cp:keywords/>
  <dc:description/>
  <cp:lastModifiedBy>Gómez, Jorge</cp:lastModifiedBy>
  <cp:revision>8</cp:revision>
  <cp:lastPrinted>2013-06-19T16:16:00Z</cp:lastPrinted>
  <dcterms:created xsi:type="dcterms:W3CDTF">2019-01-28T21:18:00Z</dcterms:created>
  <dcterms:modified xsi:type="dcterms:W3CDTF">2019-01-30T22:29:00Z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0x01010031B8E2189A26204BA7054FF82758AB33</vt:lpwstr>
  </property>
</Properties>
</file>