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2047"/>
        <w:gridCol w:w="1985"/>
        <w:gridCol w:w="1901"/>
      </w:tblGrid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677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ED6951">
              <w:rPr>
                <w:rFonts w:ascii="Arial" w:hAnsi="Arial" w:cs="Arial"/>
                <w:b/>
                <w:sz w:val="20"/>
                <w:szCs w:val="20"/>
              </w:rPr>
              <w:t xml:space="preserve"> SERVICIOS CULTURALES Y TURISTICOS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CODIGO:</w:t>
            </w:r>
            <w:r w:rsidR="00FB38BB">
              <w:rPr>
                <w:rFonts w:ascii="Arial" w:hAnsi="Arial" w:cs="Arial"/>
                <w:b/>
                <w:sz w:val="20"/>
                <w:szCs w:val="20"/>
              </w:rPr>
              <w:t>DSCT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301632" w:rsidRPr="00301632">
              <w:rPr>
                <w:rFonts w:ascii="Arial" w:hAnsi="Arial" w:cs="Arial"/>
                <w:sz w:val="20"/>
                <w:szCs w:val="20"/>
              </w:rPr>
              <w:t>Ejecutar la política pública en materia cultural, patrimonial y turística, para garantizar a la población del Distrito de Barranquilla, el acceso libre y equitativo a los bienes, servicios y manifestaciones culturales y turísticas contribuyendo de manera responsable a la gestión del desarrollo sostenible.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01632" w:rsidRPr="00301632">
              <w:rPr>
                <w:rFonts w:ascii="Arial" w:hAnsi="Arial" w:cs="Arial"/>
                <w:sz w:val="20"/>
                <w:szCs w:val="20"/>
              </w:rPr>
              <w:t>Desde el análisis de la información que corresponde a los sectores asignados hasta la entrega de productos y servicios.</w:t>
            </w:r>
          </w:p>
        </w:tc>
      </w:tr>
      <w:tr w:rsidR="00390251" w:rsidRPr="00B926D2" w:rsidTr="00390251">
        <w:tc>
          <w:tcPr>
            <w:tcW w:w="2694" w:type="dxa"/>
            <w:shd w:val="clear" w:color="auto" w:fill="C2D69B" w:themeFill="accent3" w:themeFillTint="99"/>
          </w:tcPr>
          <w:p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04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01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390251" w:rsidRPr="00B926D2" w:rsidTr="00390251">
        <w:trPr>
          <w:trHeight w:val="898"/>
        </w:trPr>
        <w:tc>
          <w:tcPr>
            <w:tcW w:w="2694" w:type="dxa"/>
            <w:vAlign w:val="center"/>
          </w:tcPr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Nacional</w:t>
            </w:r>
          </w:p>
          <w:p w:rsidR="00386059" w:rsidRDefault="00301632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01632">
              <w:rPr>
                <w:rFonts w:ascii="Arial" w:hAnsi="Arial" w:cs="Arial"/>
                <w:sz w:val="20"/>
                <w:szCs w:val="20"/>
              </w:rPr>
              <w:t xml:space="preserve">Proceso </w:t>
            </w:r>
            <w:r w:rsidR="00386059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:rsidR="008D2C06" w:rsidRPr="005F154A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Gestión Financiera</w:t>
            </w:r>
          </w:p>
        </w:tc>
        <w:tc>
          <w:tcPr>
            <w:tcW w:w="1985" w:type="dxa"/>
          </w:tcPr>
          <w:p w:rsidR="00386059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Nacional de Desarrollo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059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Decenal de Cultura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059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Políticas Nacionales de Cultura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059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Plan Sect</w:t>
            </w:r>
            <w:r>
              <w:rPr>
                <w:rFonts w:ascii="Arial" w:hAnsi="Arial" w:cs="Arial"/>
                <w:sz w:val="20"/>
                <w:szCs w:val="20"/>
              </w:rPr>
              <w:t>orial de Turismo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Presupuesto de Ingresos y Gastos de la vigencia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C06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Plan de Desarrollo Distrital</w:t>
            </w:r>
          </w:p>
          <w:p w:rsidR="00386059" w:rsidRPr="005F154A" w:rsidRDefault="00386059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Aplicable</w:t>
            </w:r>
          </w:p>
        </w:tc>
        <w:tc>
          <w:tcPr>
            <w:tcW w:w="958" w:type="dxa"/>
            <w:vMerge w:val="restart"/>
            <w:vAlign w:val="center"/>
          </w:tcPr>
          <w:p w:rsidR="008D2C06" w:rsidRPr="005F154A" w:rsidRDefault="003A2E5C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835" w:type="dxa"/>
            <w:vAlign w:val="center"/>
          </w:tcPr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Formulación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Indicativo (cuatrienio)</w:t>
            </w:r>
          </w:p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C06" w:rsidRPr="005F154A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Plan de Acción (anual)</w:t>
            </w:r>
          </w:p>
        </w:tc>
        <w:tc>
          <w:tcPr>
            <w:tcW w:w="2047" w:type="dxa"/>
            <w:vAlign w:val="center"/>
          </w:tcPr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Indicativo formulado 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C06" w:rsidRPr="005F154A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Plan de Acción formulado</w:t>
            </w:r>
          </w:p>
        </w:tc>
        <w:tc>
          <w:tcPr>
            <w:tcW w:w="1985" w:type="dxa"/>
            <w:vAlign w:val="center"/>
          </w:tcPr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Proceso Direccio</w:t>
            </w:r>
            <w:r>
              <w:rPr>
                <w:rFonts w:ascii="Arial" w:hAnsi="Arial" w:cs="Arial"/>
                <w:sz w:val="20"/>
                <w:szCs w:val="20"/>
              </w:rPr>
              <w:t>namiento Estratégico</w:t>
            </w:r>
          </w:p>
          <w:p w:rsidR="00386059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86059">
              <w:rPr>
                <w:rFonts w:ascii="Arial" w:hAnsi="Arial" w:cs="Arial"/>
                <w:sz w:val="20"/>
                <w:szCs w:val="20"/>
              </w:rPr>
              <w:t>ntidades distritale</w:t>
            </w:r>
            <w:r>
              <w:rPr>
                <w:rFonts w:ascii="Arial" w:hAnsi="Arial" w:cs="Arial"/>
                <w:sz w:val="20"/>
                <w:szCs w:val="20"/>
              </w:rPr>
              <w:t>s, departamentales y nacionales</w:t>
            </w:r>
            <w:r w:rsidRPr="0038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C06" w:rsidRPr="005F154A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86059">
              <w:rPr>
                <w:rFonts w:ascii="Arial" w:hAnsi="Arial" w:cs="Arial"/>
                <w:sz w:val="20"/>
                <w:szCs w:val="20"/>
              </w:rPr>
              <w:t>ntes de control.</w:t>
            </w:r>
          </w:p>
        </w:tc>
        <w:tc>
          <w:tcPr>
            <w:tcW w:w="1901" w:type="dxa"/>
            <w:vAlign w:val="center"/>
          </w:tcPr>
          <w:p w:rsidR="008D2C06" w:rsidRPr="005F154A" w:rsidRDefault="00386059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390251">
        <w:trPr>
          <w:trHeight w:val="698"/>
        </w:trPr>
        <w:tc>
          <w:tcPr>
            <w:tcW w:w="2694" w:type="dxa"/>
            <w:vAlign w:val="center"/>
          </w:tcPr>
          <w:p w:rsidR="007E596B" w:rsidRDefault="007E596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Nacional</w:t>
            </w:r>
          </w:p>
          <w:p w:rsidR="007E596B" w:rsidRDefault="007E596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Concejo de Barranquilla</w:t>
            </w:r>
            <w:r w:rsidRPr="007E59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96B" w:rsidRDefault="007E596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ministración Distrital y Local</w:t>
            </w:r>
          </w:p>
          <w:p w:rsidR="008D2C06" w:rsidRPr="005F154A" w:rsidRDefault="007E596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>Sector Cultura, Patrimonio y Turismo.</w:t>
            </w:r>
          </w:p>
        </w:tc>
        <w:tc>
          <w:tcPr>
            <w:tcW w:w="1985" w:type="dxa"/>
          </w:tcPr>
          <w:p w:rsidR="007E596B" w:rsidRDefault="007E596B" w:rsidP="007E596B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>Ley General de Cu</w:t>
            </w:r>
            <w:r>
              <w:rPr>
                <w:rFonts w:ascii="Arial" w:hAnsi="Arial" w:cs="Arial"/>
                <w:sz w:val="20"/>
                <w:szCs w:val="20"/>
              </w:rPr>
              <w:t>ltura y decretos reglamentarios</w:t>
            </w:r>
            <w:r w:rsidRPr="007E596B">
              <w:rPr>
                <w:rFonts w:ascii="Arial" w:hAnsi="Arial" w:cs="Arial"/>
                <w:sz w:val="20"/>
                <w:szCs w:val="20"/>
              </w:rPr>
              <w:t xml:space="preserve"> Plan de Ordenamiento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Territorial</w:t>
            </w:r>
          </w:p>
          <w:p w:rsidR="007E596B" w:rsidRDefault="007E596B" w:rsidP="007E5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Desarrollo Distrital</w:t>
            </w:r>
            <w:r w:rsidRPr="007E59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96B" w:rsidRDefault="007E596B" w:rsidP="007E596B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 xml:space="preserve">Planes de </w:t>
            </w:r>
            <w:r>
              <w:rPr>
                <w:rFonts w:ascii="Arial" w:hAnsi="Arial" w:cs="Arial"/>
                <w:sz w:val="20"/>
                <w:szCs w:val="20"/>
              </w:rPr>
              <w:t>Desarrollo Local</w:t>
            </w:r>
            <w:r w:rsidRPr="007E596B">
              <w:rPr>
                <w:rFonts w:ascii="Arial" w:hAnsi="Arial" w:cs="Arial"/>
                <w:sz w:val="20"/>
                <w:szCs w:val="20"/>
              </w:rPr>
              <w:t xml:space="preserve"> Política</w:t>
            </w:r>
            <w:r>
              <w:rPr>
                <w:rFonts w:ascii="Arial" w:hAnsi="Arial" w:cs="Arial"/>
                <w:sz w:val="20"/>
                <w:szCs w:val="20"/>
              </w:rPr>
              <w:t xml:space="preserve">s Culturales, </w:t>
            </w:r>
            <w:r w:rsidRPr="007E596B">
              <w:rPr>
                <w:rFonts w:ascii="Arial" w:hAnsi="Arial" w:cs="Arial"/>
                <w:sz w:val="20"/>
                <w:szCs w:val="20"/>
              </w:rPr>
              <w:t>de Pa</w:t>
            </w:r>
            <w:r>
              <w:rPr>
                <w:rFonts w:ascii="Arial" w:hAnsi="Arial" w:cs="Arial"/>
                <w:sz w:val="20"/>
                <w:szCs w:val="20"/>
              </w:rPr>
              <w:t xml:space="preserve">trimonio, y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Turismo </w:t>
            </w:r>
          </w:p>
          <w:p w:rsidR="008D2C06" w:rsidRPr="005F154A" w:rsidRDefault="007E596B" w:rsidP="007E5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Actos administrativos</w:t>
            </w:r>
            <w:r w:rsidR="003902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8" w:type="dxa"/>
            <w:vMerge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2C06" w:rsidRPr="005F154A" w:rsidRDefault="007E596B" w:rsidP="007E596B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>Determinar el tipo infraestructura cultural, patrimonial o turística, de servicio bibliotecario, de recursos físicos, económicos y de personal requeridos, los posibles aliados y la ruta de gestión, según necesidades identificadas, normatividad, políticas, planes y estrategias vigentes de los Sectores CPT.</w:t>
            </w:r>
          </w:p>
        </w:tc>
        <w:tc>
          <w:tcPr>
            <w:tcW w:w="2047" w:type="dxa"/>
            <w:vAlign w:val="center"/>
          </w:tcPr>
          <w:p w:rsidR="008D2C06" w:rsidRPr="005F154A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>Estudios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96B">
              <w:rPr>
                <w:rFonts w:ascii="Arial" w:hAnsi="Arial" w:cs="Arial"/>
                <w:sz w:val="20"/>
                <w:szCs w:val="20"/>
              </w:rPr>
              <w:t>P</w:t>
            </w:r>
            <w:r w:rsidR="007E596B" w:rsidRPr="007E596B">
              <w:rPr>
                <w:rFonts w:ascii="Arial" w:hAnsi="Arial" w:cs="Arial"/>
                <w:sz w:val="20"/>
                <w:szCs w:val="20"/>
              </w:rPr>
              <w:t>re factibilidad de proyectos de infraestructura cultural y servicios bibliotecarios.</w:t>
            </w:r>
          </w:p>
        </w:tc>
        <w:tc>
          <w:tcPr>
            <w:tcW w:w="1985" w:type="dxa"/>
            <w:vAlign w:val="center"/>
          </w:tcPr>
          <w:p w:rsidR="008D2C06" w:rsidRPr="005F154A" w:rsidRDefault="007E596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7E596B">
              <w:rPr>
                <w:rFonts w:ascii="Arial" w:hAnsi="Arial" w:cs="Arial"/>
                <w:sz w:val="20"/>
                <w:szCs w:val="20"/>
              </w:rPr>
              <w:t>Direccionami</w:t>
            </w:r>
            <w:r>
              <w:rPr>
                <w:rFonts w:ascii="Arial" w:hAnsi="Arial" w:cs="Arial"/>
                <w:sz w:val="20"/>
                <w:szCs w:val="20"/>
              </w:rPr>
              <w:t>ento E</w:t>
            </w:r>
            <w:r w:rsidRPr="007E596B">
              <w:rPr>
                <w:rFonts w:ascii="Arial" w:hAnsi="Arial" w:cs="Arial"/>
                <w:sz w:val="20"/>
                <w:szCs w:val="20"/>
              </w:rPr>
              <w:t>stratégico</w:t>
            </w:r>
          </w:p>
        </w:tc>
        <w:tc>
          <w:tcPr>
            <w:tcW w:w="1901" w:type="dxa"/>
            <w:vAlign w:val="center"/>
          </w:tcPr>
          <w:p w:rsidR="008D2C06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390251">
        <w:trPr>
          <w:trHeight w:val="769"/>
        </w:trPr>
        <w:tc>
          <w:tcPr>
            <w:tcW w:w="2694" w:type="dxa"/>
            <w:vAlign w:val="center"/>
          </w:tcPr>
          <w:p w:rsidR="004315AB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lastRenderedPageBreak/>
              <w:t>Proces</w:t>
            </w:r>
            <w:r>
              <w:rPr>
                <w:rFonts w:ascii="Arial" w:hAnsi="Arial" w:cs="Arial"/>
                <w:sz w:val="20"/>
                <w:szCs w:val="20"/>
              </w:rPr>
              <w:t>o Direccionamiento Estratégico</w:t>
            </w:r>
          </w:p>
          <w:p w:rsidR="008D2C06" w:rsidRPr="005F154A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Gestión F</w:t>
            </w:r>
            <w:r w:rsidRPr="004315AB">
              <w:rPr>
                <w:rFonts w:ascii="Arial" w:hAnsi="Arial" w:cs="Arial"/>
                <w:sz w:val="20"/>
                <w:szCs w:val="20"/>
              </w:rPr>
              <w:t>inancieros</w:t>
            </w:r>
          </w:p>
        </w:tc>
        <w:tc>
          <w:tcPr>
            <w:tcW w:w="1985" w:type="dxa"/>
            <w:vAlign w:val="center"/>
          </w:tcPr>
          <w:p w:rsidR="004315AB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</w:t>
            </w:r>
          </w:p>
          <w:p w:rsidR="008D2C06" w:rsidRPr="005F154A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>Presupuesto de rentas y gastos del Distrito</w:t>
            </w:r>
          </w:p>
        </w:tc>
        <w:tc>
          <w:tcPr>
            <w:tcW w:w="958" w:type="dxa"/>
            <w:vMerge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2C06" w:rsidRPr="005F154A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 xml:space="preserve">Formulación de </w:t>
            </w:r>
            <w:r>
              <w:rPr>
                <w:rFonts w:ascii="Arial" w:hAnsi="Arial" w:cs="Arial"/>
                <w:sz w:val="20"/>
                <w:szCs w:val="20"/>
              </w:rPr>
              <w:t>proyectos para el desarrollo C</w:t>
            </w:r>
            <w:r w:rsidRPr="004315AB">
              <w:rPr>
                <w:rFonts w:ascii="Arial" w:hAnsi="Arial" w:cs="Arial"/>
                <w:sz w:val="20"/>
                <w:szCs w:val="20"/>
              </w:rPr>
              <w:t>ult</w:t>
            </w:r>
            <w:r>
              <w:rPr>
                <w:rFonts w:ascii="Arial" w:hAnsi="Arial" w:cs="Arial"/>
                <w:sz w:val="20"/>
                <w:szCs w:val="20"/>
              </w:rPr>
              <w:t>ural, Patrimonial y Turístico</w:t>
            </w:r>
          </w:p>
        </w:tc>
        <w:tc>
          <w:tcPr>
            <w:tcW w:w="2047" w:type="dxa"/>
            <w:vAlign w:val="center"/>
          </w:tcPr>
          <w:p w:rsidR="004315AB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315AB">
              <w:rPr>
                <w:rFonts w:ascii="Arial" w:hAnsi="Arial" w:cs="Arial"/>
                <w:sz w:val="20"/>
                <w:szCs w:val="20"/>
              </w:rPr>
              <w:t>royectos formulados d</w:t>
            </w:r>
            <w:r>
              <w:rPr>
                <w:rFonts w:ascii="Arial" w:hAnsi="Arial" w:cs="Arial"/>
                <w:sz w:val="20"/>
                <w:szCs w:val="20"/>
              </w:rPr>
              <w:t>el sistema distrital de Cultura</w:t>
            </w:r>
            <w:r w:rsidRPr="004315AB">
              <w:rPr>
                <w:rFonts w:ascii="Arial" w:hAnsi="Arial" w:cs="Arial"/>
                <w:sz w:val="20"/>
                <w:szCs w:val="20"/>
              </w:rPr>
              <w:t xml:space="preserve"> de formación artística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cultural</w:t>
            </w:r>
          </w:p>
          <w:p w:rsidR="008D2C06" w:rsidRPr="005F154A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315AB">
              <w:rPr>
                <w:rFonts w:ascii="Arial" w:hAnsi="Arial" w:cs="Arial"/>
                <w:sz w:val="20"/>
                <w:szCs w:val="20"/>
              </w:rPr>
              <w:t xml:space="preserve">rogramas de </w:t>
            </w:r>
            <w:r w:rsidR="00DC13F2">
              <w:rPr>
                <w:rFonts w:ascii="Arial" w:hAnsi="Arial" w:cs="Arial"/>
                <w:sz w:val="20"/>
                <w:szCs w:val="20"/>
              </w:rPr>
              <w:t>estímulos, S</w:t>
            </w:r>
            <w:r w:rsidRPr="004315AB">
              <w:rPr>
                <w:rFonts w:ascii="Arial" w:hAnsi="Arial" w:cs="Arial"/>
                <w:sz w:val="20"/>
                <w:szCs w:val="20"/>
              </w:rPr>
              <w:t>alvaguarda del patrimon</w:t>
            </w:r>
            <w:r>
              <w:rPr>
                <w:rFonts w:ascii="Arial" w:hAnsi="Arial" w:cs="Arial"/>
                <w:sz w:val="20"/>
                <w:szCs w:val="20"/>
              </w:rPr>
              <w:t>io cultural materia inmaterial.</w:t>
            </w:r>
          </w:p>
        </w:tc>
        <w:tc>
          <w:tcPr>
            <w:tcW w:w="1985" w:type="dxa"/>
            <w:vAlign w:val="center"/>
          </w:tcPr>
          <w:p w:rsidR="00E15224" w:rsidRDefault="004315A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>Proceso Direccion</w:t>
            </w:r>
            <w:r>
              <w:rPr>
                <w:rFonts w:ascii="Arial" w:hAnsi="Arial" w:cs="Arial"/>
                <w:sz w:val="20"/>
                <w:szCs w:val="20"/>
              </w:rPr>
              <w:t xml:space="preserve">amiento </w:t>
            </w:r>
            <w:r w:rsidR="00E15224">
              <w:rPr>
                <w:rFonts w:ascii="Arial" w:hAnsi="Arial" w:cs="Arial"/>
                <w:sz w:val="20"/>
                <w:szCs w:val="20"/>
              </w:rPr>
              <w:t>Estratégico</w:t>
            </w:r>
            <w:r w:rsidR="00E15224" w:rsidRPr="004315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C06" w:rsidRPr="005F154A" w:rsidRDefault="00E15224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>Sistema</w:t>
            </w:r>
            <w:r w:rsidR="004315AB" w:rsidRPr="004315AB">
              <w:rPr>
                <w:rFonts w:ascii="Arial" w:hAnsi="Arial" w:cs="Arial"/>
                <w:sz w:val="20"/>
                <w:szCs w:val="20"/>
              </w:rPr>
              <w:t xml:space="preserve"> Distrital de Cultura</w:t>
            </w:r>
          </w:p>
        </w:tc>
        <w:tc>
          <w:tcPr>
            <w:tcW w:w="1901" w:type="dxa"/>
            <w:vAlign w:val="center"/>
          </w:tcPr>
          <w:p w:rsidR="008D2C06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390251">
        <w:trPr>
          <w:trHeight w:val="769"/>
        </w:trPr>
        <w:tc>
          <w:tcPr>
            <w:tcW w:w="2694" w:type="dxa"/>
          </w:tcPr>
          <w:p w:rsidR="007E596B" w:rsidRPr="005F154A" w:rsidRDefault="00340990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34099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  <w:r>
              <w:rPr>
                <w:rFonts w:ascii="Arial" w:hAnsi="Arial" w:cs="Arial"/>
                <w:sz w:val="20"/>
                <w:szCs w:val="20"/>
              </w:rPr>
              <w:t>, Artistas y gestores Organizaciones y Entidades sectoriales, C</w:t>
            </w:r>
            <w:r w:rsidRPr="00340990">
              <w:rPr>
                <w:rFonts w:ascii="Arial" w:hAnsi="Arial" w:cs="Arial"/>
                <w:sz w:val="20"/>
                <w:szCs w:val="20"/>
              </w:rPr>
              <w:t>omunidad en general</w:t>
            </w:r>
          </w:p>
        </w:tc>
        <w:tc>
          <w:tcPr>
            <w:tcW w:w="1985" w:type="dxa"/>
            <w:vAlign w:val="center"/>
          </w:tcPr>
          <w:p w:rsidR="007E596B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 Propuestas P</w:t>
            </w:r>
            <w:r w:rsidRPr="00340990">
              <w:rPr>
                <w:rFonts w:ascii="Arial" w:hAnsi="Arial" w:cs="Arial"/>
                <w:sz w:val="20"/>
                <w:szCs w:val="20"/>
              </w:rPr>
              <w:t>royectos sectoriales</w:t>
            </w:r>
          </w:p>
        </w:tc>
        <w:tc>
          <w:tcPr>
            <w:tcW w:w="958" w:type="dxa"/>
          </w:tcPr>
          <w:p w:rsidR="007E596B" w:rsidRPr="005F154A" w:rsidRDefault="007E596B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E596B" w:rsidRPr="005F154A" w:rsidRDefault="00FB213B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FB213B">
              <w:rPr>
                <w:rFonts w:ascii="Arial" w:hAnsi="Arial" w:cs="Arial"/>
                <w:sz w:val="20"/>
                <w:szCs w:val="20"/>
              </w:rPr>
              <w:t>Priorización de la inversión y asignación de recursos</w:t>
            </w:r>
          </w:p>
        </w:tc>
        <w:tc>
          <w:tcPr>
            <w:tcW w:w="2047" w:type="dxa"/>
            <w:vAlign w:val="center"/>
          </w:tcPr>
          <w:p w:rsidR="007E596B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Estudios P</w:t>
            </w:r>
            <w:r w:rsidRPr="00340990">
              <w:rPr>
                <w:rFonts w:ascii="Arial" w:hAnsi="Arial" w:cs="Arial"/>
                <w:sz w:val="20"/>
                <w:szCs w:val="20"/>
              </w:rPr>
              <w:t>revios</w:t>
            </w:r>
          </w:p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40990">
              <w:rPr>
                <w:rFonts w:ascii="Arial" w:hAnsi="Arial" w:cs="Arial"/>
                <w:sz w:val="20"/>
                <w:szCs w:val="20"/>
              </w:rPr>
              <w:t>Plan de Compras</w:t>
            </w:r>
          </w:p>
        </w:tc>
        <w:tc>
          <w:tcPr>
            <w:tcW w:w="1985" w:type="dxa"/>
            <w:vAlign w:val="center"/>
          </w:tcPr>
          <w:p w:rsidR="007E596B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4099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</w:tc>
        <w:tc>
          <w:tcPr>
            <w:tcW w:w="1901" w:type="dxa"/>
            <w:vAlign w:val="center"/>
          </w:tcPr>
          <w:p w:rsidR="007E596B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8D2C06" w:rsidRPr="00B926D2" w:rsidTr="006E6E99">
        <w:trPr>
          <w:trHeight w:val="169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3F" w:rsidRPr="00B926D2" w:rsidTr="00390251">
        <w:trPr>
          <w:trHeight w:val="169"/>
        </w:trPr>
        <w:tc>
          <w:tcPr>
            <w:tcW w:w="2694" w:type="dxa"/>
            <w:shd w:val="clear" w:color="auto" w:fill="auto"/>
          </w:tcPr>
          <w:p w:rsidR="00C1673F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:rsidR="00C1673F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Jurídica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73F" w:rsidRPr="005F154A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Financiera</w:t>
            </w:r>
          </w:p>
        </w:tc>
        <w:tc>
          <w:tcPr>
            <w:tcW w:w="1985" w:type="dxa"/>
            <w:shd w:val="clear" w:color="auto" w:fill="auto"/>
          </w:tcPr>
          <w:p w:rsidR="00C1673F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t>Estudios de pre factibilidad de servicios bibliotecarios y proyec</w:t>
            </w:r>
            <w:r>
              <w:rPr>
                <w:rFonts w:ascii="Arial" w:hAnsi="Arial" w:cs="Arial"/>
                <w:sz w:val="20"/>
                <w:szCs w:val="20"/>
              </w:rPr>
              <w:t>tos de infraestructura cultural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73F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Asignación de presupuesto Proyectos de Inversión</w:t>
            </w:r>
          </w:p>
          <w:p w:rsidR="00C1673F" w:rsidRPr="005F154A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Planes de acción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73F">
              <w:rPr>
                <w:rFonts w:ascii="Arial" w:hAnsi="Arial" w:cs="Arial"/>
                <w:sz w:val="20"/>
                <w:szCs w:val="20"/>
              </w:rPr>
              <w:lastRenderedPageBreak/>
              <w:t>Plan de Compras y Adquisicione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t xml:space="preserve"> </w:t>
            </w:r>
            <w:r w:rsidRPr="00C1673F">
              <w:rPr>
                <w:rFonts w:ascii="Arial" w:hAnsi="Arial" w:cs="Arial"/>
                <w:sz w:val="20"/>
                <w:szCs w:val="20"/>
              </w:rPr>
              <w:t>Direccionamiento Estratégico, Proceso de Gestión Jurídica, Proceso de Gestión de Ingresos</w:t>
            </w:r>
          </w:p>
        </w:tc>
        <w:tc>
          <w:tcPr>
            <w:tcW w:w="958" w:type="dxa"/>
            <w:shd w:val="clear" w:color="auto" w:fill="auto"/>
          </w:tcPr>
          <w:p w:rsidR="00C1673F" w:rsidRPr="005F154A" w:rsidRDefault="00C1673F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1673F" w:rsidRPr="005F154A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C9400E">
              <w:rPr>
                <w:rFonts w:ascii="Arial" w:hAnsi="Arial" w:cs="Arial"/>
                <w:sz w:val="20"/>
                <w:szCs w:val="20"/>
              </w:rPr>
              <w:t>Gestionar el desarrollo de proyectos de infraestructura cultural, patrimonial, turística y de servicios bibliotecarios</w:t>
            </w:r>
          </w:p>
        </w:tc>
        <w:tc>
          <w:tcPr>
            <w:tcW w:w="2047" w:type="dxa"/>
            <w:shd w:val="clear" w:color="auto" w:fill="auto"/>
          </w:tcPr>
          <w:p w:rsidR="00C1673F" w:rsidRPr="005F154A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t>Fichas de proyecto actualizada. Conceptos Técnicos</w:t>
            </w:r>
          </w:p>
        </w:tc>
        <w:tc>
          <w:tcPr>
            <w:tcW w:w="1985" w:type="dxa"/>
            <w:shd w:val="clear" w:color="auto" w:fill="auto"/>
          </w:tcPr>
          <w:p w:rsidR="00C1673F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t>Dir</w:t>
            </w:r>
            <w:r>
              <w:rPr>
                <w:rFonts w:ascii="Arial" w:hAnsi="Arial" w:cs="Arial"/>
                <w:sz w:val="20"/>
                <w:szCs w:val="20"/>
              </w:rPr>
              <w:t>eccionamiento Estratégico</w:t>
            </w:r>
          </w:p>
          <w:p w:rsidR="00C1673F" w:rsidRPr="005F154A" w:rsidRDefault="00C1673F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Jurídica Gestión Financiera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Comunicaciones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C1673F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5213D7">
        <w:trPr>
          <w:trHeight w:val="846"/>
        </w:trPr>
        <w:tc>
          <w:tcPr>
            <w:tcW w:w="2694" w:type="dxa"/>
            <w:vAlign w:val="center"/>
          </w:tcPr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Gobierno Nacional</w:t>
            </w:r>
          </w:p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Proces</w:t>
            </w:r>
            <w:r>
              <w:rPr>
                <w:rFonts w:ascii="Arial" w:hAnsi="Arial" w:cs="Arial"/>
                <w:sz w:val="20"/>
                <w:szCs w:val="20"/>
              </w:rPr>
              <w:t>o Direccionamiento Estratégico</w:t>
            </w:r>
          </w:p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roceso </w:t>
            </w:r>
            <w:r>
              <w:rPr>
                <w:rFonts w:ascii="Arial" w:hAnsi="Arial" w:cs="Arial"/>
                <w:sz w:val="20"/>
                <w:szCs w:val="20"/>
              </w:rPr>
              <w:t>de Gestión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Financiera</w:t>
            </w:r>
          </w:p>
          <w:p w:rsidR="008D2C06" w:rsidRPr="005F154A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Gestión J</w:t>
            </w:r>
            <w:r w:rsidRPr="00E15224">
              <w:rPr>
                <w:rFonts w:ascii="Arial" w:hAnsi="Arial" w:cs="Arial"/>
                <w:sz w:val="20"/>
                <w:szCs w:val="20"/>
              </w:rPr>
              <w:t>urídica</w:t>
            </w:r>
          </w:p>
        </w:tc>
        <w:tc>
          <w:tcPr>
            <w:tcW w:w="1985" w:type="dxa"/>
          </w:tcPr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Plan Nacional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Desarrollo</w:t>
            </w:r>
          </w:p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Decenal de Cultura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olíticas Nacionales de Cultura</w:t>
            </w:r>
          </w:p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Sectorial de Turismo Presupuesto de Ingresos y G</w:t>
            </w:r>
            <w:r w:rsidRPr="00E15224">
              <w:rPr>
                <w:rFonts w:ascii="Arial" w:hAnsi="Arial" w:cs="Arial"/>
                <w:sz w:val="20"/>
                <w:szCs w:val="20"/>
              </w:rPr>
              <w:t>astos de la vigenc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Desarrollo Distrital</w:t>
            </w:r>
          </w:p>
          <w:p w:rsidR="00E15224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>rograma de estímulos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Pr="005F154A" w:rsidRDefault="00E15224" w:rsidP="00E1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Aplicable</w:t>
            </w:r>
          </w:p>
        </w:tc>
        <w:tc>
          <w:tcPr>
            <w:tcW w:w="958" w:type="dxa"/>
            <w:vMerge w:val="restart"/>
            <w:vAlign w:val="center"/>
          </w:tcPr>
          <w:p w:rsidR="008D2C06" w:rsidRPr="005F154A" w:rsidRDefault="003A2E5C" w:rsidP="003A2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835" w:type="dxa"/>
            <w:vAlign w:val="center"/>
          </w:tcPr>
          <w:p w:rsidR="008D2C06" w:rsidRPr="005F154A" w:rsidRDefault="004315AB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 xml:space="preserve">Desarrollar programas de </w:t>
            </w:r>
            <w:r w:rsidR="00E15224" w:rsidRPr="004315AB">
              <w:rPr>
                <w:rFonts w:ascii="Arial" w:hAnsi="Arial" w:cs="Arial"/>
                <w:sz w:val="20"/>
                <w:szCs w:val="20"/>
              </w:rPr>
              <w:t>estímulos</w:t>
            </w:r>
            <w:r w:rsidR="003409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990" w:rsidRPr="00340990">
              <w:rPr>
                <w:rFonts w:ascii="Arial" w:hAnsi="Arial" w:cs="Arial"/>
                <w:sz w:val="20"/>
                <w:szCs w:val="20"/>
              </w:rPr>
              <w:t xml:space="preserve">a la </w:t>
            </w:r>
            <w:r w:rsidR="00C9400E" w:rsidRPr="00340990">
              <w:rPr>
                <w:rFonts w:ascii="Arial" w:hAnsi="Arial" w:cs="Arial"/>
                <w:sz w:val="20"/>
                <w:szCs w:val="20"/>
              </w:rPr>
              <w:t>creación y</w:t>
            </w:r>
            <w:r w:rsidR="00340990" w:rsidRPr="00340990">
              <w:rPr>
                <w:rFonts w:ascii="Arial" w:hAnsi="Arial" w:cs="Arial"/>
                <w:sz w:val="20"/>
                <w:szCs w:val="20"/>
              </w:rPr>
              <w:t xml:space="preserve"> fomento a la actividad </w:t>
            </w:r>
            <w:r w:rsidR="00C9400E" w:rsidRPr="00340990">
              <w:rPr>
                <w:rFonts w:ascii="Arial" w:hAnsi="Arial" w:cs="Arial"/>
                <w:sz w:val="20"/>
                <w:szCs w:val="20"/>
              </w:rPr>
              <w:t>artística</w:t>
            </w:r>
            <w:r w:rsidR="00340990" w:rsidRPr="00340990">
              <w:rPr>
                <w:rFonts w:ascii="Arial" w:hAnsi="Arial" w:cs="Arial"/>
                <w:sz w:val="20"/>
                <w:szCs w:val="20"/>
              </w:rPr>
              <w:t xml:space="preserve"> y cultural</w:t>
            </w:r>
          </w:p>
        </w:tc>
        <w:tc>
          <w:tcPr>
            <w:tcW w:w="2047" w:type="dxa"/>
            <w:vAlign w:val="center"/>
          </w:tcPr>
          <w:p w:rsidR="008D2C06" w:rsidRPr="005F154A" w:rsidRDefault="004315AB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4315AB">
              <w:rPr>
                <w:rFonts w:ascii="Arial" w:hAnsi="Arial" w:cs="Arial"/>
                <w:sz w:val="20"/>
                <w:szCs w:val="20"/>
              </w:rPr>
              <w:t xml:space="preserve">Portafolio de </w:t>
            </w:r>
            <w:r w:rsidR="00E15224" w:rsidRPr="004315AB">
              <w:rPr>
                <w:rFonts w:ascii="Arial" w:hAnsi="Arial" w:cs="Arial"/>
                <w:sz w:val="20"/>
                <w:szCs w:val="20"/>
              </w:rPr>
              <w:t>Estímulos</w:t>
            </w:r>
            <w:r w:rsidR="00E15224">
              <w:rPr>
                <w:rFonts w:ascii="Arial" w:hAnsi="Arial" w:cs="Arial"/>
                <w:sz w:val="20"/>
                <w:szCs w:val="20"/>
              </w:rPr>
              <w:t xml:space="preserve"> Distrital</w:t>
            </w:r>
          </w:p>
        </w:tc>
        <w:tc>
          <w:tcPr>
            <w:tcW w:w="1985" w:type="dxa"/>
            <w:vAlign w:val="center"/>
          </w:tcPr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tistas</w:t>
            </w:r>
          </w:p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Creadores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Gestores</w:t>
            </w:r>
          </w:p>
          <w:p w:rsidR="008D2C06" w:rsidRPr="005F154A" w:rsidRDefault="00E15224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Organizaciones y Entidades Sectoriales, C</w:t>
            </w:r>
            <w:r w:rsidRPr="00E15224">
              <w:rPr>
                <w:rFonts w:ascii="Arial" w:hAnsi="Arial" w:cs="Arial"/>
                <w:sz w:val="20"/>
                <w:szCs w:val="20"/>
              </w:rPr>
              <w:t>omunidad general</w:t>
            </w:r>
          </w:p>
        </w:tc>
        <w:tc>
          <w:tcPr>
            <w:tcW w:w="1901" w:type="dxa"/>
            <w:vAlign w:val="center"/>
          </w:tcPr>
          <w:p w:rsidR="008D2C06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390251">
        <w:trPr>
          <w:trHeight w:val="844"/>
        </w:trPr>
        <w:tc>
          <w:tcPr>
            <w:tcW w:w="2694" w:type="dxa"/>
            <w:vAlign w:val="center"/>
          </w:tcPr>
          <w:p w:rsidR="00FB213B" w:rsidRDefault="00FB213B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Nacional</w:t>
            </w:r>
          </w:p>
          <w:p w:rsidR="00FB213B" w:rsidRDefault="00FB213B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Proces</w:t>
            </w:r>
            <w:r>
              <w:rPr>
                <w:rFonts w:ascii="Arial" w:hAnsi="Arial" w:cs="Arial"/>
                <w:sz w:val="20"/>
                <w:szCs w:val="20"/>
              </w:rPr>
              <w:t>o Direccionamiento Estratégico</w:t>
            </w:r>
          </w:p>
          <w:p w:rsidR="00FB213B" w:rsidRDefault="00FB213B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roceso </w:t>
            </w:r>
            <w:r>
              <w:rPr>
                <w:rFonts w:ascii="Arial" w:hAnsi="Arial" w:cs="Arial"/>
                <w:sz w:val="20"/>
                <w:szCs w:val="20"/>
              </w:rPr>
              <w:t>de Gestión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Financiera</w:t>
            </w:r>
          </w:p>
          <w:p w:rsidR="008D2C06" w:rsidRPr="005F154A" w:rsidRDefault="008D2C06" w:rsidP="0039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Plan Nacional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Desarrollo</w:t>
            </w:r>
          </w:p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Decenal de Cultura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Políticas Nacionales de Patrimonio</w:t>
            </w:r>
          </w:p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Plan Sectorial de Turismo Presupuesto de Ingresos y G</w:t>
            </w:r>
            <w:r w:rsidRPr="00E15224">
              <w:rPr>
                <w:rFonts w:ascii="Arial" w:hAnsi="Arial" w:cs="Arial"/>
                <w:sz w:val="20"/>
                <w:szCs w:val="20"/>
              </w:rPr>
              <w:t>astos de la vigenc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Desarrollo Distrital</w:t>
            </w:r>
          </w:p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>rograma de estímulos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C06" w:rsidRPr="005F154A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Aplicable</w:t>
            </w:r>
          </w:p>
        </w:tc>
        <w:tc>
          <w:tcPr>
            <w:tcW w:w="958" w:type="dxa"/>
            <w:vMerge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2C06" w:rsidRPr="005F154A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Apoyar y promover la salvaguarda del patrimonio cultural material, inmaterial, las manifestaciones y los bienes de interés cultural de la ciudad</w:t>
            </w:r>
          </w:p>
        </w:tc>
        <w:tc>
          <w:tcPr>
            <w:tcW w:w="2047" w:type="dxa"/>
            <w:vAlign w:val="center"/>
          </w:tcPr>
          <w:p w:rsidR="00E15224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ase de datos de los inmuebles patrimoniales del Centro Histórico, Prado, Bella Vista y Alto Prado. </w:t>
            </w:r>
          </w:p>
          <w:p w:rsidR="008D2C06" w:rsidRPr="005F154A" w:rsidRDefault="00E15224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 xml:space="preserve">Videos de los </w:t>
            </w:r>
            <w:r w:rsidRPr="00E15224">
              <w:rPr>
                <w:rFonts w:ascii="Arial" w:hAnsi="Arial" w:cs="Arial"/>
                <w:sz w:val="20"/>
                <w:szCs w:val="20"/>
              </w:rPr>
              <w:lastRenderedPageBreak/>
              <w:t>Patrimonios Nacionales de Barranqu</w:t>
            </w:r>
            <w:r w:rsidR="00FB213B">
              <w:rPr>
                <w:rFonts w:ascii="Arial" w:hAnsi="Arial" w:cs="Arial"/>
                <w:sz w:val="20"/>
                <w:szCs w:val="20"/>
              </w:rPr>
              <w:t>illa Folletos informativos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13B"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>rocesos de formación y estrategias para la promoci</w:t>
            </w:r>
            <w:r w:rsidR="00FB213B">
              <w:rPr>
                <w:rFonts w:ascii="Arial" w:hAnsi="Arial" w:cs="Arial"/>
                <w:sz w:val="20"/>
                <w:szCs w:val="20"/>
              </w:rPr>
              <w:t>ón y apropiación del patrimonio P</w:t>
            </w:r>
            <w:r w:rsidRPr="00E15224">
              <w:rPr>
                <w:rFonts w:ascii="Arial" w:hAnsi="Arial" w:cs="Arial"/>
                <w:sz w:val="20"/>
                <w:szCs w:val="20"/>
              </w:rPr>
              <w:t>ermisos para salidas del país de obras de arte</w:t>
            </w:r>
          </w:p>
        </w:tc>
        <w:tc>
          <w:tcPr>
            <w:tcW w:w="1985" w:type="dxa"/>
            <w:vAlign w:val="center"/>
          </w:tcPr>
          <w:p w:rsidR="008D2C06" w:rsidRPr="005F154A" w:rsidRDefault="00FB213B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FB213B">
              <w:rPr>
                <w:rFonts w:ascii="Arial" w:hAnsi="Arial" w:cs="Arial"/>
                <w:sz w:val="20"/>
                <w:szCs w:val="20"/>
              </w:rPr>
              <w:lastRenderedPageBreak/>
              <w:t>Comunidad en general</w:t>
            </w:r>
          </w:p>
        </w:tc>
        <w:tc>
          <w:tcPr>
            <w:tcW w:w="1901" w:type="dxa"/>
            <w:vAlign w:val="center"/>
          </w:tcPr>
          <w:p w:rsidR="008D2C06" w:rsidRPr="005F154A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B926D2" w:rsidTr="005213D7">
        <w:trPr>
          <w:trHeight w:val="844"/>
        </w:trPr>
        <w:tc>
          <w:tcPr>
            <w:tcW w:w="2694" w:type="dxa"/>
            <w:vAlign w:val="center"/>
          </w:tcPr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Gobierno Nacional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Proces</w:t>
            </w:r>
            <w:r>
              <w:rPr>
                <w:rFonts w:ascii="Arial" w:hAnsi="Arial" w:cs="Arial"/>
                <w:sz w:val="20"/>
                <w:szCs w:val="20"/>
              </w:rPr>
              <w:t>o Direccionamiento Estratégico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roceso </w:t>
            </w:r>
            <w:r>
              <w:rPr>
                <w:rFonts w:ascii="Arial" w:hAnsi="Arial" w:cs="Arial"/>
                <w:sz w:val="20"/>
                <w:szCs w:val="20"/>
              </w:rPr>
              <w:t>de Gestión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Financiera</w:t>
            </w:r>
          </w:p>
          <w:p w:rsidR="00340990" w:rsidRPr="005F154A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E15224">
              <w:rPr>
                <w:rFonts w:ascii="Arial" w:hAnsi="Arial" w:cs="Arial"/>
                <w:sz w:val="20"/>
                <w:szCs w:val="20"/>
              </w:rPr>
              <w:t>Plan Nacional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Desarrollo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Sectorial de Turismo 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40990">
              <w:rPr>
                <w:rFonts w:ascii="Arial" w:hAnsi="Arial" w:cs="Arial"/>
                <w:sz w:val="20"/>
                <w:szCs w:val="20"/>
              </w:rPr>
              <w:t>olíticas Nacionales de Turismo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 de Ingresos y G</w:t>
            </w:r>
            <w:r w:rsidRPr="00E15224">
              <w:rPr>
                <w:rFonts w:ascii="Arial" w:hAnsi="Arial" w:cs="Arial"/>
                <w:sz w:val="20"/>
                <w:szCs w:val="20"/>
              </w:rPr>
              <w:t>astos de la vigenc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E1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Desarrollo Distrital</w:t>
            </w:r>
          </w:p>
          <w:p w:rsidR="00340990" w:rsidRPr="005F154A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Aplicable</w:t>
            </w:r>
          </w:p>
        </w:tc>
        <w:tc>
          <w:tcPr>
            <w:tcW w:w="958" w:type="dxa"/>
            <w:vMerge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340990">
              <w:rPr>
                <w:rFonts w:ascii="Arial" w:hAnsi="Arial" w:cs="Arial"/>
                <w:sz w:val="20"/>
                <w:szCs w:val="20"/>
              </w:rPr>
              <w:t>Desarrollar las estrategias de turismo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D</w:t>
            </w:r>
            <w:r w:rsidRPr="00340990">
              <w:rPr>
                <w:rFonts w:ascii="Arial" w:hAnsi="Arial" w:cs="Arial"/>
                <w:sz w:val="20"/>
                <w:szCs w:val="20"/>
              </w:rPr>
              <w:t>istrito de Barranquilla</w:t>
            </w:r>
          </w:p>
        </w:tc>
        <w:tc>
          <w:tcPr>
            <w:tcW w:w="2047" w:type="dxa"/>
            <w:vAlign w:val="center"/>
          </w:tcPr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340990">
              <w:rPr>
                <w:rFonts w:ascii="Arial" w:hAnsi="Arial" w:cs="Arial"/>
                <w:sz w:val="20"/>
                <w:szCs w:val="20"/>
              </w:rPr>
              <w:t>Registros de la promoción nacional e internacional de Barra</w:t>
            </w:r>
            <w:r>
              <w:rPr>
                <w:rFonts w:ascii="Arial" w:hAnsi="Arial" w:cs="Arial"/>
                <w:sz w:val="20"/>
                <w:szCs w:val="20"/>
              </w:rPr>
              <w:t>nquilla como destino turístico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40990">
              <w:rPr>
                <w:rFonts w:ascii="Arial" w:hAnsi="Arial" w:cs="Arial"/>
                <w:sz w:val="20"/>
                <w:szCs w:val="20"/>
              </w:rPr>
              <w:t>stadísticas de visitantes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ciudad</w:t>
            </w:r>
          </w:p>
          <w:p w:rsidR="00340990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40990">
              <w:rPr>
                <w:rFonts w:ascii="Arial" w:hAnsi="Arial" w:cs="Arial"/>
                <w:sz w:val="20"/>
                <w:szCs w:val="20"/>
              </w:rPr>
              <w:t>nventario turístico</w:t>
            </w:r>
            <w:r>
              <w:rPr>
                <w:rFonts w:ascii="Arial" w:hAnsi="Arial" w:cs="Arial"/>
                <w:sz w:val="20"/>
                <w:szCs w:val="20"/>
              </w:rPr>
              <w:t>, G</w:t>
            </w:r>
            <w:r w:rsidRPr="00340990">
              <w:rPr>
                <w:rFonts w:ascii="Arial" w:hAnsi="Arial" w:cs="Arial"/>
                <w:sz w:val="20"/>
                <w:szCs w:val="20"/>
              </w:rPr>
              <w:t>uía turística de Barran</w:t>
            </w:r>
            <w:r>
              <w:rPr>
                <w:rFonts w:ascii="Arial" w:hAnsi="Arial" w:cs="Arial"/>
                <w:sz w:val="20"/>
                <w:szCs w:val="20"/>
              </w:rPr>
              <w:t>quilla y material informativo</w:t>
            </w:r>
            <w:r w:rsidRPr="00340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990" w:rsidRPr="005F154A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0990" w:rsidRPr="005F154A" w:rsidRDefault="00340990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FB213B">
              <w:rPr>
                <w:rFonts w:ascii="Arial" w:hAnsi="Arial" w:cs="Arial"/>
                <w:sz w:val="20"/>
                <w:szCs w:val="20"/>
              </w:rPr>
              <w:t>Comunidad en general</w:t>
            </w:r>
          </w:p>
        </w:tc>
        <w:tc>
          <w:tcPr>
            <w:tcW w:w="1901" w:type="dxa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251" w:rsidRPr="00B926D2" w:rsidTr="00390251">
        <w:trPr>
          <w:trHeight w:val="844"/>
        </w:trPr>
        <w:tc>
          <w:tcPr>
            <w:tcW w:w="2694" w:type="dxa"/>
            <w:vAlign w:val="center"/>
          </w:tcPr>
          <w:p w:rsidR="00340990" w:rsidRPr="005F154A" w:rsidRDefault="00C1673F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Cultura Proceso servicios C</w:t>
            </w:r>
            <w:r w:rsidRPr="00C1673F">
              <w:rPr>
                <w:rFonts w:ascii="Arial" w:hAnsi="Arial" w:cs="Arial"/>
                <w:sz w:val="20"/>
                <w:szCs w:val="20"/>
              </w:rPr>
              <w:t>ulturales y Turísticos</w:t>
            </w:r>
          </w:p>
        </w:tc>
        <w:tc>
          <w:tcPr>
            <w:tcW w:w="1985" w:type="dxa"/>
            <w:vAlign w:val="center"/>
          </w:tcPr>
          <w:p w:rsidR="00390251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Decenal de Cultura</w:t>
            </w:r>
          </w:p>
          <w:p w:rsidR="00390251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90251">
              <w:rPr>
                <w:rFonts w:ascii="Arial" w:hAnsi="Arial" w:cs="Arial"/>
                <w:sz w:val="20"/>
                <w:szCs w:val="20"/>
              </w:rPr>
              <w:t>Polític</w:t>
            </w:r>
            <w:r>
              <w:rPr>
                <w:rFonts w:ascii="Arial" w:hAnsi="Arial" w:cs="Arial"/>
                <w:sz w:val="20"/>
                <w:szCs w:val="20"/>
              </w:rPr>
              <w:t>as Nacionales de Cultura</w:t>
            </w:r>
            <w:r w:rsidRPr="00390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0251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90251">
              <w:rPr>
                <w:rFonts w:ascii="Arial" w:hAnsi="Arial" w:cs="Arial"/>
                <w:sz w:val="20"/>
                <w:szCs w:val="20"/>
              </w:rPr>
              <w:t xml:space="preserve">olítica Nacional de </w:t>
            </w:r>
            <w:r w:rsidRPr="00390251">
              <w:rPr>
                <w:rFonts w:ascii="Arial" w:hAnsi="Arial" w:cs="Arial"/>
                <w:sz w:val="20"/>
                <w:szCs w:val="20"/>
              </w:rPr>
              <w:lastRenderedPageBreak/>
              <w:t xml:space="preserve">casas de cultura, </w:t>
            </w:r>
            <w:r>
              <w:rPr>
                <w:rFonts w:ascii="Arial" w:hAnsi="Arial" w:cs="Arial"/>
                <w:sz w:val="20"/>
                <w:szCs w:val="20"/>
              </w:rPr>
              <w:t xml:space="preserve">Plan de Desarrollo Distrital </w:t>
            </w:r>
          </w:p>
          <w:p w:rsidR="00390251" w:rsidRDefault="00390251" w:rsidP="0039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90251">
              <w:rPr>
                <w:rFonts w:ascii="Arial" w:hAnsi="Arial" w:cs="Arial"/>
                <w:sz w:val="20"/>
                <w:szCs w:val="20"/>
              </w:rPr>
              <w:t xml:space="preserve">lan de acción sectorial, </w:t>
            </w:r>
          </w:p>
          <w:p w:rsidR="00340990" w:rsidRPr="005F154A" w:rsidRDefault="00340990" w:rsidP="0039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0990" w:rsidRPr="005F154A" w:rsidRDefault="00C1673F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t>Apoyar el Desarrollo de procesos de formación artísticas y cultural</w:t>
            </w:r>
          </w:p>
        </w:tc>
        <w:tc>
          <w:tcPr>
            <w:tcW w:w="2047" w:type="dxa"/>
            <w:vAlign w:val="center"/>
          </w:tcPr>
          <w:p w:rsidR="00C1673F" w:rsidRDefault="00C1673F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t>Registros de los Escenarios Pedagógicos de Intervenció</w:t>
            </w:r>
            <w:r>
              <w:rPr>
                <w:rFonts w:ascii="Arial" w:hAnsi="Arial" w:cs="Arial"/>
                <w:sz w:val="20"/>
                <w:szCs w:val="20"/>
              </w:rPr>
              <w:t>n del programa Casas de Cultura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990" w:rsidRPr="005F154A" w:rsidRDefault="00C1673F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lastRenderedPageBreak/>
              <w:t>Escuela Distrital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Arte y Tradiciones Populares I</w:t>
            </w:r>
            <w:r w:rsidRPr="00C1673F">
              <w:rPr>
                <w:rFonts w:ascii="Arial" w:hAnsi="Arial" w:cs="Arial"/>
                <w:sz w:val="20"/>
                <w:szCs w:val="20"/>
              </w:rPr>
              <w:t>niciativas y experiencias de intervención comunitaria en artes</w:t>
            </w:r>
          </w:p>
        </w:tc>
        <w:tc>
          <w:tcPr>
            <w:tcW w:w="1985" w:type="dxa"/>
            <w:vAlign w:val="center"/>
          </w:tcPr>
          <w:p w:rsidR="00340990" w:rsidRPr="005F154A" w:rsidRDefault="00C1673F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C1673F">
              <w:rPr>
                <w:rFonts w:ascii="Arial" w:hAnsi="Arial" w:cs="Arial"/>
                <w:sz w:val="20"/>
                <w:szCs w:val="20"/>
              </w:rPr>
              <w:lastRenderedPageBreak/>
              <w:t xml:space="preserve">Comunidad en general con </w:t>
            </w:r>
            <w:r w:rsidR="00390251" w:rsidRPr="00C1673F">
              <w:rPr>
                <w:rFonts w:ascii="Arial" w:hAnsi="Arial" w:cs="Arial"/>
                <w:sz w:val="20"/>
                <w:szCs w:val="20"/>
              </w:rPr>
              <w:t>énfasis</w:t>
            </w:r>
            <w:r w:rsidRPr="00C1673F">
              <w:rPr>
                <w:rFonts w:ascii="Arial" w:hAnsi="Arial" w:cs="Arial"/>
                <w:sz w:val="20"/>
                <w:szCs w:val="20"/>
              </w:rPr>
              <w:t xml:space="preserve"> en la población infantil y juvenil</w:t>
            </w:r>
          </w:p>
        </w:tc>
        <w:tc>
          <w:tcPr>
            <w:tcW w:w="1901" w:type="dxa"/>
            <w:vAlign w:val="center"/>
          </w:tcPr>
          <w:p w:rsidR="00340990" w:rsidRPr="005F154A" w:rsidRDefault="00AC2BDB" w:rsidP="003902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40990" w:rsidRPr="00B926D2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251" w:rsidRPr="005F154A" w:rsidTr="00AC2BDB">
        <w:trPr>
          <w:trHeight w:val="846"/>
        </w:trPr>
        <w:tc>
          <w:tcPr>
            <w:tcW w:w="2694" w:type="dxa"/>
          </w:tcPr>
          <w:p w:rsidR="00340990" w:rsidRPr="005F154A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</w:tc>
        <w:tc>
          <w:tcPr>
            <w:tcW w:w="1985" w:type="dxa"/>
          </w:tcPr>
          <w:p w:rsidR="00340990" w:rsidRPr="005F154A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 de actividades </w:t>
            </w:r>
            <w:r w:rsidRPr="00F20070">
              <w:rPr>
                <w:rFonts w:ascii="Arial" w:hAnsi="Arial" w:cs="Arial"/>
                <w:sz w:val="20"/>
                <w:szCs w:val="20"/>
              </w:rPr>
              <w:t>Instrumentos de medic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070">
              <w:rPr>
                <w:rFonts w:ascii="Arial" w:hAnsi="Arial" w:cs="Arial"/>
                <w:sz w:val="20"/>
                <w:szCs w:val="20"/>
              </w:rPr>
              <w:t>ón de satisfacción y conformidad de los servicios ofertados</w:t>
            </w:r>
          </w:p>
        </w:tc>
        <w:tc>
          <w:tcPr>
            <w:tcW w:w="958" w:type="dxa"/>
            <w:vMerge w:val="restart"/>
            <w:vAlign w:val="center"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835" w:type="dxa"/>
          </w:tcPr>
          <w:p w:rsidR="00340990" w:rsidRPr="005F154A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 xml:space="preserve">Seguimiento y evaluación de los proyectos culturales, patrimoniales y turísticos </w:t>
            </w:r>
          </w:p>
        </w:tc>
        <w:tc>
          <w:tcPr>
            <w:tcW w:w="2047" w:type="dxa"/>
          </w:tcPr>
          <w:p w:rsidR="00F20070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Informe de interventoría</w:t>
            </w:r>
          </w:p>
          <w:p w:rsidR="00340990" w:rsidRPr="005F154A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070">
              <w:rPr>
                <w:rFonts w:ascii="Arial" w:hAnsi="Arial" w:cs="Arial"/>
                <w:sz w:val="20"/>
                <w:szCs w:val="20"/>
              </w:rPr>
              <w:t>nformes de gestión Recomendaciones sectoriales</w:t>
            </w:r>
          </w:p>
        </w:tc>
        <w:tc>
          <w:tcPr>
            <w:tcW w:w="1985" w:type="dxa"/>
          </w:tcPr>
          <w:p w:rsidR="00F20070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</w:t>
            </w:r>
            <w:r>
              <w:rPr>
                <w:rFonts w:ascii="Arial" w:hAnsi="Arial" w:cs="Arial"/>
                <w:sz w:val="20"/>
                <w:szCs w:val="20"/>
              </w:rPr>
              <w:t>rvicios Culturales y Turísticos</w:t>
            </w:r>
            <w:r w:rsidRPr="00F20070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>
              <w:rPr>
                <w:rFonts w:ascii="Arial" w:hAnsi="Arial" w:cs="Arial"/>
                <w:sz w:val="20"/>
                <w:szCs w:val="20"/>
              </w:rPr>
              <w:t>o Direccionamiento Estratégico</w:t>
            </w:r>
          </w:p>
          <w:p w:rsidR="00340990" w:rsidRPr="005F154A" w:rsidRDefault="00F20070" w:rsidP="0034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Entes de control V</w:t>
            </w:r>
            <w:r w:rsidRPr="00F20070">
              <w:rPr>
                <w:rFonts w:ascii="Arial" w:hAnsi="Arial" w:cs="Arial"/>
                <w:sz w:val="20"/>
                <w:szCs w:val="20"/>
              </w:rPr>
              <w:t>eedurías ciudadanas</w:t>
            </w:r>
          </w:p>
        </w:tc>
        <w:tc>
          <w:tcPr>
            <w:tcW w:w="1901" w:type="dxa"/>
            <w:vAlign w:val="center"/>
          </w:tcPr>
          <w:p w:rsidR="00340990" w:rsidRPr="005F154A" w:rsidRDefault="00AC2BDB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90251" w:rsidRPr="005F154A" w:rsidTr="00ED6951">
        <w:trPr>
          <w:trHeight w:val="844"/>
        </w:trPr>
        <w:tc>
          <w:tcPr>
            <w:tcW w:w="2694" w:type="dxa"/>
            <w:vAlign w:val="center"/>
          </w:tcPr>
          <w:p w:rsidR="00ED6951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  <w:p w:rsidR="00340990" w:rsidRPr="005F154A" w:rsidRDefault="00340990" w:rsidP="00ED6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0990" w:rsidRPr="005F154A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 del Proceso</w:t>
            </w:r>
          </w:p>
        </w:tc>
        <w:tc>
          <w:tcPr>
            <w:tcW w:w="958" w:type="dxa"/>
            <w:vMerge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0990" w:rsidRPr="005F154A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 w:rsidRPr="00ED6951">
              <w:rPr>
                <w:rFonts w:ascii="Arial" w:hAnsi="Arial" w:cs="Arial"/>
                <w:sz w:val="20"/>
                <w:szCs w:val="20"/>
              </w:rPr>
              <w:t>Analizar el resultado de los indicadore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047" w:type="dxa"/>
            <w:vAlign w:val="center"/>
          </w:tcPr>
          <w:p w:rsidR="00340990" w:rsidRPr="005F154A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y Evaluación de Indicadores</w:t>
            </w:r>
          </w:p>
        </w:tc>
        <w:tc>
          <w:tcPr>
            <w:tcW w:w="1985" w:type="dxa"/>
            <w:vAlign w:val="center"/>
          </w:tcPr>
          <w:p w:rsidR="00ED6951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  <w:p w:rsidR="00340990" w:rsidRPr="005F154A" w:rsidRDefault="00340990" w:rsidP="00ED6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40990" w:rsidRPr="005F154A" w:rsidRDefault="00ED6951" w:rsidP="00ED6951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40990" w:rsidRPr="005F154A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251" w:rsidRPr="005F154A" w:rsidTr="00AC2BDB">
        <w:trPr>
          <w:trHeight w:val="819"/>
        </w:trPr>
        <w:tc>
          <w:tcPr>
            <w:tcW w:w="2694" w:type="dxa"/>
            <w:vAlign w:val="center"/>
          </w:tcPr>
          <w:p w:rsidR="0034099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  <w:p w:rsidR="00F2007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Entes de Control</w:t>
            </w:r>
          </w:p>
          <w:p w:rsidR="00F20070" w:rsidRPr="005F154A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</w:t>
            </w:r>
          </w:p>
        </w:tc>
        <w:tc>
          <w:tcPr>
            <w:tcW w:w="1985" w:type="dxa"/>
            <w:vAlign w:val="center"/>
          </w:tcPr>
          <w:p w:rsidR="0034099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070">
              <w:rPr>
                <w:rFonts w:ascii="Arial" w:hAnsi="Arial" w:cs="Arial"/>
                <w:sz w:val="20"/>
                <w:szCs w:val="20"/>
              </w:rPr>
              <w:t>nformes de auditorías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internas y externa</w:t>
            </w:r>
          </w:p>
          <w:p w:rsidR="00F2007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Gestión</w:t>
            </w:r>
          </w:p>
          <w:p w:rsidR="00F20070" w:rsidRPr="005F154A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del Resultado de los Indicadores</w:t>
            </w:r>
          </w:p>
        </w:tc>
        <w:tc>
          <w:tcPr>
            <w:tcW w:w="958" w:type="dxa"/>
            <w:vAlign w:val="center"/>
          </w:tcPr>
          <w:p w:rsidR="00340990" w:rsidRPr="005F154A" w:rsidRDefault="00340990" w:rsidP="0034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835" w:type="dxa"/>
            <w:vAlign w:val="center"/>
          </w:tcPr>
          <w:p w:rsidR="00340990" w:rsidRPr="005F154A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Aplicar acciones co</w:t>
            </w:r>
            <w:r>
              <w:rPr>
                <w:rFonts w:ascii="Arial" w:hAnsi="Arial" w:cs="Arial"/>
                <w:sz w:val="20"/>
                <w:szCs w:val="20"/>
              </w:rPr>
              <w:t>rrectivas y mejora para optimizar</w:t>
            </w:r>
            <w:r w:rsidRPr="00F20070">
              <w:rPr>
                <w:rFonts w:ascii="Arial" w:hAnsi="Arial" w:cs="Arial"/>
                <w:sz w:val="20"/>
                <w:szCs w:val="20"/>
              </w:rPr>
              <w:t xml:space="preserve"> la prestación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</w:t>
            </w:r>
            <w:r w:rsidRPr="00F20070">
              <w:rPr>
                <w:rFonts w:ascii="Arial" w:hAnsi="Arial" w:cs="Arial"/>
                <w:sz w:val="20"/>
                <w:szCs w:val="20"/>
              </w:rPr>
              <w:t>servicios culturales, patrimoniales y turísticos</w:t>
            </w:r>
          </w:p>
        </w:tc>
        <w:tc>
          <w:tcPr>
            <w:tcW w:w="2047" w:type="dxa"/>
            <w:vAlign w:val="center"/>
          </w:tcPr>
          <w:p w:rsidR="00340990" w:rsidRPr="005F154A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Plan de mejoramiento del proceso</w:t>
            </w:r>
          </w:p>
        </w:tc>
        <w:tc>
          <w:tcPr>
            <w:tcW w:w="1985" w:type="dxa"/>
            <w:vAlign w:val="center"/>
          </w:tcPr>
          <w:p w:rsidR="00F2007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 w:rsidRPr="00F20070">
              <w:rPr>
                <w:rFonts w:ascii="Arial" w:hAnsi="Arial" w:cs="Arial"/>
                <w:sz w:val="20"/>
                <w:szCs w:val="20"/>
              </w:rPr>
              <w:t>Proceso de Servicios Culturales y Turísticos</w:t>
            </w:r>
          </w:p>
          <w:p w:rsidR="00F20070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</w:t>
            </w:r>
          </w:p>
          <w:p w:rsidR="00340990" w:rsidRPr="005F154A" w:rsidRDefault="00F20070" w:rsidP="00F2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Entes de control, E</w:t>
            </w:r>
            <w:r w:rsidRPr="00F20070">
              <w:rPr>
                <w:rFonts w:ascii="Arial" w:hAnsi="Arial" w:cs="Arial"/>
                <w:sz w:val="20"/>
                <w:szCs w:val="20"/>
              </w:rPr>
              <w:t>ntidades distritales, departamentales y nacionales</w:t>
            </w:r>
          </w:p>
        </w:tc>
        <w:tc>
          <w:tcPr>
            <w:tcW w:w="1901" w:type="dxa"/>
            <w:vAlign w:val="center"/>
          </w:tcPr>
          <w:p w:rsidR="00340990" w:rsidRPr="005F154A" w:rsidRDefault="00AC2BDB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386059">
              <w:rPr>
                <w:rFonts w:ascii="Arial" w:hAnsi="Arial" w:cs="Arial"/>
                <w:sz w:val="20"/>
                <w:szCs w:val="20"/>
              </w:rPr>
              <w:t>Líder del Proceso</w:t>
            </w:r>
          </w:p>
        </w:tc>
      </w:tr>
      <w:tr w:rsidR="00340990" w:rsidRPr="005F154A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340990" w:rsidRPr="005F154A" w:rsidRDefault="00340990" w:rsidP="0034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AC2BDB" w:rsidRPr="005F154A" w:rsidRDefault="00AC2BDB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5F154A" w:rsidTr="00AC2BDB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:rsidTr="005213D7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Default="00AC2BDB" w:rsidP="005213D7">
            <w:pPr>
              <w:rPr>
                <w:rFonts w:ascii="Arial" w:hAnsi="Arial" w:cs="Arial"/>
                <w:sz w:val="20"/>
                <w:szCs w:val="20"/>
              </w:rPr>
            </w:pPr>
            <w:r w:rsidRPr="00AC2BDB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  <w:p w:rsidR="00AC2BDB" w:rsidRDefault="00AC2BDB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</w:t>
            </w:r>
          </w:p>
          <w:p w:rsidR="00AC2BDB" w:rsidRPr="005F154A" w:rsidRDefault="00AC2BDB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Indicativo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801940" w:rsidP="0052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Listado Maestro de Registros y </w:t>
            </w:r>
            <w:r w:rsidRPr="00E03D79">
              <w:rPr>
                <w:rFonts w:ascii="Arial" w:hAnsi="Arial" w:cs="Arial"/>
                <w:sz w:val="20"/>
                <w:szCs w:val="20"/>
              </w:rPr>
              <w:t>Formatos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AC2BDB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AC2BDB">
              <w:rPr>
                <w:rFonts w:ascii="Arial" w:hAnsi="Arial" w:cs="Arial"/>
                <w:sz w:val="20"/>
                <w:szCs w:val="20"/>
              </w:rPr>
              <w:t>Profesionales de las áreas de cultura, turismo y patrimonio, administrativas, financieras, jurídicas, de sistemas, técnicos,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DB">
              <w:rPr>
                <w:rFonts w:ascii="Arial" w:hAnsi="Arial" w:cs="Arial"/>
                <w:sz w:val="20"/>
                <w:szCs w:val="20"/>
              </w:rPr>
              <w:t>asesores de despacho</w:t>
            </w:r>
          </w:p>
        </w:tc>
      </w:tr>
      <w:tr w:rsidR="006E6E99" w:rsidRPr="005F154A" w:rsidTr="00AC2BDB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AC2BDB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AC2BDB">
              <w:rPr>
                <w:rFonts w:ascii="Arial" w:hAnsi="Arial" w:cs="Arial"/>
                <w:sz w:val="20"/>
                <w:szCs w:val="20"/>
              </w:rPr>
              <w:t>Archivadores, escritorios, sillas, papelería, tinta, elementos de oficina, instrumentos musicales, libros, material para la formación artística, Equipos de cómputo, impresoras, escáner,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DB">
              <w:rPr>
                <w:rFonts w:ascii="Arial" w:hAnsi="Arial" w:cs="Arial"/>
                <w:sz w:val="20"/>
                <w:szCs w:val="20"/>
              </w:rPr>
              <w:t>software básicos y específicos, conexión a internet, teléfonos.</w:t>
            </w:r>
          </w:p>
        </w:tc>
      </w:tr>
      <w:tr w:rsidR="006E6E99" w:rsidRPr="005F154A" w:rsidTr="00AC2BDB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AC2BDB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AC2BDB" w:rsidP="00AC2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C2BDB">
              <w:rPr>
                <w:rFonts w:ascii="Arial" w:hAnsi="Arial" w:cs="Arial"/>
                <w:sz w:val="20"/>
                <w:szCs w:val="20"/>
              </w:rPr>
              <w:t>staciones de trabajo con adecuadas condiciones de ventilación e iluminación para trabajo individual y en equipo,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DB">
              <w:rPr>
                <w:rFonts w:ascii="Arial" w:hAnsi="Arial" w:cs="Arial"/>
                <w:sz w:val="20"/>
                <w:szCs w:val="20"/>
              </w:rPr>
              <w:t>puntos de intervención adecuados.</w:t>
            </w:r>
          </w:p>
        </w:tc>
      </w:tr>
    </w:tbl>
    <w:p w:rsidR="003A2E5C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9558E8" w:rsidRDefault="009558E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F945F3" w:rsidTr="007C1D35">
        <w:tc>
          <w:tcPr>
            <w:tcW w:w="3227" w:type="dxa"/>
          </w:tcPr>
          <w:p w:rsidR="00F945F3" w:rsidRPr="00180713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F945F3" w:rsidRDefault="00F945F3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7" w:type="dxa"/>
          </w:tcPr>
          <w:p w:rsidR="00F945F3" w:rsidRDefault="00F945F3" w:rsidP="007C1D35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F945F3" w:rsidTr="007C1D35">
        <w:tc>
          <w:tcPr>
            <w:tcW w:w="3227" w:type="dxa"/>
          </w:tcPr>
          <w:p w:rsidR="00F945F3" w:rsidRDefault="00F945F3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F945F3" w:rsidRPr="00180713" w:rsidRDefault="00F945F3" w:rsidP="007C1D3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:rsidR="00F945F3" w:rsidRDefault="00F945F3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:rsidR="00AC41E0" w:rsidRDefault="00AC41E0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C41E0" w:rsidRPr="005D3691" w:rsidRDefault="00AC41E0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7" w:type="dxa"/>
          </w:tcPr>
          <w:p w:rsidR="00AC41E0" w:rsidRPr="00AC41E0" w:rsidRDefault="00A22057" w:rsidP="00AC41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4.1, 4.2. 4.3, 4.4, 5.1.2, 6.1, 7.5.1, 7.5.2, 7.5.3, 8.1, 8.2, 8.2.1, 8.2.2, 8.2.3, 8.2.4, 8.4, 8.5, 8.7, 9.1.1, 9.1.2, 9.1.3, 10.1, 10.2, 10.3</w:t>
            </w:r>
            <w:bookmarkStart w:id="0" w:name="_GoBack"/>
            <w:bookmarkEnd w:id="0"/>
          </w:p>
          <w:p w:rsidR="00F945F3" w:rsidRPr="002A14ED" w:rsidRDefault="00F945F3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F945F3" w:rsidTr="007C1D35">
        <w:trPr>
          <w:trHeight w:val="250"/>
          <w:jc w:val="center"/>
        </w:trPr>
        <w:tc>
          <w:tcPr>
            <w:tcW w:w="7307" w:type="dxa"/>
          </w:tcPr>
          <w:p w:rsidR="00F945F3" w:rsidRPr="002A14ED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F945F3" w:rsidTr="007C1D35">
        <w:trPr>
          <w:trHeight w:val="288"/>
          <w:jc w:val="center"/>
        </w:trPr>
        <w:tc>
          <w:tcPr>
            <w:tcW w:w="7307" w:type="dxa"/>
          </w:tcPr>
          <w:p w:rsidR="00F945F3" w:rsidRDefault="00F945F3" w:rsidP="007C1D3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F945F3" w:rsidRDefault="00F945F3" w:rsidP="00F945F3">
      <w:pPr>
        <w:pStyle w:val="Sinespaciado"/>
        <w:jc w:val="right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F945F3" w:rsidTr="007C1D35">
        <w:trPr>
          <w:trHeight w:val="357"/>
          <w:jc w:val="center"/>
        </w:trPr>
        <w:tc>
          <w:tcPr>
            <w:tcW w:w="8823" w:type="dxa"/>
            <w:gridSpan w:val="2"/>
          </w:tcPr>
          <w:p w:rsidR="00F945F3" w:rsidRPr="002A14ED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F945F3" w:rsidTr="007C1D35">
        <w:trPr>
          <w:trHeight w:val="357"/>
          <w:jc w:val="center"/>
        </w:trPr>
        <w:tc>
          <w:tcPr>
            <w:tcW w:w="3365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F945F3" w:rsidTr="007C1D35">
        <w:trPr>
          <w:trHeight w:val="387"/>
          <w:jc w:val="center"/>
        </w:trPr>
        <w:tc>
          <w:tcPr>
            <w:tcW w:w="3365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F945F3" w:rsidTr="007C1D35">
        <w:trPr>
          <w:trHeight w:val="267"/>
        </w:trPr>
        <w:tc>
          <w:tcPr>
            <w:tcW w:w="8926" w:type="dxa"/>
            <w:gridSpan w:val="3"/>
          </w:tcPr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F945F3" w:rsidTr="007C1D35">
        <w:trPr>
          <w:trHeight w:val="251"/>
        </w:trPr>
        <w:tc>
          <w:tcPr>
            <w:tcW w:w="1809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F945F3" w:rsidRPr="00F24428" w:rsidRDefault="00F945F3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F945F3" w:rsidTr="007C1D35">
        <w:trPr>
          <w:trHeight w:val="267"/>
        </w:trPr>
        <w:tc>
          <w:tcPr>
            <w:tcW w:w="1809" w:type="dxa"/>
          </w:tcPr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:rsidR="00F945F3" w:rsidRDefault="00F945F3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:rsidR="00F945F3" w:rsidRDefault="00F945F3" w:rsidP="00F945F3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F945F3" w:rsidSect="00C4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78" w:rsidRDefault="00306278" w:rsidP="00343BA3">
      <w:r>
        <w:separator/>
      </w:r>
    </w:p>
  </w:endnote>
  <w:endnote w:type="continuationSeparator" w:id="0">
    <w:p w:rsidR="00306278" w:rsidRDefault="00306278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34" w:rsidRDefault="00DE2C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F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090D385" wp14:editId="0F0F6199">
          <wp:simplePos x="0" y="0"/>
          <wp:positionH relativeFrom="column">
            <wp:posOffset>-856615</wp:posOffset>
          </wp:positionH>
          <wp:positionV relativeFrom="paragraph">
            <wp:posOffset>-219075</wp:posOffset>
          </wp:positionV>
          <wp:extent cx="7752715" cy="932815"/>
          <wp:effectExtent l="0" t="0" r="635" b="635"/>
          <wp:wrapTight wrapText="bothSides">
            <wp:wrapPolygon edited="0">
              <wp:start x="0" y="0"/>
              <wp:lineTo x="0" y="21174"/>
              <wp:lineTo x="21549" y="21174"/>
              <wp:lineTo x="21549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8BB">
      <w:rPr>
        <w:sz w:val="18"/>
        <w:szCs w:val="18"/>
      </w:rPr>
      <w:tab/>
    </w:r>
    <w:r w:rsidR="00FB38BB">
      <w:rPr>
        <w:sz w:val="18"/>
        <w:szCs w:val="18"/>
      </w:rPr>
      <w:tab/>
    </w:r>
    <w:r w:rsidR="00FB38BB">
      <w:rPr>
        <w:sz w:val="18"/>
        <w:szCs w:val="18"/>
      </w:rPr>
      <w:tab/>
    </w:r>
    <w:r w:rsidR="00FB38BB">
      <w:rPr>
        <w:sz w:val="18"/>
        <w:szCs w:val="18"/>
      </w:rPr>
      <w:tab/>
    </w:r>
    <w:r w:rsidR="00FB38BB">
      <w:rPr>
        <w:sz w:val="18"/>
        <w:szCs w:val="18"/>
      </w:rPr>
      <w:tab/>
      <w:t>Versión: 4.0</w:t>
    </w:r>
  </w:p>
  <w:p w:rsidR="00FB38BB" w:rsidRPr="00615418" w:rsidRDefault="00FB38BB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34" w:rsidRDefault="00DE2C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78" w:rsidRDefault="00306278" w:rsidP="00343BA3">
      <w:r>
        <w:separator/>
      </w:r>
    </w:p>
  </w:footnote>
  <w:footnote w:type="continuationSeparator" w:id="0">
    <w:p w:rsidR="00306278" w:rsidRDefault="00306278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34" w:rsidRDefault="00DE2C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 w:rsidP="00FB38BB">
    <w:pPr>
      <w:pStyle w:val="Encabezado"/>
      <w:tabs>
        <w:tab w:val="clear" w:pos="4320"/>
        <w:tab w:val="clear" w:pos="8640"/>
        <w:tab w:val="right" w:pos="12960"/>
      </w:tabs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9C321FA" wp14:editId="4DFB664F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8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34" w:rsidRDefault="00DE2C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A451B"/>
    <w:rsid w:val="001134B6"/>
    <w:rsid w:val="0014028A"/>
    <w:rsid w:val="00141795"/>
    <w:rsid w:val="001D31FD"/>
    <w:rsid w:val="00257774"/>
    <w:rsid w:val="00275E44"/>
    <w:rsid w:val="0028783A"/>
    <w:rsid w:val="002C7AB2"/>
    <w:rsid w:val="00301632"/>
    <w:rsid w:val="00306278"/>
    <w:rsid w:val="00340990"/>
    <w:rsid w:val="00343BA3"/>
    <w:rsid w:val="0037666E"/>
    <w:rsid w:val="00386059"/>
    <w:rsid w:val="00390251"/>
    <w:rsid w:val="00397DAA"/>
    <w:rsid w:val="003A2E5C"/>
    <w:rsid w:val="00403A52"/>
    <w:rsid w:val="004315AB"/>
    <w:rsid w:val="00441D07"/>
    <w:rsid w:val="004D46C3"/>
    <w:rsid w:val="005213D7"/>
    <w:rsid w:val="0052435A"/>
    <w:rsid w:val="0052532B"/>
    <w:rsid w:val="00556F4F"/>
    <w:rsid w:val="005940D0"/>
    <w:rsid w:val="005C195C"/>
    <w:rsid w:val="005F154A"/>
    <w:rsid w:val="00615418"/>
    <w:rsid w:val="0069663F"/>
    <w:rsid w:val="006E6E99"/>
    <w:rsid w:val="00731963"/>
    <w:rsid w:val="007A11A3"/>
    <w:rsid w:val="007D2DCF"/>
    <w:rsid w:val="007E596B"/>
    <w:rsid w:val="00801940"/>
    <w:rsid w:val="008274B9"/>
    <w:rsid w:val="00842102"/>
    <w:rsid w:val="008B18E0"/>
    <w:rsid w:val="008D2C06"/>
    <w:rsid w:val="008D55E9"/>
    <w:rsid w:val="00947C76"/>
    <w:rsid w:val="009558E8"/>
    <w:rsid w:val="00963675"/>
    <w:rsid w:val="00A16063"/>
    <w:rsid w:val="00A22057"/>
    <w:rsid w:val="00A62606"/>
    <w:rsid w:val="00AC2BDB"/>
    <w:rsid w:val="00AC41E0"/>
    <w:rsid w:val="00B41C96"/>
    <w:rsid w:val="00B732AB"/>
    <w:rsid w:val="00B736FC"/>
    <w:rsid w:val="00B966B0"/>
    <w:rsid w:val="00BC0C80"/>
    <w:rsid w:val="00C0635A"/>
    <w:rsid w:val="00C1673F"/>
    <w:rsid w:val="00C47090"/>
    <w:rsid w:val="00C9400E"/>
    <w:rsid w:val="00CF3805"/>
    <w:rsid w:val="00D60AD3"/>
    <w:rsid w:val="00D81718"/>
    <w:rsid w:val="00DB3624"/>
    <w:rsid w:val="00DC13F2"/>
    <w:rsid w:val="00DE2C34"/>
    <w:rsid w:val="00E123DC"/>
    <w:rsid w:val="00E15224"/>
    <w:rsid w:val="00E46377"/>
    <w:rsid w:val="00E63C8C"/>
    <w:rsid w:val="00ED6951"/>
    <w:rsid w:val="00F0136A"/>
    <w:rsid w:val="00F20070"/>
    <w:rsid w:val="00F945F3"/>
    <w:rsid w:val="00FA7034"/>
    <w:rsid w:val="00FB213B"/>
    <w:rsid w:val="00FB38BB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13</cp:revision>
  <dcterms:created xsi:type="dcterms:W3CDTF">2016-11-29T14:52:00Z</dcterms:created>
  <dcterms:modified xsi:type="dcterms:W3CDTF">2016-11-29T22:21:00Z</dcterms:modified>
</cp:coreProperties>
</file>