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8C00" w14:textId="2EE17D5E" w:rsidR="0085112B" w:rsidRDefault="0085112B" w:rsidP="7920C7AF">
      <w:pPr>
        <w:spacing w:after="0" w:line="360" w:lineRule="auto"/>
        <w:jc w:val="center"/>
      </w:pPr>
    </w:p>
    <w:p w14:paraId="689AA250" w14:textId="77777777" w:rsidR="0085112B" w:rsidRDefault="0085112B" w:rsidP="00403C3C">
      <w:pPr>
        <w:spacing w:after="0" w:line="360" w:lineRule="auto"/>
        <w:jc w:val="center"/>
        <w:rPr>
          <w:rFonts w:ascii="Arial" w:eastAsia="Cambria" w:hAnsi="Arial" w:cs="Arial"/>
          <w:b/>
          <w:sz w:val="24"/>
          <w:szCs w:val="24"/>
        </w:rPr>
      </w:pPr>
    </w:p>
    <w:p w14:paraId="4F15BBE5" w14:textId="77777777" w:rsidR="0085112B" w:rsidRDefault="0085112B" w:rsidP="00403C3C">
      <w:pPr>
        <w:spacing w:after="0" w:line="360" w:lineRule="auto"/>
        <w:jc w:val="center"/>
        <w:rPr>
          <w:rFonts w:ascii="Arial" w:eastAsia="Cambria" w:hAnsi="Arial" w:cs="Arial"/>
          <w:b/>
          <w:sz w:val="24"/>
          <w:szCs w:val="24"/>
        </w:rPr>
      </w:pPr>
    </w:p>
    <w:p w14:paraId="25A5A014" w14:textId="77777777" w:rsidR="0085112B" w:rsidRDefault="0085112B" w:rsidP="00403C3C">
      <w:pPr>
        <w:spacing w:after="0" w:line="360" w:lineRule="auto"/>
        <w:jc w:val="center"/>
        <w:rPr>
          <w:rFonts w:ascii="Arial" w:eastAsia="Cambria" w:hAnsi="Arial" w:cs="Arial"/>
          <w:b/>
          <w:sz w:val="24"/>
          <w:szCs w:val="24"/>
        </w:rPr>
      </w:pPr>
    </w:p>
    <w:p w14:paraId="7C288109" w14:textId="77777777" w:rsidR="0085112B" w:rsidRDefault="0085112B" w:rsidP="00403C3C">
      <w:pPr>
        <w:spacing w:after="0" w:line="360" w:lineRule="auto"/>
        <w:jc w:val="center"/>
        <w:rPr>
          <w:rFonts w:ascii="Arial" w:eastAsia="Cambria" w:hAnsi="Arial" w:cs="Arial"/>
          <w:b/>
          <w:sz w:val="24"/>
          <w:szCs w:val="24"/>
        </w:rPr>
      </w:pPr>
    </w:p>
    <w:p w14:paraId="30A16835" w14:textId="77777777" w:rsidR="0085112B" w:rsidRDefault="0085112B" w:rsidP="00403C3C">
      <w:pPr>
        <w:spacing w:after="0" w:line="360" w:lineRule="auto"/>
        <w:jc w:val="center"/>
        <w:rPr>
          <w:rFonts w:ascii="Arial" w:eastAsia="Cambria" w:hAnsi="Arial" w:cs="Arial"/>
          <w:b/>
          <w:sz w:val="24"/>
          <w:szCs w:val="24"/>
        </w:rPr>
      </w:pPr>
    </w:p>
    <w:p w14:paraId="7776BA92" w14:textId="77777777" w:rsidR="0085112B" w:rsidRDefault="0085112B" w:rsidP="00403C3C">
      <w:pPr>
        <w:spacing w:after="0" w:line="360" w:lineRule="auto"/>
        <w:jc w:val="center"/>
        <w:rPr>
          <w:rFonts w:ascii="Arial" w:eastAsia="Cambria" w:hAnsi="Arial" w:cs="Arial"/>
          <w:b/>
          <w:sz w:val="24"/>
          <w:szCs w:val="24"/>
        </w:rPr>
      </w:pPr>
    </w:p>
    <w:p w14:paraId="5B7B9CD2" w14:textId="77777777" w:rsidR="0085112B" w:rsidRDefault="0085112B" w:rsidP="00403C3C">
      <w:pPr>
        <w:spacing w:after="0" w:line="360" w:lineRule="auto"/>
        <w:jc w:val="center"/>
        <w:rPr>
          <w:rFonts w:ascii="Arial" w:eastAsia="Cambria" w:hAnsi="Arial" w:cs="Arial"/>
          <w:b/>
          <w:sz w:val="24"/>
          <w:szCs w:val="24"/>
        </w:rPr>
      </w:pPr>
    </w:p>
    <w:p w14:paraId="336C31EC" w14:textId="20E0647C" w:rsidR="00A01649" w:rsidRPr="00E21CEF" w:rsidRDefault="0052173A" w:rsidP="00403C3C">
      <w:pPr>
        <w:spacing w:after="0" w:line="360" w:lineRule="auto"/>
        <w:jc w:val="center"/>
        <w:rPr>
          <w:rFonts w:ascii="Arial" w:eastAsia="Cambria" w:hAnsi="Arial" w:cs="Arial"/>
          <w:b/>
          <w:sz w:val="28"/>
          <w:szCs w:val="28"/>
        </w:rPr>
      </w:pPr>
      <w:r w:rsidRPr="00E21CEF">
        <w:rPr>
          <w:rFonts w:ascii="Arial" w:eastAsia="Cambria" w:hAnsi="Arial" w:cs="Arial"/>
          <w:b/>
          <w:sz w:val="28"/>
          <w:szCs w:val="28"/>
        </w:rPr>
        <w:t>TÉRMINOS DE REFERENCIA</w:t>
      </w:r>
    </w:p>
    <w:p w14:paraId="4C92F327" w14:textId="1A9492EF" w:rsidR="279CCB72" w:rsidRDefault="279CCB72" w:rsidP="0038541A">
      <w:pPr>
        <w:spacing w:after="0" w:line="360" w:lineRule="auto"/>
        <w:rPr>
          <w:rFonts w:ascii="Arial" w:eastAsia="Cambria" w:hAnsi="Arial" w:cs="Arial"/>
          <w:b/>
          <w:bCs/>
          <w:sz w:val="28"/>
          <w:szCs w:val="28"/>
        </w:rPr>
      </w:pPr>
    </w:p>
    <w:p w14:paraId="261BE474" w14:textId="488955B3" w:rsidR="279CCB72" w:rsidRDefault="279CCB72" w:rsidP="279CCB72">
      <w:pPr>
        <w:spacing w:after="0" w:line="360" w:lineRule="auto"/>
        <w:jc w:val="center"/>
        <w:rPr>
          <w:rFonts w:ascii="Arial" w:eastAsia="Cambria" w:hAnsi="Arial" w:cs="Arial"/>
          <w:b/>
          <w:bCs/>
          <w:sz w:val="28"/>
          <w:szCs w:val="28"/>
        </w:rPr>
      </w:pPr>
    </w:p>
    <w:p w14:paraId="032339AF" w14:textId="7968ADBC" w:rsidR="00403C3C" w:rsidRPr="00E21CEF" w:rsidRDefault="00403C3C" w:rsidP="00403C3C">
      <w:pPr>
        <w:spacing w:after="0" w:line="360" w:lineRule="auto"/>
        <w:jc w:val="center"/>
        <w:rPr>
          <w:rFonts w:ascii="Arial" w:eastAsia="Cambria" w:hAnsi="Arial" w:cs="Arial"/>
          <w:b/>
          <w:sz w:val="28"/>
          <w:szCs w:val="28"/>
        </w:rPr>
      </w:pPr>
    </w:p>
    <w:p w14:paraId="3FDE0A39" w14:textId="77777777" w:rsidR="00403C3C" w:rsidRPr="00E21CEF" w:rsidRDefault="00403C3C" w:rsidP="003070FF">
      <w:pPr>
        <w:spacing w:after="0" w:line="360" w:lineRule="auto"/>
        <w:jc w:val="center"/>
        <w:rPr>
          <w:rFonts w:ascii="Arial" w:eastAsia="Cambria" w:hAnsi="Arial" w:cs="Arial"/>
          <w:b/>
          <w:sz w:val="28"/>
          <w:szCs w:val="28"/>
        </w:rPr>
      </w:pPr>
    </w:p>
    <w:p w14:paraId="49EA47CC" w14:textId="77777777" w:rsidR="003070FF" w:rsidRPr="00E21CEF" w:rsidRDefault="00403C3C" w:rsidP="003070FF">
      <w:pPr>
        <w:spacing w:after="0" w:line="360" w:lineRule="auto"/>
        <w:jc w:val="center"/>
        <w:rPr>
          <w:rFonts w:ascii="Arial" w:eastAsia="Cambria" w:hAnsi="Arial" w:cs="Arial"/>
          <w:b/>
          <w:bCs/>
          <w:sz w:val="28"/>
          <w:szCs w:val="28"/>
        </w:rPr>
      </w:pPr>
      <w:r w:rsidRPr="00E21CEF">
        <w:rPr>
          <w:rFonts w:ascii="Arial" w:eastAsia="Cambria" w:hAnsi="Arial" w:cs="Arial"/>
          <w:b/>
          <w:bCs/>
          <w:sz w:val="28"/>
          <w:szCs w:val="28"/>
        </w:rPr>
        <w:t>PROGRAMA</w:t>
      </w:r>
      <w:r w:rsidR="003070FF" w:rsidRPr="00E21CEF">
        <w:rPr>
          <w:rFonts w:ascii="Arial" w:eastAsia="Cambria" w:hAnsi="Arial" w:cs="Arial"/>
          <w:b/>
          <w:bCs/>
          <w:sz w:val="28"/>
          <w:szCs w:val="28"/>
        </w:rPr>
        <w:t xml:space="preserve">: </w:t>
      </w:r>
    </w:p>
    <w:p w14:paraId="336C31EE" w14:textId="3BD12FE8" w:rsidR="00A01649" w:rsidRPr="00E21CEF" w:rsidRDefault="0052173A" w:rsidP="003070FF">
      <w:pPr>
        <w:spacing w:after="0" w:line="360" w:lineRule="auto"/>
        <w:jc w:val="center"/>
        <w:rPr>
          <w:rFonts w:ascii="Arial" w:eastAsia="Cambria" w:hAnsi="Arial" w:cs="Arial"/>
          <w:b/>
          <w:bCs/>
          <w:sz w:val="28"/>
          <w:szCs w:val="28"/>
        </w:rPr>
      </w:pPr>
      <w:r w:rsidRPr="00E21CEF">
        <w:rPr>
          <w:rFonts w:ascii="Arial" w:eastAsia="Cambria" w:hAnsi="Arial" w:cs="Arial"/>
          <w:b/>
          <w:bCs/>
          <w:sz w:val="28"/>
          <w:szCs w:val="28"/>
        </w:rPr>
        <w:t>INGLÉS PARA EL TRABAJO</w:t>
      </w:r>
    </w:p>
    <w:p w14:paraId="6327A61B" w14:textId="031C36F3" w:rsidR="003070FF" w:rsidRPr="00E21CEF" w:rsidRDefault="003070FF" w:rsidP="003070FF">
      <w:pPr>
        <w:spacing w:after="0" w:line="360" w:lineRule="auto"/>
        <w:jc w:val="center"/>
        <w:rPr>
          <w:rFonts w:ascii="Arial" w:eastAsia="Cambria" w:hAnsi="Arial" w:cs="Arial"/>
          <w:b/>
          <w:bCs/>
          <w:sz w:val="28"/>
          <w:szCs w:val="28"/>
        </w:rPr>
      </w:pPr>
    </w:p>
    <w:p w14:paraId="11C4B9ED" w14:textId="431D8380" w:rsidR="003070FF" w:rsidRPr="00E21CEF" w:rsidRDefault="003070FF" w:rsidP="00E21CEF">
      <w:pPr>
        <w:spacing w:after="0" w:line="360" w:lineRule="auto"/>
        <w:rPr>
          <w:rFonts w:ascii="Arial" w:eastAsia="Cambria" w:hAnsi="Arial" w:cs="Arial"/>
          <w:b/>
          <w:bCs/>
          <w:sz w:val="28"/>
          <w:szCs w:val="28"/>
        </w:rPr>
      </w:pPr>
    </w:p>
    <w:p w14:paraId="66D0AF2E" w14:textId="2D87553B" w:rsidR="0038541A" w:rsidRPr="0038541A" w:rsidRDefault="0038541A" w:rsidP="0038541A">
      <w:pPr>
        <w:spacing w:after="0" w:line="240" w:lineRule="auto"/>
        <w:jc w:val="center"/>
        <w:rPr>
          <w:rFonts w:ascii="Times New Roman" w:eastAsia="Times New Roman" w:hAnsi="Times New Roman" w:cs="Times New Roman"/>
          <w:sz w:val="24"/>
          <w:szCs w:val="24"/>
        </w:rPr>
      </w:pPr>
      <w:r w:rsidRPr="0038541A">
        <w:rPr>
          <w:rFonts w:ascii="Times New Roman" w:eastAsia="Times New Roman" w:hAnsi="Times New Roman" w:cs="Times New Roman"/>
          <w:sz w:val="24"/>
          <w:szCs w:val="24"/>
        </w:rPr>
        <w:fldChar w:fldCharType="begin"/>
      </w:r>
      <w:r w:rsidRPr="0038541A">
        <w:rPr>
          <w:rFonts w:ascii="Times New Roman" w:eastAsia="Times New Roman" w:hAnsi="Times New Roman" w:cs="Times New Roman"/>
          <w:sz w:val="24"/>
          <w:szCs w:val="24"/>
        </w:rPr>
        <w:instrText xml:space="preserve"> INCLUDEPICTURE "/var/folders/ph/2dtcj51d0wsc73t28f353xlr0000gn/T/com.microsoft.Word/WebArchiveCopyPasteTempFiles/page1image1672624" \* MERGEFORMATINET </w:instrText>
      </w:r>
      <w:r w:rsidRPr="0038541A">
        <w:rPr>
          <w:rFonts w:ascii="Times New Roman" w:eastAsia="Times New Roman" w:hAnsi="Times New Roman" w:cs="Times New Roman"/>
          <w:sz w:val="24"/>
          <w:szCs w:val="24"/>
        </w:rPr>
        <w:fldChar w:fldCharType="separate"/>
      </w:r>
      <w:r w:rsidRPr="0038541A">
        <w:rPr>
          <w:rFonts w:ascii="Times New Roman" w:eastAsia="Times New Roman" w:hAnsi="Times New Roman" w:cs="Times New Roman"/>
          <w:noProof/>
          <w:sz w:val="24"/>
          <w:szCs w:val="24"/>
        </w:rPr>
        <w:drawing>
          <wp:inline distT="0" distB="0" distL="0" distR="0" wp14:anchorId="21D0EAE9" wp14:editId="464A5AB9">
            <wp:extent cx="2957195" cy="1770380"/>
            <wp:effectExtent l="0" t="0" r="0" b="0"/>
            <wp:docPr id="3" name="Imagen 3" descr="page1image167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6726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7195" cy="1770380"/>
                    </a:xfrm>
                    <a:prstGeom prst="rect">
                      <a:avLst/>
                    </a:prstGeom>
                    <a:noFill/>
                    <a:ln>
                      <a:noFill/>
                    </a:ln>
                  </pic:spPr>
                </pic:pic>
              </a:graphicData>
            </a:graphic>
          </wp:inline>
        </w:drawing>
      </w:r>
      <w:r w:rsidRPr="0038541A">
        <w:rPr>
          <w:rFonts w:ascii="Times New Roman" w:eastAsia="Times New Roman" w:hAnsi="Times New Roman" w:cs="Times New Roman"/>
          <w:sz w:val="24"/>
          <w:szCs w:val="24"/>
        </w:rPr>
        <w:fldChar w:fldCharType="end"/>
      </w:r>
    </w:p>
    <w:p w14:paraId="5E4AAD80" w14:textId="4E40B7CD" w:rsidR="003070FF" w:rsidRPr="00E21CEF" w:rsidRDefault="003070FF" w:rsidP="003070FF">
      <w:pPr>
        <w:spacing w:after="0" w:line="360" w:lineRule="auto"/>
        <w:jc w:val="center"/>
        <w:rPr>
          <w:rFonts w:ascii="Arial" w:eastAsia="Cambria" w:hAnsi="Arial" w:cs="Arial"/>
          <w:b/>
          <w:bCs/>
          <w:sz w:val="28"/>
          <w:szCs w:val="28"/>
        </w:rPr>
      </w:pPr>
    </w:p>
    <w:p w14:paraId="55EFED39" w14:textId="59B79556" w:rsidR="00E21CEF" w:rsidRPr="00E21CEF" w:rsidRDefault="00E21CEF" w:rsidP="003070FF">
      <w:pPr>
        <w:spacing w:after="0" w:line="360" w:lineRule="auto"/>
        <w:jc w:val="center"/>
        <w:rPr>
          <w:rFonts w:ascii="Arial" w:eastAsia="Cambria" w:hAnsi="Arial" w:cs="Arial"/>
          <w:b/>
          <w:bCs/>
          <w:sz w:val="28"/>
          <w:szCs w:val="28"/>
        </w:rPr>
      </w:pPr>
    </w:p>
    <w:p w14:paraId="5FA81880" w14:textId="77777777" w:rsidR="00E21CEF" w:rsidRDefault="00E21CEF" w:rsidP="003070FF">
      <w:pPr>
        <w:spacing w:after="0" w:line="360" w:lineRule="auto"/>
        <w:jc w:val="center"/>
        <w:rPr>
          <w:rFonts w:ascii="Arial" w:eastAsia="Cambria" w:hAnsi="Arial" w:cs="Arial"/>
          <w:b/>
          <w:bCs/>
          <w:sz w:val="28"/>
          <w:szCs w:val="28"/>
        </w:rPr>
      </w:pPr>
    </w:p>
    <w:p w14:paraId="4D4FBFFE" w14:textId="135C6B14" w:rsidR="7920C7AF" w:rsidRDefault="7920C7AF" w:rsidP="0038541A">
      <w:pPr>
        <w:spacing w:after="0" w:line="360" w:lineRule="auto"/>
        <w:rPr>
          <w:rFonts w:ascii="Arial" w:eastAsia="Cambria" w:hAnsi="Arial" w:cs="Arial"/>
          <w:b/>
          <w:bCs/>
          <w:sz w:val="28"/>
          <w:szCs w:val="28"/>
        </w:rPr>
      </w:pPr>
    </w:p>
    <w:p w14:paraId="000F6B52" w14:textId="07C8DB00" w:rsidR="00441B93" w:rsidRPr="005140D8" w:rsidRDefault="00E21CEF" w:rsidP="005140D8">
      <w:pPr>
        <w:spacing w:after="0" w:line="360" w:lineRule="auto"/>
        <w:jc w:val="center"/>
        <w:rPr>
          <w:rFonts w:ascii="Arial" w:eastAsia="Cambria" w:hAnsi="Arial" w:cs="Arial"/>
          <w:b/>
          <w:bCs/>
          <w:sz w:val="28"/>
          <w:szCs w:val="28"/>
        </w:rPr>
      </w:pPr>
      <w:r w:rsidRPr="00E21CEF">
        <w:rPr>
          <w:rFonts w:ascii="Arial" w:eastAsia="Cambria" w:hAnsi="Arial" w:cs="Arial"/>
          <w:b/>
          <w:bCs/>
          <w:sz w:val="28"/>
          <w:szCs w:val="28"/>
        </w:rPr>
        <w:t>2021</w:t>
      </w:r>
    </w:p>
    <w:p w14:paraId="7E0B2258" w14:textId="7313B0FB" w:rsidR="55CC9656" w:rsidRPr="003070FF" w:rsidRDefault="55CC9656" w:rsidP="2E1EE347">
      <w:pPr>
        <w:spacing w:after="0" w:line="360" w:lineRule="auto"/>
        <w:jc w:val="both"/>
        <w:rPr>
          <w:rFonts w:ascii="Arial" w:eastAsia="Cambria" w:hAnsi="Arial" w:cs="Arial"/>
          <w:sz w:val="24"/>
          <w:szCs w:val="24"/>
        </w:rPr>
      </w:pPr>
      <w:r w:rsidRPr="003070FF">
        <w:rPr>
          <w:rFonts w:ascii="Arial" w:eastAsia="Cambria" w:hAnsi="Arial" w:cs="Arial"/>
          <w:b/>
          <w:bCs/>
          <w:sz w:val="24"/>
          <w:szCs w:val="24"/>
        </w:rPr>
        <w:lastRenderedPageBreak/>
        <w:t>Presentación</w:t>
      </w:r>
    </w:p>
    <w:p w14:paraId="336C31EF" w14:textId="77777777" w:rsidR="00A01649" w:rsidRPr="003070FF" w:rsidRDefault="00A01649">
      <w:pPr>
        <w:spacing w:after="0" w:line="360" w:lineRule="auto"/>
        <w:jc w:val="both"/>
        <w:rPr>
          <w:rFonts w:ascii="Arial" w:eastAsia="Cambria" w:hAnsi="Arial" w:cs="Arial"/>
          <w:sz w:val="24"/>
          <w:szCs w:val="24"/>
        </w:rPr>
      </w:pPr>
    </w:p>
    <w:p w14:paraId="7FC2AB9C" w14:textId="0CAD824E" w:rsidR="00A436B0" w:rsidRDefault="7920C7AF" w:rsidP="2E1EE347">
      <w:pPr>
        <w:spacing w:after="0" w:line="360" w:lineRule="auto"/>
        <w:jc w:val="both"/>
        <w:rPr>
          <w:rFonts w:ascii="Arial" w:eastAsia="Cambria" w:hAnsi="Arial" w:cs="Arial"/>
          <w:sz w:val="24"/>
          <w:szCs w:val="24"/>
        </w:rPr>
      </w:pPr>
      <w:r w:rsidRPr="7920C7AF">
        <w:rPr>
          <w:rFonts w:ascii="Arial" w:eastAsia="Cambria" w:hAnsi="Arial" w:cs="Arial"/>
          <w:sz w:val="24"/>
          <w:szCs w:val="24"/>
        </w:rPr>
        <w:t xml:space="preserve">La Alcaldía de Barranquilla a través de la Secretaría de Desarrollo Económico invita a personas residentes en el Distrito de Barranquilla a participar en la convocatoria Inglés para el Trabajo, la cual busca conectar a la población sin vinculación laboral con la oferta de empleo de las empresas de BPO (Business </w:t>
      </w:r>
      <w:proofErr w:type="spellStart"/>
      <w:r w:rsidRPr="7920C7AF">
        <w:rPr>
          <w:rFonts w:ascii="Arial" w:eastAsia="Cambria" w:hAnsi="Arial" w:cs="Arial"/>
          <w:sz w:val="24"/>
          <w:szCs w:val="24"/>
        </w:rPr>
        <w:t>Process</w:t>
      </w:r>
      <w:proofErr w:type="spellEnd"/>
      <w:r w:rsidRPr="7920C7AF">
        <w:rPr>
          <w:rFonts w:ascii="Arial" w:eastAsia="Cambria" w:hAnsi="Arial" w:cs="Arial"/>
          <w:sz w:val="24"/>
          <w:szCs w:val="24"/>
        </w:rPr>
        <w:t xml:space="preserve"> </w:t>
      </w:r>
      <w:proofErr w:type="spellStart"/>
      <w:r w:rsidRPr="7920C7AF">
        <w:rPr>
          <w:rFonts w:ascii="Arial" w:eastAsia="Cambria" w:hAnsi="Arial" w:cs="Arial"/>
          <w:sz w:val="24"/>
          <w:szCs w:val="24"/>
        </w:rPr>
        <w:t>Outsourcing</w:t>
      </w:r>
      <w:proofErr w:type="spellEnd"/>
      <w:r w:rsidRPr="7920C7AF">
        <w:rPr>
          <w:rFonts w:ascii="Arial" w:eastAsia="Cambria" w:hAnsi="Arial" w:cs="Arial"/>
          <w:sz w:val="24"/>
          <w:szCs w:val="24"/>
        </w:rPr>
        <w:t xml:space="preserve">) instaladas en la ciudad.  </w:t>
      </w:r>
    </w:p>
    <w:p w14:paraId="66964D1C" w14:textId="405A49FE" w:rsidR="00A01649" w:rsidRPr="003070FF" w:rsidRDefault="00A01649" w:rsidP="2E1EE347">
      <w:pPr>
        <w:spacing w:after="0" w:line="360" w:lineRule="auto"/>
        <w:jc w:val="both"/>
        <w:rPr>
          <w:rFonts w:ascii="Arial" w:eastAsia="Cambria" w:hAnsi="Arial" w:cs="Arial"/>
          <w:sz w:val="24"/>
          <w:szCs w:val="24"/>
        </w:rPr>
      </w:pPr>
    </w:p>
    <w:p w14:paraId="336C31F1" w14:textId="23EA43D5" w:rsidR="00A01649" w:rsidRPr="003070FF" w:rsidRDefault="7920C7AF">
      <w:pPr>
        <w:spacing w:after="0" w:line="360" w:lineRule="auto"/>
        <w:jc w:val="both"/>
        <w:rPr>
          <w:rFonts w:ascii="Arial" w:eastAsia="Cambria" w:hAnsi="Arial" w:cs="Arial"/>
          <w:sz w:val="24"/>
          <w:szCs w:val="24"/>
        </w:rPr>
      </w:pPr>
      <w:r w:rsidRPr="7920C7AF">
        <w:rPr>
          <w:rFonts w:ascii="Arial" w:eastAsia="Cambria" w:hAnsi="Arial" w:cs="Arial"/>
          <w:sz w:val="24"/>
          <w:szCs w:val="24"/>
        </w:rPr>
        <w:t>Barranquilla es la primera capital de la costa Caribe pionera en el desarrollo de las empresas del sector BPO (</w:t>
      </w:r>
      <w:r w:rsidRPr="7920C7AF">
        <w:rPr>
          <w:rFonts w:ascii="Arial" w:eastAsia="Cambria" w:hAnsi="Arial" w:cs="Arial"/>
          <w:i/>
          <w:iCs/>
          <w:sz w:val="24"/>
          <w:szCs w:val="24"/>
        </w:rPr>
        <w:t xml:space="preserve">Business </w:t>
      </w:r>
      <w:proofErr w:type="spellStart"/>
      <w:r w:rsidRPr="7920C7AF">
        <w:rPr>
          <w:rFonts w:ascii="Arial" w:eastAsia="Cambria" w:hAnsi="Arial" w:cs="Arial"/>
          <w:i/>
          <w:iCs/>
          <w:sz w:val="24"/>
          <w:szCs w:val="24"/>
        </w:rPr>
        <w:t>Process</w:t>
      </w:r>
      <w:proofErr w:type="spellEnd"/>
      <w:r w:rsidRPr="7920C7AF">
        <w:rPr>
          <w:rFonts w:ascii="Arial" w:eastAsia="Cambria" w:hAnsi="Arial" w:cs="Arial"/>
          <w:i/>
          <w:iCs/>
          <w:sz w:val="24"/>
          <w:szCs w:val="24"/>
        </w:rPr>
        <w:t xml:space="preserve"> </w:t>
      </w:r>
      <w:proofErr w:type="spellStart"/>
      <w:r w:rsidRPr="7920C7AF">
        <w:rPr>
          <w:rFonts w:ascii="Arial" w:eastAsia="Cambria" w:hAnsi="Arial" w:cs="Arial"/>
          <w:i/>
          <w:iCs/>
          <w:sz w:val="24"/>
          <w:szCs w:val="24"/>
        </w:rPr>
        <w:t>Outsourcing</w:t>
      </w:r>
      <w:proofErr w:type="spellEnd"/>
      <w:r w:rsidRPr="7920C7AF">
        <w:rPr>
          <w:rFonts w:ascii="Arial" w:eastAsia="Cambria" w:hAnsi="Arial" w:cs="Arial"/>
          <w:sz w:val="24"/>
          <w:szCs w:val="24"/>
        </w:rPr>
        <w:t xml:space="preserve">), conocidas también como </w:t>
      </w:r>
      <w:proofErr w:type="spellStart"/>
      <w:r w:rsidRPr="7920C7AF">
        <w:rPr>
          <w:rFonts w:ascii="Arial" w:eastAsia="Cambria" w:hAnsi="Arial" w:cs="Arial"/>
          <w:i/>
          <w:iCs/>
          <w:sz w:val="24"/>
          <w:szCs w:val="24"/>
        </w:rPr>
        <w:t>call</w:t>
      </w:r>
      <w:proofErr w:type="spellEnd"/>
      <w:r w:rsidRPr="7920C7AF">
        <w:rPr>
          <w:rFonts w:ascii="Arial" w:eastAsia="Cambria" w:hAnsi="Arial" w:cs="Arial"/>
          <w:i/>
          <w:iCs/>
          <w:sz w:val="24"/>
          <w:szCs w:val="24"/>
        </w:rPr>
        <w:t xml:space="preserve"> centers</w:t>
      </w:r>
      <w:r w:rsidRPr="7920C7AF">
        <w:rPr>
          <w:rFonts w:ascii="Arial" w:eastAsia="Cambria" w:hAnsi="Arial" w:cs="Arial"/>
          <w:sz w:val="24"/>
          <w:szCs w:val="24"/>
        </w:rPr>
        <w:t>. Actualmente existen 20 compañías de este tipo operando en el territorio, lo que representa una necesidad de 18.000 empleos por año, generando así la necesidad de un aumento de la formación en los niveles de inglés B1 del 75% y B2 del 85%.</w:t>
      </w:r>
    </w:p>
    <w:p w14:paraId="077ED67B" w14:textId="134F01FD" w:rsidR="2E1EE347" w:rsidRPr="003070FF" w:rsidRDefault="2E1EE347" w:rsidP="2E1EE347">
      <w:pPr>
        <w:spacing w:after="0" w:line="360" w:lineRule="auto"/>
        <w:jc w:val="both"/>
        <w:rPr>
          <w:rFonts w:ascii="Arial" w:eastAsia="Cambria" w:hAnsi="Arial" w:cs="Arial"/>
          <w:sz w:val="24"/>
          <w:szCs w:val="24"/>
        </w:rPr>
      </w:pPr>
    </w:p>
    <w:p w14:paraId="336C31F2" w14:textId="770ECD68" w:rsidR="00A01649" w:rsidRPr="003070FF" w:rsidRDefault="7920C7AF">
      <w:pPr>
        <w:spacing w:after="0" w:line="360" w:lineRule="auto"/>
        <w:jc w:val="both"/>
        <w:rPr>
          <w:rFonts w:ascii="Arial" w:eastAsia="Cambria" w:hAnsi="Arial" w:cs="Arial"/>
          <w:sz w:val="24"/>
          <w:szCs w:val="24"/>
        </w:rPr>
      </w:pPr>
      <w:r w:rsidRPr="7920C7AF">
        <w:rPr>
          <w:rFonts w:ascii="Arial" w:eastAsia="Cambria" w:hAnsi="Arial" w:cs="Arial"/>
          <w:sz w:val="24"/>
          <w:szCs w:val="24"/>
        </w:rPr>
        <w:t xml:space="preserve">La dinámica de este sector y su capacidad para generar puestos de trabajo formal derivan en oportunidades para la población de Barranquilla y se traducen en desarrollo económico para la ciudad. Consciente de esto, la Alcaldía de Barranquilla, a través de su Secretaría de Desarrollo Económico, busca fortalecer su capital humano y brindar a sus ciudadanos fortalecimiento de capacidades para responder a las demandas del mercado laboral. </w:t>
      </w:r>
    </w:p>
    <w:p w14:paraId="336C31F3" w14:textId="77777777" w:rsidR="00A01649" w:rsidRPr="003070FF" w:rsidRDefault="00A01649">
      <w:pPr>
        <w:spacing w:after="0" w:line="360" w:lineRule="auto"/>
        <w:jc w:val="both"/>
        <w:rPr>
          <w:rFonts w:ascii="Arial" w:eastAsia="Cambria" w:hAnsi="Arial" w:cs="Arial"/>
          <w:sz w:val="24"/>
          <w:szCs w:val="24"/>
        </w:rPr>
      </w:pPr>
    </w:p>
    <w:p w14:paraId="48A1B192" w14:textId="3F864CBE" w:rsidR="00443596" w:rsidRDefault="7920C7AF" w:rsidP="2E1EE347">
      <w:pPr>
        <w:spacing w:after="0" w:line="360" w:lineRule="auto"/>
        <w:jc w:val="both"/>
        <w:rPr>
          <w:rFonts w:ascii="Arial" w:eastAsia="Cambria" w:hAnsi="Arial" w:cs="Arial"/>
          <w:sz w:val="24"/>
          <w:szCs w:val="24"/>
        </w:rPr>
      </w:pPr>
      <w:r w:rsidRPr="7920C7AF">
        <w:rPr>
          <w:rFonts w:ascii="Arial" w:eastAsia="Cambria" w:hAnsi="Arial" w:cs="Arial"/>
          <w:sz w:val="24"/>
          <w:szCs w:val="24"/>
        </w:rPr>
        <w:t>En este contexto, a través de la presente convocatoria, se brindará formación en inglés en los niveles intermedios de acuerdo al MCER (Marco Común Europeo de Referencia) a personas interesadas en trabajar en el sector de BPO; quienes, al finalizar el proceso, serán presentadas a las empresas (de acuerdo con los perfiles requeridos), y así, buscar su inclusión productiva.</w:t>
      </w:r>
    </w:p>
    <w:p w14:paraId="1E3AE247" w14:textId="54077BAF" w:rsidR="005140D8" w:rsidRDefault="005140D8" w:rsidP="2E1EE347">
      <w:pPr>
        <w:spacing w:after="0" w:line="360" w:lineRule="auto"/>
        <w:jc w:val="both"/>
        <w:rPr>
          <w:rFonts w:ascii="Arial" w:eastAsia="Cambria" w:hAnsi="Arial" w:cs="Arial"/>
          <w:sz w:val="24"/>
          <w:szCs w:val="24"/>
        </w:rPr>
      </w:pPr>
    </w:p>
    <w:p w14:paraId="3E20C3C3" w14:textId="0A02EBDB" w:rsidR="005140D8" w:rsidRDefault="005140D8" w:rsidP="2E1EE347">
      <w:pPr>
        <w:spacing w:after="0" w:line="360" w:lineRule="auto"/>
        <w:jc w:val="both"/>
        <w:rPr>
          <w:rFonts w:ascii="Arial" w:eastAsia="Cambria" w:hAnsi="Arial" w:cs="Arial"/>
          <w:sz w:val="24"/>
          <w:szCs w:val="24"/>
        </w:rPr>
      </w:pPr>
    </w:p>
    <w:p w14:paraId="2D1EE622" w14:textId="77777777" w:rsidR="005140D8" w:rsidRPr="003070FF" w:rsidRDefault="005140D8" w:rsidP="2E1EE347">
      <w:pPr>
        <w:spacing w:after="0" w:line="360" w:lineRule="auto"/>
        <w:jc w:val="both"/>
        <w:rPr>
          <w:rFonts w:ascii="Arial" w:eastAsia="Cambria" w:hAnsi="Arial" w:cs="Arial"/>
          <w:sz w:val="24"/>
          <w:szCs w:val="24"/>
        </w:rPr>
      </w:pPr>
    </w:p>
    <w:p w14:paraId="336C31F5" w14:textId="77777777" w:rsidR="00A01649" w:rsidRPr="003070FF" w:rsidRDefault="00A01649">
      <w:pPr>
        <w:spacing w:after="0" w:line="360" w:lineRule="auto"/>
        <w:jc w:val="both"/>
        <w:rPr>
          <w:rFonts w:ascii="Arial" w:eastAsia="Cambria" w:hAnsi="Arial" w:cs="Arial"/>
          <w:sz w:val="24"/>
          <w:szCs w:val="24"/>
        </w:rPr>
      </w:pPr>
    </w:p>
    <w:p w14:paraId="2DBF7E21" w14:textId="4EC93FA6" w:rsidR="2D8A31E3" w:rsidRPr="00443596" w:rsidRDefault="7920C7AF" w:rsidP="2E1EE347">
      <w:pPr>
        <w:pStyle w:val="Prrafodelista"/>
        <w:numPr>
          <w:ilvl w:val="0"/>
          <w:numId w:val="4"/>
        </w:numPr>
        <w:spacing w:after="0" w:line="360" w:lineRule="auto"/>
        <w:jc w:val="both"/>
        <w:rPr>
          <w:rFonts w:ascii="Arial" w:eastAsia="Cambria" w:hAnsi="Arial" w:cs="Arial"/>
          <w:b/>
          <w:bCs/>
          <w:sz w:val="24"/>
          <w:szCs w:val="24"/>
          <w:u w:val="single"/>
        </w:rPr>
      </w:pPr>
      <w:r w:rsidRPr="7920C7AF">
        <w:rPr>
          <w:rFonts w:ascii="Arial" w:eastAsia="Cambria" w:hAnsi="Arial" w:cs="Arial"/>
          <w:b/>
          <w:bCs/>
          <w:sz w:val="24"/>
          <w:szCs w:val="24"/>
          <w:u w:val="single"/>
        </w:rPr>
        <w:lastRenderedPageBreak/>
        <w:t>Definiciones</w:t>
      </w:r>
    </w:p>
    <w:p w14:paraId="11402086" w14:textId="09F50446" w:rsidR="7920C7AF" w:rsidRDefault="7920C7AF" w:rsidP="7920C7AF">
      <w:pPr>
        <w:spacing w:after="0" w:line="360" w:lineRule="auto"/>
        <w:jc w:val="both"/>
        <w:rPr>
          <w:rFonts w:ascii="Arial" w:eastAsia="Cambria" w:hAnsi="Arial" w:cs="Arial"/>
          <w:b/>
          <w:bCs/>
          <w:sz w:val="24"/>
          <w:szCs w:val="24"/>
          <w:u w:val="single"/>
        </w:rPr>
      </w:pPr>
    </w:p>
    <w:p w14:paraId="149DF098" w14:textId="51E56A98" w:rsidR="4B9F8907" w:rsidRPr="003070FF" w:rsidRDefault="7920C7AF" w:rsidP="2E1EE347">
      <w:pPr>
        <w:spacing w:after="0" w:line="360" w:lineRule="auto"/>
        <w:jc w:val="both"/>
        <w:rPr>
          <w:rFonts w:ascii="Arial" w:eastAsia="Cambria" w:hAnsi="Arial" w:cs="Arial"/>
          <w:sz w:val="24"/>
          <w:szCs w:val="24"/>
        </w:rPr>
      </w:pPr>
      <w:r w:rsidRPr="7920C7AF">
        <w:rPr>
          <w:rFonts w:ascii="Arial" w:eastAsia="Cambria" w:hAnsi="Arial" w:cs="Arial"/>
          <w:b/>
          <w:bCs/>
          <w:sz w:val="24"/>
          <w:szCs w:val="24"/>
        </w:rPr>
        <w:t>BPO</w:t>
      </w:r>
      <w:r w:rsidRPr="7920C7AF">
        <w:rPr>
          <w:rFonts w:ascii="Arial" w:eastAsia="Cambria" w:hAnsi="Arial" w:cs="Arial"/>
          <w:sz w:val="24"/>
          <w:szCs w:val="24"/>
        </w:rPr>
        <w:t xml:space="preserve">: subcontratación de procesos de negocios o externalización de procesos de negocio – siglas en inglés </w:t>
      </w:r>
      <w:r w:rsidRPr="7920C7AF">
        <w:rPr>
          <w:rFonts w:ascii="Arial" w:eastAsia="Cambria" w:hAnsi="Arial" w:cs="Arial"/>
          <w:i/>
          <w:iCs/>
          <w:sz w:val="24"/>
          <w:szCs w:val="24"/>
        </w:rPr>
        <w:t xml:space="preserve">Business </w:t>
      </w:r>
      <w:proofErr w:type="spellStart"/>
      <w:r w:rsidRPr="7920C7AF">
        <w:rPr>
          <w:rFonts w:ascii="Arial" w:eastAsia="Cambria" w:hAnsi="Arial" w:cs="Arial"/>
          <w:i/>
          <w:iCs/>
          <w:sz w:val="24"/>
          <w:szCs w:val="24"/>
        </w:rPr>
        <w:t>Process</w:t>
      </w:r>
      <w:proofErr w:type="spellEnd"/>
      <w:r w:rsidRPr="7920C7AF">
        <w:rPr>
          <w:rFonts w:ascii="Arial" w:eastAsia="Cambria" w:hAnsi="Arial" w:cs="Arial"/>
          <w:i/>
          <w:iCs/>
          <w:sz w:val="24"/>
          <w:szCs w:val="24"/>
        </w:rPr>
        <w:t xml:space="preserve"> </w:t>
      </w:r>
      <w:proofErr w:type="spellStart"/>
      <w:r w:rsidRPr="7920C7AF">
        <w:rPr>
          <w:rFonts w:ascii="Arial" w:eastAsia="Cambria" w:hAnsi="Arial" w:cs="Arial"/>
          <w:i/>
          <w:iCs/>
          <w:sz w:val="24"/>
          <w:szCs w:val="24"/>
        </w:rPr>
        <w:t>Outsourcing</w:t>
      </w:r>
      <w:proofErr w:type="spellEnd"/>
      <w:r w:rsidRPr="7920C7AF">
        <w:rPr>
          <w:rFonts w:ascii="Arial" w:eastAsia="Cambria" w:hAnsi="Arial" w:cs="Arial"/>
          <w:sz w:val="24"/>
          <w:szCs w:val="24"/>
        </w:rPr>
        <w:t xml:space="preserve">. </w:t>
      </w:r>
    </w:p>
    <w:p w14:paraId="74C359EF" w14:textId="5D739FB9" w:rsidR="158C34F9" w:rsidRPr="003070FF" w:rsidRDefault="7920C7AF" w:rsidP="2E1EE347">
      <w:pPr>
        <w:spacing w:after="0" w:line="360" w:lineRule="auto"/>
        <w:jc w:val="both"/>
        <w:rPr>
          <w:rFonts w:ascii="Arial" w:eastAsia="Cambria" w:hAnsi="Arial" w:cs="Arial"/>
          <w:sz w:val="24"/>
          <w:szCs w:val="24"/>
        </w:rPr>
      </w:pPr>
      <w:r w:rsidRPr="7920C7AF">
        <w:rPr>
          <w:rFonts w:ascii="Arial" w:eastAsia="Cambria" w:hAnsi="Arial" w:cs="Arial"/>
          <w:b/>
          <w:bCs/>
          <w:sz w:val="24"/>
          <w:szCs w:val="24"/>
        </w:rPr>
        <w:t>MCER</w:t>
      </w:r>
      <w:r w:rsidRPr="7920C7AF">
        <w:rPr>
          <w:rFonts w:ascii="Arial" w:eastAsia="Cambria" w:hAnsi="Arial" w:cs="Arial"/>
          <w:sz w:val="24"/>
          <w:szCs w:val="24"/>
        </w:rPr>
        <w:t>: Marco Común Europeo de Referencia - estándar europeo para medir el nivel de una determinada lengua.</w:t>
      </w:r>
    </w:p>
    <w:p w14:paraId="44B78123" w14:textId="0DCD65CE" w:rsidR="2E1EE347" w:rsidRPr="003070FF" w:rsidRDefault="2E1EE347" w:rsidP="2E1EE347">
      <w:pPr>
        <w:spacing w:after="0" w:line="360" w:lineRule="auto"/>
        <w:jc w:val="both"/>
        <w:rPr>
          <w:rFonts w:ascii="Arial" w:eastAsia="Cambria" w:hAnsi="Arial" w:cs="Arial"/>
          <w:sz w:val="24"/>
          <w:szCs w:val="24"/>
        </w:rPr>
      </w:pPr>
    </w:p>
    <w:p w14:paraId="53002EBB" w14:textId="2AD4C2C4" w:rsidR="00647ED8" w:rsidRPr="00647ED8" w:rsidRDefault="7920C7AF" w:rsidP="002E6E80">
      <w:pPr>
        <w:pStyle w:val="Prrafodelista"/>
        <w:numPr>
          <w:ilvl w:val="0"/>
          <w:numId w:val="4"/>
        </w:numPr>
        <w:spacing w:after="0" w:line="360" w:lineRule="auto"/>
        <w:rPr>
          <w:rFonts w:ascii="Arial" w:eastAsia="Cambria" w:hAnsi="Arial" w:cs="Arial"/>
          <w:b/>
          <w:bCs/>
          <w:sz w:val="24"/>
          <w:szCs w:val="24"/>
          <w:u w:val="single"/>
        </w:rPr>
      </w:pPr>
      <w:r w:rsidRPr="7920C7AF">
        <w:rPr>
          <w:rFonts w:ascii="Arial" w:eastAsia="Cambria" w:hAnsi="Arial" w:cs="Arial"/>
          <w:b/>
          <w:bCs/>
          <w:sz w:val="24"/>
          <w:szCs w:val="24"/>
        </w:rPr>
        <w:t>Objetivo de la convocatoria</w:t>
      </w:r>
      <w:r w:rsidR="2D8A31E3">
        <w:br/>
      </w:r>
    </w:p>
    <w:p w14:paraId="336C31F7" w14:textId="250617E0" w:rsidR="00A01649" w:rsidRPr="003070FF" w:rsidRDefault="7920C7AF" w:rsidP="2E1EE347">
      <w:pPr>
        <w:spacing w:after="0" w:line="360" w:lineRule="auto"/>
        <w:jc w:val="both"/>
        <w:rPr>
          <w:rFonts w:ascii="Arial" w:eastAsia="Cambria" w:hAnsi="Arial" w:cs="Arial"/>
          <w:sz w:val="24"/>
          <w:szCs w:val="24"/>
          <w:highlight w:val="yellow"/>
        </w:rPr>
      </w:pPr>
      <w:r w:rsidRPr="7920C7AF">
        <w:rPr>
          <w:rFonts w:ascii="Arial" w:eastAsia="Cambria" w:hAnsi="Arial" w:cs="Arial"/>
          <w:sz w:val="24"/>
          <w:szCs w:val="24"/>
        </w:rPr>
        <w:t>Desarrollar un programa de fortalecimiento de inglés como competencia para que los participantes puedan vincularse laboralmente en las empresas del sector BPO instaladas en el Distrito de Barranquilla.</w:t>
      </w:r>
    </w:p>
    <w:p w14:paraId="336C31F8" w14:textId="77777777" w:rsidR="00A01649" w:rsidRPr="003070FF" w:rsidRDefault="00A01649">
      <w:pPr>
        <w:spacing w:after="0" w:line="360" w:lineRule="auto"/>
        <w:jc w:val="both"/>
        <w:rPr>
          <w:rFonts w:ascii="Arial" w:eastAsia="Cambria" w:hAnsi="Arial" w:cs="Arial"/>
          <w:sz w:val="24"/>
          <w:szCs w:val="24"/>
        </w:rPr>
      </w:pPr>
    </w:p>
    <w:p w14:paraId="336C31F9" w14:textId="6326531D" w:rsidR="00A01649" w:rsidRPr="00443596" w:rsidRDefault="7920C7AF" w:rsidP="002E6E80">
      <w:pPr>
        <w:pStyle w:val="Prrafodelista"/>
        <w:numPr>
          <w:ilvl w:val="0"/>
          <w:numId w:val="4"/>
        </w:numPr>
        <w:spacing w:after="0" w:line="360" w:lineRule="auto"/>
        <w:rPr>
          <w:rFonts w:ascii="Arial" w:eastAsia="Cambria" w:hAnsi="Arial" w:cs="Arial"/>
          <w:b/>
          <w:bCs/>
          <w:sz w:val="24"/>
          <w:szCs w:val="24"/>
          <w:u w:val="single"/>
        </w:rPr>
      </w:pPr>
      <w:r w:rsidRPr="7920C7AF">
        <w:rPr>
          <w:rFonts w:ascii="Arial" w:eastAsia="Cambria" w:hAnsi="Arial" w:cs="Arial"/>
          <w:b/>
          <w:bCs/>
          <w:sz w:val="24"/>
          <w:szCs w:val="24"/>
        </w:rPr>
        <w:t>Población objetivo</w:t>
      </w:r>
      <w:r w:rsidR="0052173A">
        <w:br/>
      </w:r>
    </w:p>
    <w:p w14:paraId="336C31FA" w14:textId="637E16D7" w:rsidR="00A01649" w:rsidRDefault="7920C7AF">
      <w:pPr>
        <w:spacing w:after="0" w:line="360" w:lineRule="auto"/>
        <w:jc w:val="both"/>
        <w:rPr>
          <w:rFonts w:ascii="Arial" w:eastAsia="Cambria" w:hAnsi="Arial" w:cs="Arial"/>
          <w:sz w:val="24"/>
          <w:szCs w:val="24"/>
        </w:rPr>
      </w:pPr>
      <w:r w:rsidRPr="7920C7AF">
        <w:rPr>
          <w:rFonts w:ascii="Arial" w:eastAsia="Cambria" w:hAnsi="Arial" w:cs="Arial"/>
          <w:sz w:val="24"/>
          <w:szCs w:val="24"/>
        </w:rPr>
        <w:t xml:space="preserve">La convocatoria está dirigida a personas residentes en el Distrito Barranquilla, mayores de edad, que se encuentren desempleadas y estén interesadas en vincularse laboralmente en el sector de las BPO. Estas personas deben tener un </w:t>
      </w:r>
      <w:r w:rsidR="0038541A">
        <w:rPr>
          <w:rFonts w:ascii="Arial" w:eastAsia="Cambria" w:hAnsi="Arial" w:cs="Arial"/>
          <w:sz w:val="24"/>
          <w:szCs w:val="24"/>
        </w:rPr>
        <w:t xml:space="preserve">nivel de pro eficiencia de inglés </w:t>
      </w:r>
      <w:r w:rsidR="003011B5">
        <w:rPr>
          <w:rFonts w:ascii="Arial" w:eastAsia="Cambria" w:hAnsi="Arial" w:cs="Arial"/>
          <w:sz w:val="24"/>
          <w:szCs w:val="24"/>
        </w:rPr>
        <w:t>en mínimo</w:t>
      </w:r>
      <w:r w:rsidR="00776E3B">
        <w:rPr>
          <w:rFonts w:ascii="Arial" w:eastAsia="Cambria" w:hAnsi="Arial" w:cs="Arial"/>
          <w:sz w:val="24"/>
          <w:szCs w:val="24"/>
        </w:rPr>
        <w:t xml:space="preserve"> </w:t>
      </w:r>
      <w:r w:rsidR="003011B5">
        <w:rPr>
          <w:rFonts w:ascii="Arial" w:eastAsia="Cambria" w:hAnsi="Arial" w:cs="Arial"/>
          <w:sz w:val="24"/>
          <w:szCs w:val="24"/>
        </w:rPr>
        <w:t>(A2), de acuerdo con los valores mostrados en siguiente tabla:</w:t>
      </w:r>
    </w:p>
    <w:p w14:paraId="44A8EBDB" w14:textId="1F6D0348" w:rsidR="003011B5" w:rsidRDefault="003011B5">
      <w:pPr>
        <w:spacing w:after="0" w:line="360" w:lineRule="auto"/>
        <w:jc w:val="both"/>
        <w:rPr>
          <w:rFonts w:ascii="Arial" w:eastAsia="Cambria" w:hAnsi="Arial" w:cs="Arial"/>
          <w:sz w:val="24"/>
          <w:szCs w:val="24"/>
        </w:rPr>
      </w:pPr>
    </w:p>
    <w:p w14:paraId="3423A903" w14:textId="428054CD" w:rsidR="003011B5" w:rsidRPr="003011B5" w:rsidRDefault="003011B5" w:rsidP="003011B5">
      <w:pPr>
        <w:spacing w:after="0" w:line="360" w:lineRule="auto"/>
        <w:rPr>
          <w:rFonts w:ascii="Arial" w:eastAsia="Cambria" w:hAnsi="Arial" w:cs="Arial"/>
          <w:b/>
          <w:bCs/>
          <w:sz w:val="24"/>
          <w:szCs w:val="24"/>
        </w:rPr>
      </w:pPr>
      <w:r>
        <w:rPr>
          <w:rFonts w:ascii="Arial" w:eastAsia="Cambria" w:hAnsi="Arial" w:cs="Arial"/>
          <w:b/>
          <w:bCs/>
          <w:sz w:val="24"/>
          <w:szCs w:val="24"/>
        </w:rPr>
        <w:t>Tabla 1. Nivel de pro eficiencia en inglés, de acuerdo con el puntaje obtenido en la prueba de clasificación</w:t>
      </w:r>
    </w:p>
    <w:tbl>
      <w:tblPr>
        <w:tblW w:w="2978" w:type="dxa"/>
        <w:jc w:val="center"/>
        <w:tblCellMar>
          <w:left w:w="70" w:type="dxa"/>
          <w:right w:w="70" w:type="dxa"/>
        </w:tblCellMar>
        <w:tblLook w:val="04A0" w:firstRow="1" w:lastRow="0" w:firstColumn="1" w:lastColumn="0" w:noHBand="0" w:noVBand="1"/>
      </w:tblPr>
      <w:tblGrid>
        <w:gridCol w:w="1155"/>
        <w:gridCol w:w="1823"/>
      </w:tblGrid>
      <w:tr w:rsidR="003011B5" w:rsidRPr="003011B5" w14:paraId="314C3568" w14:textId="77777777" w:rsidTr="003011B5">
        <w:trPr>
          <w:trHeight w:val="364"/>
          <w:jc w:val="center"/>
        </w:trPr>
        <w:tc>
          <w:tcPr>
            <w:tcW w:w="29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F70A20" w14:textId="77777777" w:rsidR="003011B5" w:rsidRPr="003011B5" w:rsidRDefault="003011B5" w:rsidP="003011B5">
            <w:pPr>
              <w:spacing w:after="0" w:line="240" w:lineRule="auto"/>
              <w:jc w:val="center"/>
              <w:rPr>
                <w:rFonts w:ascii="Arial" w:eastAsia="Times New Roman" w:hAnsi="Arial" w:cs="Arial"/>
                <w:b/>
                <w:bCs/>
                <w:sz w:val="24"/>
                <w:szCs w:val="24"/>
              </w:rPr>
            </w:pPr>
            <w:r w:rsidRPr="003011B5">
              <w:rPr>
                <w:rFonts w:ascii="Arial" w:eastAsia="Times New Roman" w:hAnsi="Arial" w:cs="Arial"/>
                <w:b/>
                <w:bCs/>
                <w:sz w:val="24"/>
                <w:szCs w:val="24"/>
              </w:rPr>
              <w:t>Prueba diagnóstica</w:t>
            </w:r>
          </w:p>
        </w:tc>
      </w:tr>
      <w:tr w:rsidR="003011B5" w:rsidRPr="003011B5" w14:paraId="44BD180F" w14:textId="77777777" w:rsidTr="003011B5">
        <w:trPr>
          <w:trHeight w:val="380"/>
          <w:jc w:val="center"/>
        </w:trPr>
        <w:tc>
          <w:tcPr>
            <w:tcW w:w="1155" w:type="dxa"/>
            <w:tcBorders>
              <w:top w:val="nil"/>
              <w:left w:val="single" w:sz="4" w:space="0" w:color="auto"/>
              <w:bottom w:val="single" w:sz="4" w:space="0" w:color="auto"/>
              <w:right w:val="single" w:sz="4" w:space="0" w:color="auto"/>
            </w:tcBorders>
            <w:shd w:val="clear" w:color="000000" w:fill="FFFFFF"/>
            <w:vAlign w:val="center"/>
            <w:hideMark/>
          </w:tcPr>
          <w:p w14:paraId="53A9B112" w14:textId="77777777" w:rsidR="003011B5" w:rsidRPr="003011B5" w:rsidRDefault="003011B5" w:rsidP="003011B5">
            <w:pPr>
              <w:spacing w:after="0" w:line="240" w:lineRule="auto"/>
              <w:jc w:val="center"/>
              <w:rPr>
                <w:rFonts w:ascii="Arial" w:eastAsia="Times New Roman" w:hAnsi="Arial" w:cs="Arial"/>
                <w:b/>
                <w:bCs/>
                <w:sz w:val="24"/>
                <w:szCs w:val="24"/>
              </w:rPr>
            </w:pPr>
            <w:r w:rsidRPr="003011B5">
              <w:rPr>
                <w:rFonts w:ascii="Arial" w:eastAsia="Times New Roman" w:hAnsi="Arial" w:cs="Arial"/>
                <w:b/>
                <w:bCs/>
                <w:sz w:val="24"/>
                <w:szCs w:val="24"/>
              </w:rPr>
              <w:t>Test</w:t>
            </w:r>
          </w:p>
        </w:tc>
        <w:tc>
          <w:tcPr>
            <w:tcW w:w="1823" w:type="dxa"/>
            <w:tcBorders>
              <w:top w:val="nil"/>
              <w:left w:val="nil"/>
              <w:bottom w:val="single" w:sz="4" w:space="0" w:color="auto"/>
              <w:right w:val="single" w:sz="4" w:space="0" w:color="auto"/>
            </w:tcBorders>
            <w:shd w:val="clear" w:color="000000" w:fill="FFFFFF"/>
            <w:vAlign w:val="center"/>
            <w:hideMark/>
          </w:tcPr>
          <w:p w14:paraId="2FFAD4A9" w14:textId="77777777" w:rsidR="003011B5" w:rsidRPr="003011B5" w:rsidRDefault="003011B5" w:rsidP="003011B5">
            <w:pPr>
              <w:spacing w:after="0" w:line="240" w:lineRule="auto"/>
              <w:jc w:val="center"/>
              <w:rPr>
                <w:rFonts w:ascii="Arial" w:eastAsia="Times New Roman" w:hAnsi="Arial" w:cs="Arial"/>
                <w:b/>
                <w:bCs/>
                <w:sz w:val="24"/>
                <w:szCs w:val="24"/>
              </w:rPr>
            </w:pPr>
            <w:r w:rsidRPr="003011B5">
              <w:rPr>
                <w:rFonts w:ascii="Arial" w:eastAsia="Times New Roman" w:hAnsi="Arial" w:cs="Arial"/>
                <w:b/>
                <w:bCs/>
                <w:sz w:val="24"/>
                <w:szCs w:val="24"/>
              </w:rPr>
              <w:t>Nivel entrada</w:t>
            </w:r>
          </w:p>
        </w:tc>
      </w:tr>
      <w:tr w:rsidR="003011B5" w:rsidRPr="003011B5" w14:paraId="0CA0CDA5" w14:textId="77777777" w:rsidTr="003011B5">
        <w:trPr>
          <w:trHeight w:val="208"/>
          <w:jc w:val="center"/>
        </w:trPr>
        <w:tc>
          <w:tcPr>
            <w:tcW w:w="1155" w:type="dxa"/>
            <w:tcBorders>
              <w:top w:val="nil"/>
              <w:left w:val="single" w:sz="4" w:space="0" w:color="auto"/>
              <w:bottom w:val="single" w:sz="4" w:space="0" w:color="auto"/>
              <w:right w:val="single" w:sz="4" w:space="0" w:color="auto"/>
            </w:tcBorders>
            <w:shd w:val="clear" w:color="000000" w:fill="A9D08E"/>
            <w:vAlign w:val="center"/>
            <w:hideMark/>
          </w:tcPr>
          <w:p w14:paraId="2550C7ED" w14:textId="77777777" w:rsidR="003011B5" w:rsidRPr="003011B5" w:rsidRDefault="003011B5" w:rsidP="003011B5">
            <w:pPr>
              <w:spacing w:after="0" w:line="240" w:lineRule="auto"/>
              <w:jc w:val="center"/>
              <w:rPr>
                <w:rFonts w:ascii="Arial" w:eastAsia="Times New Roman" w:hAnsi="Arial" w:cs="Arial"/>
                <w:color w:val="000000"/>
                <w:sz w:val="24"/>
                <w:szCs w:val="24"/>
              </w:rPr>
            </w:pPr>
            <w:r w:rsidRPr="003011B5">
              <w:rPr>
                <w:rFonts w:ascii="Arial" w:eastAsia="Times New Roman" w:hAnsi="Arial" w:cs="Arial"/>
                <w:color w:val="000000"/>
                <w:sz w:val="24"/>
                <w:szCs w:val="24"/>
              </w:rPr>
              <w:t>50 a 59</w:t>
            </w:r>
          </w:p>
        </w:tc>
        <w:tc>
          <w:tcPr>
            <w:tcW w:w="1823" w:type="dxa"/>
            <w:tcBorders>
              <w:top w:val="nil"/>
              <w:left w:val="nil"/>
              <w:bottom w:val="single" w:sz="4" w:space="0" w:color="auto"/>
              <w:right w:val="single" w:sz="4" w:space="0" w:color="auto"/>
            </w:tcBorders>
            <w:shd w:val="clear" w:color="000000" w:fill="A9D08E"/>
            <w:vAlign w:val="center"/>
            <w:hideMark/>
          </w:tcPr>
          <w:p w14:paraId="271285B9" w14:textId="77777777" w:rsidR="003011B5" w:rsidRPr="003011B5" w:rsidRDefault="003011B5" w:rsidP="003011B5">
            <w:pPr>
              <w:spacing w:after="0" w:line="240" w:lineRule="auto"/>
              <w:jc w:val="center"/>
              <w:rPr>
                <w:rFonts w:ascii="Arial" w:eastAsia="Times New Roman" w:hAnsi="Arial" w:cs="Arial"/>
                <w:color w:val="000000"/>
                <w:sz w:val="24"/>
                <w:szCs w:val="24"/>
              </w:rPr>
            </w:pPr>
            <w:r w:rsidRPr="003011B5">
              <w:rPr>
                <w:rFonts w:ascii="Arial" w:eastAsia="Times New Roman" w:hAnsi="Arial" w:cs="Arial"/>
                <w:color w:val="000000"/>
                <w:sz w:val="24"/>
                <w:szCs w:val="24"/>
              </w:rPr>
              <w:t>B1+</w:t>
            </w:r>
          </w:p>
        </w:tc>
      </w:tr>
      <w:tr w:rsidR="003011B5" w:rsidRPr="003011B5" w14:paraId="733D6334" w14:textId="77777777" w:rsidTr="003011B5">
        <w:trPr>
          <w:trHeight w:val="142"/>
          <w:jc w:val="center"/>
        </w:trPr>
        <w:tc>
          <w:tcPr>
            <w:tcW w:w="1155" w:type="dxa"/>
            <w:tcBorders>
              <w:top w:val="nil"/>
              <w:left w:val="single" w:sz="4" w:space="0" w:color="auto"/>
              <w:bottom w:val="single" w:sz="4" w:space="0" w:color="auto"/>
              <w:right w:val="single" w:sz="4" w:space="0" w:color="auto"/>
            </w:tcBorders>
            <w:shd w:val="clear" w:color="000000" w:fill="A9D08E"/>
            <w:vAlign w:val="center"/>
            <w:hideMark/>
          </w:tcPr>
          <w:p w14:paraId="0FFDF8B4" w14:textId="77777777" w:rsidR="003011B5" w:rsidRPr="003011B5" w:rsidRDefault="003011B5" w:rsidP="003011B5">
            <w:pPr>
              <w:spacing w:after="0" w:line="240" w:lineRule="auto"/>
              <w:jc w:val="center"/>
              <w:rPr>
                <w:rFonts w:ascii="Arial" w:eastAsia="Times New Roman" w:hAnsi="Arial" w:cs="Arial"/>
                <w:color w:val="000000"/>
                <w:sz w:val="24"/>
                <w:szCs w:val="24"/>
              </w:rPr>
            </w:pPr>
            <w:r w:rsidRPr="003011B5">
              <w:rPr>
                <w:rFonts w:ascii="Arial" w:eastAsia="Times New Roman" w:hAnsi="Arial" w:cs="Arial"/>
                <w:color w:val="000000"/>
                <w:sz w:val="24"/>
                <w:szCs w:val="24"/>
              </w:rPr>
              <w:t>42 a 49</w:t>
            </w:r>
          </w:p>
        </w:tc>
        <w:tc>
          <w:tcPr>
            <w:tcW w:w="1823" w:type="dxa"/>
            <w:tcBorders>
              <w:top w:val="nil"/>
              <w:left w:val="nil"/>
              <w:bottom w:val="single" w:sz="4" w:space="0" w:color="auto"/>
              <w:right w:val="single" w:sz="4" w:space="0" w:color="auto"/>
            </w:tcBorders>
            <w:shd w:val="clear" w:color="000000" w:fill="A9D08E"/>
            <w:vAlign w:val="center"/>
            <w:hideMark/>
          </w:tcPr>
          <w:p w14:paraId="1D3AC8FD" w14:textId="77777777" w:rsidR="003011B5" w:rsidRPr="003011B5" w:rsidRDefault="003011B5" w:rsidP="003011B5">
            <w:pPr>
              <w:spacing w:after="0" w:line="240" w:lineRule="auto"/>
              <w:jc w:val="center"/>
              <w:rPr>
                <w:rFonts w:ascii="Arial" w:eastAsia="Times New Roman" w:hAnsi="Arial" w:cs="Arial"/>
                <w:color w:val="000000"/>
                <w:sz w:val="24"/>
                <w:szCs w:val="24"/>
              </w:rPr>
            </w:pPr>
            <w:r w:rsidRPr="003011B5">
              <w:rPr>
                <w:rFonts w:ascii="Arial" w:eastAsia="Times New Roman" w:hAnsi="Arial" w:cs="Arial"/>
                <w:color w:val="000000"/>
                <w:sz w:val="24"/>
                <w:szCs w:val="24"/>
              </w:rPr>
              <w:t>B1</w:t>
            </w:r>
          </w:p>
        </w:tc>
      </w:tr>
      <w:tr w:rsidR="003011B5" w:rsidRPr="003011B5" w14:paraId="69D29F3C" w14:textId="77777777" w:rsidTr="003011B5">
        <w:trPr>
          <w:trHeight w:val="204"/>
          <w:jc w:val="center"/>
        </w:trPr>
        <w:tc>
          <w:tcPr>
            <w:tcW w:w="1155" w:type="dxa"/>
            <w:tcBorders>
              <w:top w:val="nil"/>
              <w:left w:val="single" w:sz="4" w:space="0" w:color="auto"/>
              <w:bottom w:val="single" w:sz="4" w:space="0" w:color="auto"/>
              <w:right w:val="single" w:sz="4" w:space="0" w:color="auto"/>
            </w:tcBorders>
            <w:shd w:val="clear" w:color="000000" w:fill="C6E0B4"/>
            <w:vAlign w:val="center"/>
            <w:hideMark/>
          </w:tcPr>
          <w:p w14:paraId="1513C52B" w14:textId="77777777" w:rsidR="003011B5" w:rsidRPr="003011B5" w:rsidRDefault="003011B5" w:rsidP="003011B5">
            <w:pPr>
              <w:spacing w:after="0" w:line="240" w:lineRule="auto"/>
              <w:jc w:val="center"/>
              <w:rPr>
                <w:rFonts w:ascii="Arial" w:eastAsia="Times New Roman" w:hAnsi="Arial" w:cs="Arial"/>
                <w:color w:val="000000"/>
                <w:sz w:val="24"/>
                <w:szCs w:val="24"/>
              </w:rPr>
            </w:pPr>
            <w:r w:rsidRPr="003011B5">
              <w:rPr>
                <w:rFonts w:ascii="Arial" w:eastAsia="Times New Roman" w:hAnsi="Arial" w:cs="Arial"/>
                <w:color w:val="000000"/>
                <w:sz w:val="24"/>
                <w:szCs w:val="24"/>
              </w:rPr>
              <w:t>31 a 41</w:t>
            </w:r>
          </w:p>
        </w:tc>
        <w:tc>
          <w:tcPr>
            <w:tcW w:w="1823" w:type="dxa"/>
            <w:tcBorders>
              <w:top w:val="nil"/>
              <w:left w:val="nil"/>
              <w:bottom w:val="single" w:sz="4" w:space="0" w:color="auto"/>
              <w:right w:val="single" w:sz="4" w:space="0" w:color="auto"/>
            </w:tcBorders>
            <w:shd w:val="clear" w:color="000000" w:fill="C6E0B4"/>
            <w:vAlign w:val="center"/>
            <w:hideMark/>
          </w:tcPr>
          <w:p w14:paraId="327FBF17" w14:textId="77777777" w:rsidR="003011B5" w:rsidRPr="003011B5" w:rsidRDefault="003011B5" w:rsidP="003011B5">
            <w:pPr>
              <w:spacing w:after="0" w:line="240" w:lineRule="auto"/>
              <w:jc w:val="center"/>
              <w:rPr>
                <w:rFonts w:ascii="Arial" w:eastAsia="Times New Roman" w:hAnsi="Arial" w:cs="Arial"/>
                <w:color w:val="000000"/>
                <w:sz w:val="24"/>
                <w:szCs w:val="24"/>
              </w:rPr>
            </w:pPr>
            <w:r w:rsidRPr="003011B5">
              <w:rPr>
                <w:rFonts w:ascii="Arial" w:eastAsia="Times New Roman" w:hAnsi="Arial" w:cs="Arial"/>
                <w:color w:val="000000"/>
                <w:sz w:val="24"/>
                <w:szCs w:val="24"/>
              </w:rPr>
              <w:t>A2+</w:t>
            </w:r>
          </w:p>
        </w:tc>
      </w:tr>
      <w:tr w:rsidR="003011B5" w:rsidRPr="003011B5" w14:paraId="7FE0FC62" w14:textId="77777777" w:rsidTr="003011B5">
        <w:trPr>
          <w:trHeight w:val="152"/>
          <w:jc w:val="center"/>
        </w:trPr>
        <w:tc>
          <w:tcPr>
            <w:tcW w:w="1155" w:type="dxa"/>
            <w:tcBorders>
              <w:top w:val="nil"/>
              <w:left w:val="single" w:sz="4" w:space="0" w:color="auto"/>
              <w:bottom w:val="single" w:sz="4" w:space="0" w:color="auto"/>
              <w:right w:val="single" w:sz="4" w:space="0" w:color="auto"/>
            </w:tcBorders>
            <w:shd w:val="clear" w:color="000000" w:fill="C6E0B4"/>
            <w:vAlign w:val="center"/>
            <w:hideMark/>
          </w:tcPr>
          <w:p w14:paraId="50339E62" w14:textId="77777777" w:rsidR="003011B5" w:rsidRPr="003011B5" w:rsidRDefault="003011B5" w:rsidP="003011B5">
            <w:pPr>
              <w:spacing w:after="0" w:line="240" w:lineRule="auto"/>
              <w:jc w:val="center"/>
              <w:rPr>
                <w:rFonts w:ascii="Arial" w:eastAsia="Times New Roman" w:hAnsi="Arial" w:cs="Arial"/>
                <w:color w:val="000000"/>
                <w:sz w:val="24"/>
                <w:szCs w:val="24"/>
              </w:rPr>
            </w:pPr>
            <w:r w:rsidRPr="003011B5">
              <w:rPr>
                <w:rFonts w:ascii="Arial" w:eastAsia="Times New Roman" w:hAnsi="Arial" w:cs="Arial"/>
                <w:color w:val="000000"/>
                <w:sz w:val="24"/>
                <w:szCs w:val="24"/>
              </w:rPr>
              <w:t>21 a 30</w:t>
            </w:r>
          </w:p>
        </w:tc>
        <w:tc>
          <w:tcPr>
            <w:tcW w:w="1823" w:type="dxa"/>
            <w:tcBorders>
              <w:top w:val="nil"/>
              <w:left w:val="nil"/>
              <w:bottom w:val="single" w:sz="4" w:space="0" w:color="auto"/>
              <w:right w:val="single" w:sz="4" w:space="0" w:color="auto"/>
            </w:tcBorders>
            <w:shd w:val="clear" w:color="000000" w:fill="C6E0B4"/>
            <w:vAlign w:val="center"/>
            <w:hideMark/>
          </w:tcPr>
          <w:p w14:paraId="674FEA6B" w14:textId="77777777" w:rsidR="003011B5" w:rsidRPr="003011B5" w:rsidRDefault="003011B5" w:rsidP="003011B5">
            <w:pPr>
              <w:spacing w:after="0" w:line="240" w:lineRule="auto"/>
              <w:jc w:val="center"/>
              <w:rPr>
                <w:rFonts w:ascii="Arial" w:eastAsia="Times New Roman" w:hAnsi="Arial" w:cs="Arial"/>
                <w:color w:val="000000"/>
                <w:sz w:val="24"/>
                <w:szCs w:val="24"/>
              </w:rPr>
            </w:pPr>
            <w:r w:rsidRPr="003011B5">
              <w:rPr>
                <w:rFonts w:ascii="Arial" w:eastAsia="Times New Roman" w:hAnsi="Arial" w:cs="Arial"/>
                <w:color w:val="000000"/>
                <w:sz w:val="24"/>
                <w:szCs w:val="24"/>
              </w:rPr>
              <w:t>A2</w:t>
            </w:r>
          </w:p>
        </w:tc>
      </w:tr>
      <w:tr w:rsidR="003011B5" w:rsidRPr="003011B5" w14:paraId="247AA30C" w14:textId="77777777" w:rsidTr="003011B5">
        <w:trPr>
          <w:trHeight w:val="228"/>
          <w:jc w:val="center"/>
        </w:trPr>
        <w:tc>
          <w:tcPr>
            <w:tcW w:w="1155" w:type="dxa"/>
            <w:tcBorders>
              <w:top w:val="nil"/>
              <w:left w:val="single" w:sz="12" w:space="0" w:color="auto"/>
              <w:bottom w:val="single" w:sz="8" w:space="0" w:color="auto"/>
              <w:right w:val="single" w:sz="8" w:space="0" w:color="auto"/>
            </w:tcBorders>
            <w:shd w:val="clear" w:color="000000" w:fill="F8978A"/>
            <w:vAlign w:val="center"/>
            <w:hideMark/>
          </w:tcPr>
          <w:p w14:paraId="753F42EB" w14:textId="77777777" w:rsidR="003011B5" w:rsidRPr="003011B5" w:rsidRDefault="003011B5" w:rsidP="003011B5">
            <w:pPr>
              <w:spacing w:after="0" w:line="240" w:lineRule="auto"/>
              <w:jc w:val="center"/>
              <w:rPr>
                <w:rFonts w:ascii="Arial" w:eastAsia="Times New Roman" w:hAnsi="Arial" w:cs="Arial"/>
                <w:color w:val="000000"/>
                <w:sz w:val="24"/>
                <w:szCs w:val="24"/>
              </w:rPr>
            </w:pPr>
            <w:r w:rsidRPr="003011B5">
              <w:rPr>
                <w:rFonts w:ascii="Arial" w:eastAsia="Times New Roman" w:hAnsi="Arial" w:cs="Arial"/>
                <w:color w:val="000000"/>
                <w:sz w:val="24"/>
                <w:szCs w:val="24"/>
              </w:rPr>
              <w:t>12 a 20</w:t>
            </w:r>
          </w:p>
        </w:tc>
        <w:tc>
          <w:tcPr>
            <w:tcW w:w="1823" w:type="dxa"/>
            <w:tcBorders>
              <w:top w:val="nil"/>
              <w:left w:val="nil"/>
              <w:bottom w:val="single" w:sz="8" w:space="0" w:color="auto"/>
              <w:right w:val="single" w:sz="8" w:space="0" w:color="auto"/>
            </w:tcBorders>
            <w:shd w:val="clear" w:color="000000" w:fill="F8978A"/>
            <w:vAlign w:val="center"/>
            <w:hideMark/>
          </w:tcPr>
          <w:p w14:paraId="16F73360" w14:textId="77777777" w:rsidR="003011B5" w:rsidRPr="003011B5" w:rsidRDefault="003011B5" w:rsidP="003011B5">
            <w:pPr>
              <w:spacing w:after="0" w:line="240" w:lineRule="auto"/>
              <w:jc w:val="center"/>
              <w:rPr>
                <w:rFonts w:ascii="Arial" w:eastAsia="Times New Roman" w:hAnsi="Arial" w:cs="Arial"/>
                <w:color w:val="000000"/>
                <w:sz w:val="24"/>
                <w:szCs w:val="24"/>
              </w:rPr>
            </w:pPr>
            <w:r w:rsidRPr="003011B5">
              <w:rPr>
                <w:rFonts w:ascii="Arial" w:eastAsia="Times New Roman" w:hAnsi="Arial" w:cs="Arial"/>
                <w:color w:val="000000"/>
                <w:sz w:val="24"/>
                <w:szCs w:val="24"/>
              </w:rPr>
              <w:t>A1</w:t>
            </w:r>
          </w:p>
        </w:tc>
      </w:tr>
      <w:tr w:rsidR="003011B5" w:rsidRPr="003011B5" w14:paraId="3B566DC5" w14:textId="77777777" w:rsidTr="003011B5">
        <w:trPr>
          <w:trHeight w:val="130"/>
          <w:jc w:val="center"/>
        </w:trPr>
        <w:tc>
          <w:tcPr>
            <w:tcW w:w="1155" w:type="dxa"/>
            <w:tcBorders>
              <w:top w:val="nil"/>
              <w:left w:val="single" w:sz="12" w:space="0" w:color="auto"/>
              <w:bottom w:val="single" w:sz="12" w:space="0" w:color="auto"/>
              <w:right w:val="single" w:sz="8" w:space="0" w:color="auto"/>
            </w:tcBorders>
            <w:shd w:val="clear" w:color="000000" w:fill="F8978A"/>
            <w:vAlign w:val="center"/>
            <w:hideMark/>
          </w:tcPr>
          <w:p w14:paraId="0FCDCD8B" w14:textId="77777777" w:rsidR="003011B5" w:rsidRPr="003011B5" w:rsidRDefault="003011B5" w:rsidP="003011B5">
            <w:pPr>
              <w:spacing w:after="0" w:line="240" w:lineRule="auto"/>
              <w:jc w:val="center"/>
              <w:rPr>
                <w:rFonts w:ascii="Arial" w:eastAsia="Times New Roman" w:hAnsi="Arial" w:cs="Arial"/>
                <w:color w:val="000000"/>
                <w:sz w:val="24"/>
                <w:szCs w:val="24"/>
              </w:rPr>
            </w:pPr>
            <w:r w:rsidRPr="003011B5">
              <w:rPr>
                <w:rFonts w:ascii="Arial" w:eastAsia="Times New Roman" w:hAnsi="Arial" w:cs="Arial"/>
                <w:color w:val="000000"/>
                <w:sz w:val="24"/>
                <w:szCs w:val="24"/>
              </w:rPr>
              <w:t>0-11</w:t>
            </w:r>
          </w:p>
        </w:tc>
        <w:tc>
          <w:tcPr>
            <w:tcW w:w="1823" w:type="dxa"/>
            <w:tcBorders>
              <w:top w:val="nil"/>
              <w:left w:val="nil"/>
              <w:bottom w:val="single" w:sz="12" w:space="0" w:color="auto"/>
              <w:right w:val="single" w:sz="8" w:space="0" w:color="auto"/>
            </w:tcBorders>
            <w:shd w:val="clear" w:color="000000" w:fill="F8978A"/>
            <w:vAlign w:val="center"/>
            <w:hideMark/>
          </w:tcPr>
          <w:p w14:paraId="6552FA3A" w14:textId="77777777" w:rsidR="003011B5" w:rsidRPr="003011B5" w:rsidRDefault="003011B5" w:rsidP="003011B5">
            <w:pPr>
              <w:spacing w:after="0" w:line="240" w:lineRule="auto"/>
              <w:jc w:val="center"/>
              <w:rPr>
                <w:rFonts w:ascii="Arial" w:eastAsia="Times New Roman" w:hAnsi="Arial" w:cs="Arial"/>
                <w:color w:val="000000"/>
                <w:sz w:val="24"/>
                <w:szCs w:val="24"/>
              </w:rPr>
            </w:pPr>
            <w:r w:rsidRPr="003011B5">
              <w:rPr>
                <w:rFonts w:ascii="Arial" w:eastAsia="Times New Roman" w:hAnsi="Arial" w:cs="Arial"/>
                <w:color w:val="000000"/>
                <w:sz w:val="24"/>
                <w:szCs w:val="24"/>
              </w:rPr>
              <w:t>A0</w:t>
            </w:r>
          </w:p>
        </w:tc>
      </w:tr>
    </w:tbl>
    <w:p w14:paraId="4242F29A" w14:textId="1D61E1AD" w:rsidR="00284874" w:rsidRDefault="00284874">
      <w:pPr>
        <w:spacing w:after="0" w:line="360" w:lineRule="auto"/>
        <w:jc w:val="both"/>
        <w:rPr>
          <w:rFonts w:ascii="Arial" w:eastAsia="Cambria" w:hAnsi="Arial" w:cs="Arial"/>
          <w:sz w:val="24"/>
          <w:szCs w:val="24"/>
        </w:rPr>
      </w:pPr>
    </w:p>
    <w:p w14:paraId="336C31FB" w14:textId="77777777" w:rsidR="00A01649" w:rsidRPr="003070FF" w:rsidRDefault="00A01649">
      <w:pPr>
        <w:spacing w:after="0" w:line="360" w:lineRule="auto"/>
        <w:jc w:val="both"/>
        <w:rPr>
          <w:rFonts w:ascii="Arial" w:eastAsia="Cambria" w:hAnsi="Arial" w:cs="Arial"/>
          <w:sz w:val="24"/>
          <w:szCs w:val="24"/>
        </w:rPr>
      </w:pPr>
    </w:p>
    <w:p w14:paraId="336C31FC" w14:textId="2E5BFBD6" w:rsidR="00A01649" w:rsidRPr="00443596" w:rsidRDefault="7920C7AF" w:rsidP="002E6E80">
      <w:pPr>
        <w:pStyle w:val="Prrafodelista"/>
        <w:numPr>
          <w:ilvl w:val="0"/>
          <w:numId w:val="4"/>
        </w:numPr>
        <w:spacing w:after="0" w:line="360" w:lineRule="auto"/>
        <w:rPr>
          <w:rFonts w:ascii="Arial" w:eastAsia="Cambria" w:hAnsi="Arial" w:cs="Arial"/>
          <w:b/>
          <w:bCs/>
          <w:sz w:val="24"/>
          <w:szCs w:val="24"/>
          <w:u w:val="single"/>
        </w:rPr>
      </w:pPr>
      <w:r w:rsidRPr="7920C7AF">
        <w:rPr>
          <w:rFonts w:ascii="Arial" w:eastAsia="Cambria" w:hAnsi="Arial" w:cs="Arial"/>
          <w:b/>
          <w:bCs/>
          <w:sz w:val="24"/>
          <w:szCs w:val="24"/>
        </w:rPr>
        <w:lastRenderedPageBreak/>
        <w:t>Requisitos y condiciones</w:t>
      </w:r>
      <w:r w:rsidR="0052173A">
        <w:br/>
      </w:r>
    </w:p>
    <w:p w14:paraId="336C31FD" w14:textId="76B8750D" w:rsidR="00A01649" w:rsidRPr="003070FF" w:rsidRDefault="7920C7AF" w:rsidP="00F05CBD">
      <w:pPr>
        <w:spacing w:after="0" w:line="360" w:lineRule="auto"/>
        <w:rPr>
          <w:rFonts w:ascii="Arial" w:eastAsia="Cambria" w:hAnsi="Arial" w:cs="Arial"/>
          <w:sz w:val="24"/>
          <w:szCs w:val="24"/>
        </w:rPr>
      </w:pPr>
      <w:r w:rsidRPr="7920C7AF">
        <w:rPr>
          <w:rFonts w:ascii="Arial" w:eastAsia="Cambria" w:hAnsi="Arial" w:cs="Arial"/>
          <w:sz w:val="24"/>
          <w:szCs w:val="24"/>
        </w:rPr>
        <w:t>La participación en la convocatoria requiere conocer y aceptar los siguientes requisitos y condiciones:</w:t>
      </w:r>
      <w:r w:rsidR="0052173A">
        <w:br/>
      </w:r>
    </w:p>
    <w:p w14:paraId="336C31FE" w14:textId="53740190" w:rsidR="00A01649" w:rsidRPr="003070FF" w:rsidRDefault="13799DAD">
      <w:pPr>
        <w:numPr>
          <w:ilvl w:val="0"/>
          <w:numId w:val="11"/>
        </w:numPr>
        <w:pBdr>
          <w:top w:val="nil"/>
          <w:left w:val="nil"/>
          <w:bottom w:val="nil"/>
          <w:right w:val="nil"/>
          <w:between w:val="nil"/>
        </w:pBdr>
        <w:spacing w:after="0" w:line="360" w:lineRule="auto"/>
        <w:rPr>
          <w:rFonts w:ascii="Arial" w:eastAsia="Cambria" w:hAnsi="Arial" w:cs="Arial"/>
          <w:color w:val="000000"/>
          <w:sz w:val="24"/>
          <w:szCs w:val="24"/>
        </w:rPr>
      </w:pPr>
      <w:r w:rsidRPr="003070FF">
        <w:rPr>
          <w:rFonts w:ascii="Arial" w:eastAsia="Cambria" w:hAnsi="Arial" w:cs="Arial"/>
          <w:color w:val="000000" w:themeColor="text1"/>
          <w:sz w:val="24"/>
          <w:szCs w:val="24"/>
        </w:rPr>
        <w:t>Residir en</w:t>
      </w:r>
      <w:r w:rsidR="0052173A" w:rsidRPr="003070FF">
        <w:rPr>
          <w:rFonts w:ascii="Arial" w:eastAsia="Cambria" w:hAnsi="Arial" w:cs="Arial"/>
          <w:color w:val="000000" w:themeColor="text1"/>
          <w:sz w:val="24"/>
          <w:szCs w:val="24"/>
        </w:rPr>
        <w:t xml:space="preserve"> el Distrito de Barranquilla</w:t>
      </w:r>
    </w:p>
    <w:p w14:paraId="336C31FF" w14:textId="70DC6DFA" w:rsidR="00A01649" w:rsidRPr="003070FF" w:rsidRDefault="0052173A">
      <w:pPr>
        <w:numPr>
          <w:ilvl w:val="0"/>
          <w:numId w:val="11"/>
        </w:numPr>
        <w:pBdr>
          <w:top w:val="nil"/>
          <w:left w:val="nil"/>
          <w:bottom w:val="nil"/>
          <w:right w:val="nil"/>
          <w:between w:val="nil"/>
        </w:pBdr>
        <w:spacing w:after="0" w:line="360" w:lineRule="auto"/>
        <w:rPr>
          <w:rFonts w:ascii="Arial" w:eastAsia="Cambria" w:hAnsi="Arial" w:cs="Arial"/>
          <w:color w:val="000000"/>
          <w:sz w:val="24"/>
          <w:szCs w:val="24"/>
        </w:rPr>
      </w:pPr>
      <w:r w:rsidRPr="003070FF">
        <w:rPr>
          <w:rFonts w:ascii="Arial" w:eastAsia="Cambria" w:hAnsi="Arial" w:cs="Arial"/>
          <w:color w:val="000000"/>
          <w:sz w:val="24"/>
          <w:szCs w:val="24"/>
        </w:rPr>
        <w:t>Ser mayor de 18 años</w:t>
      </w:r>
    </w:p>
    <w:p w14:paraId="336C3200" w14:textId="286CCC0A" w:rsidR="00A01649" w:rsidRPr="003070FF" w:rsidRDefault="0052173A">
      <w:pPr>
        <w:numPr>
          <w:ilvl w:val="0"/>
          <w:numId w:val="11"/>
        </w:numPr>
        <w:pBdr>
          <w:top w:val="nil"/>
          <w:left w:val="nil"/>
          <w:bottom w:val="nil"/>
          <w:right w:val="nil"/>
          <w:between w:val="nil"/>
        </w:pBdr>
        <w:spacing w:after="0" w:line="360" w:lineRule="auto"/>
        <w:rPr>
          <w:rFonts w:ascii="Arial" w:eastAsia="Cambria" w:hAnsi="Arial" w:cs="Arial"/>
          <w:color w:val="000000"/>
          <w:sz w:val="24"/>
          <w:szCs w:val="24"/>
        </w:rPr>
      </w:pPr>
      <w:r w:rsidRPr="003070FF">
        <w:rPr>
          <w:rFonts w:ascii="Arial" w:eastAsia="Cambria" w:hAnsi="Arial" w:cs="Arial"/>
          <w:color w:val="000000"/>
          <w:sz w:val="24"/>
          <w:szCs w:val="24"/>
        </w:rPr>
        <w:t>Tener formación mínima de bachiller</w:t>
      </w:r>
    </w:p>
    <w:p w14:paraId="336C3201" w14:textId="55C4EDBE" w:rsidR="00A01649" w:rsidRPr="003070FF" w:rsidRDefault="7920C7AF">
      <w:pPr>
        <w:numPr>
          <w:ilvl w:val="0"/>
          <w:numId w:val="11"/>
        </w:numPr>
        <w:pBdr>
          <w:top w:val="nil"/>
          <w:left w:val="nil"/>
          <w:bottom w:val="nil"/>
          <w:right w:val="nil"/>
          <w:between w:val="nil"/>
        </w:pBdr>
        <w:spacing w:after="0" w:line="360" w:lineRule="auto"/>
        <w:rPr>
          <w:rFonts w:ascii="Arial" w:eastAsia="Cambria" w:hAnsi="Arial" w:cs="Arial"/>
          <w:color w:val="000000"/>
          <w:sz w:val="24"/>
          <w:szCs w:val="24"/>
        </w:rPr>
      </w:pPr>
      <w:r w:rsidRPr="7920C7AF">
        <w:rPr>
          <w:rFonts w:ascii="Arial" w:eastAsia="Cambria" w:hAnsi="Arial" w:cs="Arial"/>
          <w:color w:val="000000" w:themeColor="text1"/>
          <w:sz w:val="24"/>
          <w:szCs w:val="24"/>
        </w:rPr>
        <w:t>Preferiblemente, tener experiencia laboral en ventas o servicio al cliente</w:t>
      </w:r>
    </w:p>
    <w:p w14:paraId="336C3202" w14:textId="0288D0F5" w:rsidR="00A01649" w:rsidRPr="003011B5" w:rsidRDefault="0052173A">
      <w:pPr>
        <w:numPr>
          <w:ilvl w:val="0"/>
          <w:numId w:val="11"/>
        </w:numPr>
        <w:pBdr>
          <w:top w:val="nil"/>
          <w:left w:val="nil"/>
          <w:bottom w:val="nil"/>
          <w:right w:val="nil"/>
          <w:between w:val="nil"/>
        </w:pBdr>
        <w:spacing w:after="0" w:line="360" w:lineRule="auto"/>
        <w:rPr>
          <w:rFonts w:ascii="Arial" w:eastAsia="Cambria" w:hAnsi="Arial" w:cs="Arial"/>
          <w:color w:val="000000" w:themeColor="text1"/>
          <w:sz w:val="24"/>
          <w:szCs w:val="24"/>
        </w:rPr>
      </w:pPr>
      <w:r w:rsidRPr="003070FF">
        <w:rPr>
          <w:rFonts w:ascii="Arial" w:eastAsia="Cambria" w:hAnsi="Arial" w:cs="Arial"/>
          <w:color w:val="000000"/>
          <w:sz w:val="24"/>
          <w:szCs w:val="24"/>
        </w:rPr>
        <w:t>No estar vinculado laboralmente</w:t>
      </w:r>
    </w:p>
    <w:p w14:paraId="336C3203" w14:textId="44761ECF" w:rsidR="00A01649" w:rsidRPr="003011B5" w:rsidRDefault="0052173A">
      <w:pPr>
        <w:numPr>
          <w:ilvl w:val="0"/>
          <w:numId w:val="11"/>
        </w:numPr>
        <w:pBdr>
          <w:top w:val="nil"/>
          <w:left w:val="nil"/>
          <w:bottom w:val="nil"/>
          <w:right w:val="nil"/>
          <w:between w:val="nil"/>
        </w:pBdr>
        <w:spacing w:after="0" w:line="360" w:lineRule="auto"/>
        <w:rPr>
          <w:rFonts w:ascii="Arial" w:eastAsia="Cambria" w:hAnsi="Arial" w:cs="Arial"/>
          <w:color w:val="000000"/>
          <w:sz w:val="24"/>
          <w:szCs w:val="24"/>
        </w:rPr>
      </w:pPr>
      <w:r w:rsidRPr="003011B5">
        <w:rPr>
          <w:rFonts w:ascii="Arial" w:eastAsia="Cambria" w:hAnsi="Arial" w:cs="Arial"/>
          <w:color w:val="000000" w:themeColor="text1"/>
          <w:sz w:val="24"/>
          <w:szCs w:val="24"/>
        </w:rPr>
        <w:t xml:space="preserve">Presentar </w:t>
      </w:r>
      <w:r w:rsidR="00F05CBD" w:rsidRPr="003011B5">
        <w:rPr>
          <w:rFonts w:ascii="Arial" w:eastAsia="Cambria" w:hAnsi="Arial" w:cs="Arial"/>
          <w:color w:val="000000" w:themeColor="text1"/>
          <w:sz w:val="24"/>
          <w:szCs w:val="24"/>
        </w:rPr>
        <w:t xml:space="preserve">una </w:t>
      </w:r>
      <w:r w:rsidRPr="003011B5">
        <w:rPr>
          <w:rFonts w:ascii="Arial" w:eastAsia="Cambria" w:hAnsi="Arial" w:cs="Arial"/>
          <w:color w:val="000000" w:themeColor="text1"/>
          <w:sz w:val="24"/>
          <w:szCs w:val="24"/>
        </w:rPr>
        <w:t xml:space="preserve"> </w:t>
      </w:r>
      <w:r w:rsidR="00F05CBD" w:rsidRPr="003011B5">
        <w:rPr>
          <w:rFonts w:ascii="Arial" w:eastAsia="Cambria" w:hAnsi="Arial" w:cs="Arial"/>
          <w:color w:val="000000" w:themeColor="text1"/>
          <w:sz w:val="24"/>
          <w:szCs w:val="24"/>
        </w:rPr>
        <w:t xml:space="preserve">pro eficiencia en </w:t>
      </w:r>
      <w:r w:rsidRPr="003011B5">
        <w:rPr>
          <w:rFonts w:ascii="Arial" w:eastAsia="Cambria" w:hAnsi="Arial" w:cs="Arial"/>
          <w:color w:val="000000" w:themeColor="text1"/>
          <w:sz w:val="24"/>
          <w:szCs w:val="24"/>
        </w:rPr>
        <w:t xml:space="preserve"> </w:t>
      </w:r>
      <w:r w:rsidR="00F05CBD" w:rsidRPr="003011B5">
        <w:rPr>
          <w:rFonts w:ascii="Arial" w:eastAsia="Cambria" w:hAnsi="Arial" w:cs="Arial"/>
          <w:color w:val="000000" w:themeColor="text1"/>
          <w:sz w:val="24"/>
          <w:szCs w:val="24"/>
        </w:rPr>
        <w:t>ingles</w:t>
      </w:r>
      <w:r w:rsidR="00D46BCD" w:rsidRPr="003011B5">
        <w:rPr>
          <w:rFonts w:ascii="Arial" w:eastAsia="Cambria" w:hAnsi="Arial" w:cs="Arial"/>
          <w:color w:val="000000" w:themeColor="text1"/>
          <w:sz w:val="24"/>
          <w:szCs w:val="24"/>
        </w:rPr>
        <w:t xml:space="preserve"> de</w:t>
      </w:r>
      <w:r w:rsidR="003011B5" w:rsidRPr="003011B5">
        <w:rPr>
          <w:rFonts w:ascii="Arial" w:eastAsia="Cambria" w:hAnsi="Arial" w:cs="Arial"/>
          <w:color w:val="000000" w:themeColor="text1"/>
          <w:sz w:val="24"/>
          <w:szCs w:val="24"/>
        </w:rPr>
        <w:t xml:space="preserve"> 21-30 (A2)</w:t>
      </w:r>
      <w:r w:rsidR="00F05CBD" w:rsidRPr="003011B5">
        <w:rPr>
          <w:rFonts w:ascii="Arial" w:eastAsia="Cambria" w:hAnsi="Arial" w:cs="Arial"/>
          <w:color w:val="000000" w:themeColor="text1"/>
          <w:sz w:val="24"/>
          <w:szCs w:val="24"/>
        </w:rPr>
        <w:t xml:space="preserve"> que será </w:t>
      </w:r>
      <w:r w:rsidR="0038541A" w:rsidRPr="003011B5">
        <w:rPr>
          <w:rFonts w:ascii="Arial" w:eastAsia="Cambria" w:hAnsi="Arial" w:cs="Arial"/>
          <w:color w:val="000000" w:themeColor="text1"/>
          <w:sz w:val="24"/>
          <w:szCs w:val="24"/>
        </w:rPr>
        <w:t>comprobará</w:t>
      </w:r>
      <w:r w:rsidR="00D46BCD" w:rsidRPr="003011B5">
        <w:rPr>
          <w:rFonts w:ascii="Arial" w:eastAsia="Cambria" w:hAnsi="Arial" w:cs="Arial"/>
          <w:color w:val="000000" w:themeColor="text1"/>
          <w:sz w:val="24"/>
          <w:szCs w:val="24"/>
        </w:rPr>
        <w:t xml:space="preserve"> </w:t>
      </w:r>
      <w:r w:rsidR="0038541A" w:rsidRPr="003011B5">
        <w:rPr>
          <w:rFonts w:ascii="Arial" w:eastAsia="Cambria" w:hAnsi="Arial" w:cs="Arial"/>
          <w:color w:val="000000" w:themeColor="text1"/>
          <w:sz w:val="24"/>
          <w:szCs w:val="24"/>
        </w:rPr>
        <w:t>mediante la aplicación</w:t>
      </w:r>
      <w:r w:rsidR="00D46BCD" w:rsidRPr="003011B5">
        <w:rPr>
          <w:rFonts w:ascii="Arial" w:eastAsia="Cambria" w:hAnsi="Arial" w:cs="Arial"/>
          <w:color w:val="000000" w:themeColor="text1"/>
          <w:sz w:val="24"/>
          <w:szCs w:val="24"/>
        </w:rPr>
        <w:t xml:space="preserve"> una</w:t>
      </w:r>
      <w:r w:rsidR="5AA74A52" w:rsidRPr="003011B5">
        <w:rPr>
          <w:rFonts w:ascii="Arial" w:eastAsia="Cambria" w:hAnsi="Arial" w:cs="Arial"/>
          <w:color w:val="000000" w:themeColor="text1"/>
          <w:sz w:val="24"/>
          <w:szCs w:val="24"/>
        </w:rPr>
        <w:t xml:space="preserve"> prueba</w:t>
      </w:r>
      <w:r w:rsidRPr="003011B5">
        <w:rPr>
          <w:rFonts w:ascii="Arial" w:eastAsia="Cambria" w:hAnsi="Arial" w:cs="Arial"/>
          <w:color w:val="000000" w:themeColor="text1"/>
          <w:sz w:val="24"/>
          <w:szCs w:val="24"/>
        </w:rPr>
        <w:t xml:space="preserve"> oral y escrita</w:t>
      </w:r>
    </w:p>
    <w:p w14:paraId="336C3204" w14:textId="58295386" w:rsidR="00A01649" w:rsidRPr="003070FF" w:rsidRDefault="7920C7AF">
      <w:pPr>
        <w:numPr>
          <w:ilvl w:val="0"/>
          <w:numId w:val="10"/>
        </w:numPr>
        <w:pBdr>
          <w:top w:val="nil"/>
          <w:left w:val="nil"/>
          <w:bottom w:val="nil"/>
          <w:right w:val="nil"/>
          <w:between w:val="nil"/>
        </w:pBdr>
        <w:spacing w:after="0" w:line="360" w:lineRule="auto"/>
        <w:rPr>
          <w:rFonts w:ascii="Arial" w:eastAsia="Cambria" w:hAnsi="Arial" w:cs="Arial"/>
          <w:color w:val="000000"/>
          <w:sz w:val="24"/>
          <w:szCs w:val="24"/>
        </w:rPr>
      </w:pPr>
      <w:r w:rsidRPr="7920C7AF">
        <w:rPr>
          <w:rFonts w:ascii="Arial" w:eastAsia="Cambria" w:hAnsi="Arial" w:cs="Arial"/>
          <w:color w:val="000000" w:themeColor="text1"/>
          <w:sz w:val="24"/>
          <w:szCs w:val="24"/>
        </w:rPr>
        <w:t xml:space="preserve">Tener disponibilidad para asistir </w:t>
      </w:r>
      <w:r w:rsidR="00B76422">
        <w:rPr>
          <w:rFonts w:ascii="Arial" w:eastAsia="Cambria" w:hAnsi="Arial" w:cs="Arial"/>
          <w:color w:val="000000" w:themeColor="text1"/>
          <w:sz w:val="24"/>
          <w:szCs w:val="24"/>
        </w:rPr>
        <w:t xml:space="preserve">y/o conectarse de forma virtual </w:t>
      </w:r>
      <w:r w:rsidRPr="7920C7AF">
        <w:rPr>
          <w:rFonts w:ascii="Arial" w:eastAsia="Cambria" w:hAnsi="Arial" w:cs="Arial"/>
          <w:color w:val="000000" w:themeColor="text1"/>
          <w:sz w:val="24"/>
          <w:szCs w:val="24"/>
        </w:rPr>
        <w:t>a</w:t>
      </w:r>
      <w:r w:rsidR="00B76422">
        <w:rPr>
          <w:rFonts w:ascii="Arial" w:eastAsia="Cambria" w:hAnsi="Arial" w:cs="Arial"/>
          <w:color w:val="000000" w:themeColor="text1"/>
          <w:sz w:val="24"/>
          <w:szCs w:val="24"/>
        </w:rPr>
        <w:t xml:space="preserve"> las</w:t>
      </w:r>
      <w:r w:rsidRPr="7920C7AF">
        <w:rPr>
          <w:rFonts w:ascii="Arial" w:eastAsia="Cambria" w:hAnsi="Arial" w:cs="Arial"/>
          <w:color w:val="000000" w:themeColor="text1"/>
          <w:sz w:val="24"/>
          <w:szCs w:val="24"/>
        </w:rPr>
        <w:t xml:space="preserve"> jornadas de capacitación de </w:t>
      </w:r>
      <w:r w:rsidR="00B76422">
        <w:rPr>
          <w:rFonts w:ascii="Arial" w:eastAsia="Cambria" w:hAnsi="Arial" w:cs="Arial"/>
          <w:color w:val="000000" w:themeColor="text1"/>
          <w:sz w:val="24"/>
          <w:szCs w:val="24"/>
        </w:rPr>
        <w:t xml:space="preserve">hasta </w:t>
      </w:r>
      <w:r w:rsidRPr="7920C7AF">
        <w:rPr>
          <w:rFonts w:ascii="Arial" w:eastAsia="Cambria" w:hAnsi="Arial" w:cs="Arial"/>
          <w:color w:val="000000" w:themeColor="text1"/>
          <w:sz w:val="24"/>
          <w:szCs w:val="24"/>
        </w:rPr>
        <w:t>cinco (5) horas continuas, cinco (5) días a la semana, hasta completar 380 horas de formación</w:t>
      </w:r>
    </w:p>
    <w:p w14:paraId="336C3205" w14:textId="7BF3EF1E" w:rsidR="00A01649" w:rsidRPr="003070FF" w:rsidRDefault="7920C7AF">
      <w:pPr>
        <w:numPr>
          <w:ilvl w:val="0"/>
          <w:numId w:val="10"/>
        </w:numPr>
        <w:pBdr>
          <w:top w:val="nil"/>
          <w:left w:val="nil"/>
          <w:bottom w:val="nil"/>
          <w:right w:val="nil"/>
          <w:between w:val="nil"/>
        </w:pBdr>
        <w:spacing w:after="0" w:line="360" w:lineRule="auto"/>
        <w:rPr>
          <w:rFonts w:ascii="Arial" w:eastAsia="Cambria" w:hAnsi="Arial" w:cs="Arial"/>
          <w:color w:val="000000"/>
          <w:sz w:val="24"/>
          <w:szCs w:val="24"/>
        </w:rPr>
      </w:pPr>
      <w:r w:rsidRPr="7920C7AF">
        <w:rPr>
          <w:rFonts w:ascii="Arial" w:eastAsia="Cambria" w:hAnsi="Arial" w:cs="Arial"/>
          <w:color w:val="000000" w:themeColor="text1"/>
          <w:sz w:val="24"/>
          <w:szCs w:val="24"/>
        </w:rPr>
        <w:t>Tener disponibilidad para movilizarse al sitio de formación en los días indicados</w:t>
      </w:r>
    </w:p>
    <w:p w14:paraId="43468858" w14:textId="7A77AA23" w:rsidR="54E198DD" w:rsidRPr="00F05CBD" w:rsidRDefault="7920C7AF" w:rsidP="7920C7AF">
      <w:pPr>
        <w:numPr>
          <w:ilvl w:val="0"/>
          <w:numId w:val="10"/>
        </w:numPr>
        <w:spacing w:after="0" w:line="360" w:lineRule="auto"/>
        <w:rPr>
          <w:rFonts w:ascii="Arial" w:hAnsi="Arial" w:cs="Arial"/>
          <w:color w:val="000000" w:themeColor="text1"/>
          <w:sz w:val="24"/>
          <w:szCs w:val="24"/>
        </w:rPr>
      </w:pPr>
      <w:r w:rsidRPr="7920C7AF">
        <w:rPr>
          <w:rFonts w:ascii="Arial" w:eastAsia="Cambria" w:hAnsi="Arial" w:cs="Arial"/>
          <w:color w:val="000000" w:themeColor="text1"/>
          <w:sz w:val="24"/>
          <w:szCs w:val="24"/>
        </w:rPr>
        <w:t>Contar con un dispositivo con acceso a internet para el desarrollo virtual de actividades complementarias</w:t>
      </w:r>
    </w:p>
    <w:p w14:paraId="2BAF11CB" w14:textId="421365B9" w:rsidR="00F05CBD" w:rsidRPr="003070FF" w:rsidRDefault="00F05CBD" w:rsidP="00F05CBD">
      <w:pPr>
        <w:spacing w:after="0" w:line="360" w:lineRule="auto"/>
        <w:ind w:left="1065"/>
        <w:rPr>
          <w:rFonts w:ascii="Arial" w:hAnsi="Arial" w:cs="Arial"/>
          <w:color w:val="000000" w:themeColor="text1"/>
          <w:sz w:val="24"/>
          <w:szCs w:val="24"/>
        </w:rPr>
      </w:pPr>
    </w:p>
    <w:p w14:paraId="336C3206" w14:textId="77777777" w:rsidR="00A01649" w:rsidRPr="003070FF" w:rsidRDefault="00A01649">
      <w:pPr>
        <w:spacing w:after="0" w:line="360" w:lineRule="auto"/>
        <w:rPr>
          <w:rFonts w:ascii="Arial" w:eastAsia="Cambria" w:hAnsi="Arial" w:cs="Arial"/>
          <w:sz w:val="24"/>
          <w:szCs w:val="24"/>
        </w:rPr>
      </w:pPr>
    </w:p>
    <w:p w14:paraId="336C3207" w14:textId="7DC760E6" w:rsidR="00A01649" w:rsidRPr="00647ED8" w:rsidRDefault="7920C7AF" w:rsidP="14DD2AE8">
      <w:pPr>
        <w:pStyle w:val="Prrafodelista"/>
        <w:numPr>
          <w:ilvl w:val="0"/>
          <w:numId w:val="4"/>
        </w:numPr>
        <w:spacing w:after="0" w:line="360" w:lineRule="auto"/>
        <w:jc w:val="both"/>
        <w:rPr>
          <w:rFonts w:ascii="Arial" w:eastAsia="Cambria" w:hAnsi="Arial" w:cs="Arial"/>
          <w:b/>
          <w:bCs/>
          <w:sz w:val="24"/>
          <w:szCs w:val="24"/>
          <w:u w:val="single"/>
        </w:rPr>
      </w:pPr>
      <w:r w:rsidRPr="7920C7AF">
        <w:rPr>
          <w:rFonts w:ascii="Arial" w:eastAsia="Cambria" w:hAnsi="Arial" w:cs="Arial"/>
          <w:b/>
          <w:bCs/>
          <w:sz w:val="24"/>
          <w:szCs w:val="24"/>
        </w:rPr>
        <w:t>Aclaraciones</w:t>
      </w:r>
      <w:r w:rsidR="0052173A">
        <w:br/>
      </w:r>
    </w:p>
    <w:p w14:paraId="336C3208" w14:textId="15E12C92" w:rsidR="00A01649" w:rsidRDefault="7920C7AF">
      <w:pPr>
        <w:numPr>
          <w:ilvl w:val="0"/>
          <w:numId w:val="8"/>
        </w:numPr>
        <w:pBdr>
          <w:top w:val="nil"/>
          <w:left w:val="nil"/>
          <w:bottom w:val="nil"/>
          <w:right w:val="nil"/>
          <w:between w:val="nil"/>
        </w:pBdr>
        <w:spacing w:after="0" w:line="360" w:lineRule="auto"/>
        <w:jc w:val="both"/>
        <w:rPr>
          <w:rFonts w:ascii="Arial" w:eastAsia="Cambria" w:hAnsi="Arial" w:cs="Arial"/>
          <w:color w:val="000000"/>
          <w:sz w:val="24"/>
          <w:szCs w:val="24"/>
        </w:rPr>
      </w:pPr>
      <w:r w:rsidRPr="7920C7AF">
        <w:rPr>
          <w:rFonts w:ascii="Arial" w:eastAsia="Cambria" w:hAnsi="Arial" w:cs="Arial"/>
          <w:color w:val="000000" w:themeColor="text1"/>
          <w:sz w:val="24"/>
          <w:szCs w:val="24"/>
        </w:rPr>
        <w:t>Los participantes deben garantizar y acreditar la veracidad de la información suministrada en la convocatoria</w:t>
      </w:r>
    </w:p>
    <w:p w14:paraId="3B24A6A4" w14:textId="6F770637" w:rsidR="7920C7AF" w:rsidRDefault="7920C7AF" w:rsidP="7920C7AF">
      <w:pPr>
        <w:numPr>
          <w:ilvl w:val="0"/>
          <w:numId w:val="8"/>
        </w:numPr>
        <w:spacing w:after="0" w:line="360" w:lineRule="auto"/>
        <w:jc w:val="both"/>
        <w:rPr>
          <w:rFonts w:ascii="Arial" w:eastAsia="Arial" w:hAnsi="Arial" w:cs="Arial"/>
          <w:color w:val="000000" w:themeColor="text1"/>
          <w:sz w:val="24"/>
          <w:szCs w:val="24"/>
        </w:rPr>
      </w:pPr>
      <w:r w:rsidRPr="7920C7AF">
        <w:rPr>
          <w:rFonts w:ascii="Arial" w:eastAsia="Cambria" w:hAnsi="Arial" w:cs="Arial"/>
          <w:color w:val="000000" w:themeColor="text1"/>
          <w:sz w:val="24"/>
          <w:szCs w:val="24"/>
        </w:rPr>
        <w:t>No se aceptarán inscripciones por medios diferentes al enlace de inscripción</w:t>
      </w:r>
      <w:r w:rsidR="0038541A">
        <w:rPr>
          <w:rFonts w:ascii="Arial" w:eastAsia="Cambria" w:hAnsi="Arial" w:cs="Arial"/>
          <w:color w:val="000000" w:themeColor="text1"/>
          <w:sz w:val="24"/>
          <w:szCs w:val="24"/>
        </w:rPr>
        <w:t xml:space="preserve">: </w:t>
      </w:r>
      <w:hyperlink r:id="rId13" w:history="1">
        <w:r w:rsidR="0038541A" w:rsidRPr="00F00C6A">
          <w:rPr>
            <w:rStyle w:val="Hipervnculo"/>
            <w:rFonts w:ascii="Arial" w:eastAsia="Cambria" w:hAnsi="Arial" w:cs="Arial"/>
            <w:sz w:val="24"/>
            <w:szCs w:val="24"/>
          </w:rPr>
          <w:t>https://bit.ly/30tEhcC</w:t>
        </w:r>
      </w:hyperlink>
      <w:r w:rsidR="0038541A">
        <w:rPr>
          <w:rFonts w:ascii="Arial" w:eastAsia="Cambria" w:hAnsi="Arial" w:cs="Arial"/>
          <w:color w:val="000000" w:themeColor="text1"/>
          <w:sz w:val="24"/>
          <w:szCs w:val="24"/>
        </w:rPr>
        <w:t xml:space="preserve"> </w:t>
      </w:r>
      <w:r w:rsidRPr="001D51FB">
        <w:rPr>
          <w:rFonts w:ascii="Arial" w:eastAsia="Arial" w:hAnsi="Arial" w:cs="Arial"/>
          <w:color w:val="FF0000"/>
          <w:sz w:val="24"/>
          <w:szCs w:val="24"/>
        </w:rPr>
        <w:t xml:space="preserve"> </w:t>
      </w:r>
    </w:p>
    <w:p w14:paraId="15A69653" w14:textId="4EFB3305" w:rsidR="7920C7AF" w:rsidRDefault="7920C7AF" w:rsidP="7920C7AF">
      <w:pPr>
        <w:numPr>
          <w:ilvl w:val="0"/>
          <w:numId w:val="8"/>
        </w:numPr>
        <w:spacing w:after="0" w:line="360" w:lineRule="auto"/>
        <w:jc w:val="both"/>
        <w:rPr>
          <w:color w:val="000000" w:themeColor="text1"/>
          <w:sz w:val="24"/>
          <w:szCs w:val="24"/>
        </w:rPr>
      </w:pPr>
      <w:r w:rsidRPr="7920C7AF">
        <w:rPr>
          <w:rFonts w:ascii="Arial" w:eastAsia="Cambria" w:hAnsi="Arial" w:cs="Arial"/>
          <w:color w:val="000000" w:themeColor="text1"/>
          <w:sz w:val="24"/>
          <w:szCs w:val="24"/>
        </w:rPr>
        <w:t>Solo serán tenidas en cuenta las inscripciones con información completa en el formulario correspondiente</w:t>
      </w:r>
    </w:p>
    <w:p w14:paraId="336C320B" w14:textId="116E4935" w:rsidR="00A01649" w:rsidRPr="003011B5" w:rsidRDefault="7920C7AF">
      <w:pPr>
        <w:numPr>
          <w:ilvl w:val="0"/>
          <w:numId w:val="8"/>
        </w:numPr>
        <w:pBdr>
          <w:top w:val="nil"/>
          <w:left w:val="nil"/>
          <w:bottom w:val="nil"/>
          <w:right w:val="nil"/>
          <w:between w:val="nil"/>
        </w:pBdr>
        <w:spacing w:after="0" w:line="360" w:lineRule="auto"/>
        <w:jc w:val="both"/>
        <w:rPr>
          <w:rFonts w:ascii="Arial" w:eastAsia="Cambria" w:hAnsi="Arial" w:cs="Arial"/>
          <w:color w:val="000000"/>
          <w:sz w:val="24"/>
          <w:szCs w:val="24"/>
        </w:rPr>
      </w:pPr>
      <w:r w:rsidRPr="7920C7AF">
        <w:rPr>
          <w:rFonts w:ascii="Arial" w:eastAsia="Cambria" w:hAnsi="Arial" w:cs="Arial"/>
          <w:color w:val="000000" w:themeColor="text1"/>
          <w:sz w:val="24"/>
          <w:szCs w:val="24"/>
        </w:rPr>
        <w:t xml:space="preserve">La Alcaldía de Barranquilla no puede garantizar la contratación de los participantes en las empresas, pero sí la remisión de sus hojas de vida </w:t>
      </w:r>
      <w:r w:rsidRPr="7920C7AF">
        <w:rPr>
          <w:rFonts w:ascii="Arial" w:eastAsia="Cambria" w:hAnsi="Arial" w:cs="Arial"/>
          <w:color w:val="000000" w:themeColor="text1"/>
          <w:sz w:val="24"/>
          <w:szCs w:val="24"/>
        </w:rPr>
        <w:lastRenderedPageBreak/>
        <w:t>para ser tenidas en cuenta en procesos de selección vigentes al momento de finalización del curso</w:t>
      </w:r>
    </w:p>
    <w:p w14:paraId="2F9A36D2" w14:textId="714C2682" w:rsidR="003011B5" w:rsidRPr="000A34BC" w:rsidRDefault="003011B5">
      <w:pPr>
        <w:numPr>
          <w:ilvl w:val="0"/>
          <w:numId w:val="8"/>
        </w:numPr>
        <w:pBdr>
          <w:top w:val="nil"/>
          <w:left w:val="nil"/>
          <w:bottom w:val="nil"/>
          <w:right w:val="nil"/>
          <w:between w:val="nil"/>
        </w:pBdr>
        <w:spacing w:after="0" w:line="360" w:lineRule="auto"/>
        <w:jc w:val="both"/>
        <w:rPr>
          <w:rFonts w:ascii="Arial" w:eastAsia="Cambria" w:hAnsi="Arial" w:cs="Arial"/>
          <w:color w:val="000000"/>
          <w:sz w:val="24"/>
          <w:szCs w:val="24"/>
        </w:rPr>
      </w:pPr>
      <w:r w:rsidRPr="000A34BC">
        <w:rPr>
          <w:rFonts w:ascii="Arial" w:eastAsia="Cambria" w:hAnsi="Arial" w:cs="Arial"/>
          <w:color w:val="000000" w:themeColor="text1"/>
          <w:sz w:val="24"/>
          <w:szCs w:val="24"/>
        </w:rPr>
        <w:t>Los horarios para el desarrollo del programa serán establecidos por los operadores de la convocatoria</w:t>
      </w:r>
    </w:p>
    <w:p w14:paraId="308BD85E" w14:textId="664E9F8F" w:rsidR="410CB3FE" w:rsidRPr="003070FF" w:rsidRDefault="7920C7AF" w:rsidP="7920C7AF">
      <w:pPr>
        <w:numPr>
          <w:ilvl w:val="0"/>
          <w:numId w:val="8"/>
        </w:numPr>
        <w:spacing w:after="0" w:line="360" w:lineRule="auto"/>
        <w:jc w:val="both"/>
        <w:rPr>
          <w:rFonts w:ascii="Arial" w:hAnsi="Arial" w:cs="Arial"/>
          <w:color w:val="000000" w:themeColor="text1"/>
          <w:sz w:val="24"/>
          <w:szCs w:val="24"/>
        </w:rPr>
      </w:pPr>
      <w:r w:rsidRPr="7920C7AF">
        <w:rPr>
          <w:rFonts w:ascii="Arial" w:eastAsia="Cambria" w:hAnsi="Arial" w:cs="Arial"/>
          <w:color w:val="000000" w:themeColor="text1"/>
          <w:sz w:val="24"/>
          <w:szCs w:val="24"/>
        </w:rPr>
        <w:t>Durante la formación se realizarán algunas actividades que requieren de conectividad a internet, por lo que es necesario contar con un dispositivo electrónico con acceso a la red</w:t>
      </w:r>
    </w:p>
    <w:p w14:paraId="6EC1F1A0" w14:textId="07D3E040" w:rsidR="00CA435E" w:rsidRPr="003070FF" w:rsidRDefault="7920C7AF" w:rsidP="14DD2AE8">
      <w:pPr>
        <w:numPr>
          <w:ilvl w:val="0"/>
          <w:numId w:val="8"/>
        </w:numPr>
        <w:spacing w:after="0" w:line="360" w:lineRule="auto"/>
        <w:jc w:val="both"/>
        <w:rPr>
          <w:rFonts w:ascii="Arial" w:hAnsi="Arial" w:cs="Arial"/>
          <w:color w:val="000000" w:themeColor="text1"/>
          <w:sz w:val="24"/>
          <w:szCs w:val="24"/>
        </w:rPr>
      </w:pPr>
      <w:r w:rsidRPr="7920C7AF">
        <w:rPr>
          <w:rFonts w:ascii="Arial" w:eastAsia="Cambria" w:hAnsi="Arial" w:cs="Arial"/>
          <w:color w:val="000000" w:themeColor="text1"/>
          <w:sz w:val="24"/>
          <w:szCs w:val="24"/>
        </w:rPr>
        <w:t>En caso de una vinculación laboral, la relación se da estrictamente entre la empresa y el participante, sin que la Alcaldía tenga inherencia en los detalles de la contratación, salarios u otros compromisos que deriven de dicha relación</w:t>
      </w:r>
    </w:p>
    <w:p w14:paraId="58DFCD63" w14:textId="3391A7B5" w:rsidR="009241C8" w:rsidRDefault="009241C8" w:rsidP="009241C8">
      <w:pPr>
        <w:spacing w:after="0" w:line="360" w:lineRule="auto"/>
        <w:ind w:left="1065"/>
        <w:jc w:val="both"/>
        <w:rPr>
          <w:rFonts w:ascii="Arial" w:eastAsia="Cambria" w:hAnsi="Arial" w:cs="Arial"/>
          <w:color w:val="000000" w:themeColor="text1"/>
          <w:sz w:val="24"/>
          <w:szCs w:val="24"/>
        </w:rPr>
      </w:pPr>
    </w:p>
    <w:p w14:paraId="75DBA9D6" w14:textId="5AA59285" w:rsidR="009241C8" w:rsidRPr="00443596" w:rsidRDefault="7920C7AF" w:rsidP="00443596">
      <w:pPr>
        <w:pStyle w:val="Prrafodelista"/>
        <w:numPr>
          <w:ilvl w:val="0"/>
          <w:numId w:val="4"/>
        </w:numPr>
        <w:spacing w:after="0" w:line="360" w:lineRule="auto"/>
        <w:jc w:val="both"/>
        <w:rPr>
          <w:rFonts w:ascii="Arial" w:eastAsia="Cambria" w:hAnsi="Arial" w:cs="Arial"/>
          <w:b/>
          <w:bCs/>
          <w:color w:val="000000" w:themeColor="text1"/>
          <w:sz w:val="24"/>
          <w:szCs w:val="24"/>
        </w:rPr>
      </w:pPr>
      <w:r w:rsidRPr="7920C7AF">
        <w:rPr>
          <w:rFonts w:ascii="Arial" w:eastAsia="Cambria" w:hAnsi="Arial" w:cs="Arial"/>
          <w:b/>
          <w:bCs/>
          <w:color w:val="000000" w:themeColor="text1"/>
          <w:sz w:val="24"/>
          <w:szCs w:val="24"/>
        </w:rPr>
        <w:t>Plazo</w:t>
      </w:r>
      <w:r w:rsidR="009241C8">
        <w:br/>
      </w:r>
    </w:p>
    <w:p w14:paraId="62222F9C" w14:textId="45DB4431" w:rsidR="009241C8" w:rsidRPr="003011B5" w:rsidRDefault="7920C7AF" w:rsidP="003011B5">
      <w:pPr>
        <w:pStyle w:val="Prrafodelista"/>
        <w:numPr>
          <w:ilvl w:val="0"/>
          <w:numId w:val="1"/>
        </w:numPr>
        <w:spacing w:after="0" w:line="360" w:lineRule="auto"/>
        <w:jc w:val="both"/>
        <w:rPr>
          <w:rFonts w:ascii="Arial" w:eastAsia="Arial" w:hAnsi="Arial" w:cs="Arial"/>
          <w:color w:val="000000" w:themeColor="text1"/>
          <w:sz w:val="24"/>
          <w:szCs w:val="24"/>
        </w:rPr>
      </w:pPr>
      <w:r w:rsidRPr="7920C7AF">
        <w:rPr>
          <w:rFonts w:ascii="Arial" w:eastAsia="Cambria" w:hAnsi="Arial" w:cs="Arial"/>
          <w:color w:val="000000" w:themeColor="text1"/>
          <w:sz w:val="24"/>
          <w:szCs w:val="24"/>
        </w:rPr>
        <w:t xml:space="preserve">La convocatoria estará abierta </w:t>
      </w:r>
      <w:r w:rsidR="003B27B5">
        <w:rPr>
          <w:rFonts w:ascii="Arial" w:eastAsia="Cambria" w:hAnsi="Arial" w:cs="Arial"/>
          <w:color w:val="000000" w:themeColor="text1"/>
          <w:sz w:val="24"/>
          <w:szCs w:val="24"/>
        </w:rPr>
        <w:t xml:space="preserve">hasta completar los cupos disponibles </w:t>
      </w:r>
      <w:r w:rsidR="006A15FF">
        <w:rPr>
          <w:rFonts w:ascii="Arial" w:eastAsia="Cambria" w:hAnsi="Arial" w:cs="Arial"/>
          <w:color w:val="000000" w:themeColor="text1"/>
          <w:sz w:val="24"/>
          <w:szCs w:val="24"/>
        </w:rPr>
        <w:t>(600 cupos disponibles)</w:t>
      </w:r>
    </w:p>
    <w:p w14:paraId="49DDDD8D" w14:textId="781055B6" w:rsidR="009241C8" w:rsidRPr="003070FF" w:rsidRDefault="7920C7AF" w:rsidP="7920C7AF">
      <w:pPr>
        <w:pStyle w:val="Prrafodelista"/>
        <w:numPr>
          <w:ilvl w:val="0"/>
          <w:numId w:val="1"/>
        </w:numPr>
        <w:spacing w:after="0" w:line="360" w:lineRule="auto"/>
        <w:jc w:val="both"/>
        <w:rPr>
          <w:rFonts w:ascii="Arial" w:eastAsia="Arial" w:hAnsi="Arial" w:cs="Arial"/>
          <w:color w:val="000000" w:themeColor="text1"/>
          <w:sz w:val="24"/>
          <w:szCs w:val="24"/>
        </w:rPr>
      </w:pPr>
      <w:r w:rsidRPr="7920C7AF">
        <w:rPr>
          <w:rFonts w:ascii="Arial" w:eastAsia="Cambria" w:hAnsi="Arial" w:cs="Arial"/>
          <w:color w:val="000000" w:themeColor="text1"/>
          <w:sz w:val="24"/>
          <w:szCs w:val="24"/>
        </w:rPr>
        <w:t>El cierre de la convocatoria será anunciado públicamente a través de medios de comunicación y redes sociales de la Alcaldía de Barranquilla</w:t>
      </w:r>
    </w:p>
    <w:p w14:paraId="336C320C" w14:textId="77777777" w:rsidR="00A01649" w:rsidRPr="003070FF" w:rsidRDefault="00A01649">
      <w:pPr>
        <w:spacing w:after="0" w:line="360" w:lineRule="auto"/>
        <w:jc w:val="both"/>
        <w:rPr>
          <w:rFonts w:ascii="Arial" w:eastAsia="Cambria" w:hAnsi="Arial" w:cs="Arial"/>
          <w:sz w:val="24"/>
          <w:szCs w:val="24"/>
        </w:rPr>
      </w:pPr>
    </w:p>
    <w:p w14:paraId="336C320D" w14:textId="0D185503" w:rsidR="00A01649" w:rsidRDefault="7920C7AF" w:rsidP="14DD2AE8">
      <w:pPr>
        <w:pStyle w:val="Prrafodelista"/>
        <w:numPr>
          <w:ilvl w:val="0"/>
          <w:numId w:val="4"/>
        </w:numPr>
        <w:spacing w:after="0" w:line="360" w:lineRule="auto"/>
        <w:jc w:val="both"/>
        <w:rPr>
          <w:rFonts w:ascii="Arial" w:eastAsia="Cambria" w:hAnsi="Arial" w:cs="Arial"/>
          <w:b/>
          <w:bCs/>
          <w:sz w:val="24"/>
          <w:szCs w:val="24"/>
          <w:u w:val="single"/>
        </w:rPr>
      </w:pPr>
      <w:r w:rsidRPr="7920C7AF">
        <w:rPr>
          <w:rFonts w:ascii="Arial" w:eastAsia="Cambria" w:hAnsi="Arial" w:cs="Arial"/>
          <w:b/>
          <w:bCs/>
          <w:sz w:val="24"/>
          <w:szCs w:val="24"/>
          <w:u w:val="single"/>
        </w:rPr>
        <w:t xml:space="preserve">Selección y evaluación </w:t>
      </w:r>
    </w:p>
    <w:p w14:paraId="5BFE74A8" w14:textId="05B330B7" w:rsidR="00443596" w:rsidRDefault="00443596" w:rsidP="7920C7AF">
      <w:pPr>
        <w:spacing w:after="0" w:line="360" w:lineRule="auto"/>
        <w:jc w:val="both"/>
        <w:rPr>
          <w:rFonts w:ascii="Arial" w:eastAsia="Cambria" w:hAnsi="Arial" w:cs="Arial"/>
          <w:sz w:val="24"/>
          <w:szCs w:val="24"/>
        </w:rPr>
      </w:pPr>
    </w:p>
    <w:p w14:paraId="15B4E258" w14:textId="59966D90" w:rsidR="00443596" w:rsidRDefault="7920C7AF" w:rsidP="7920C7AF">
      <w:pPr>
        <w:spacing w:after="0" w:line="360" w:lineRule="auto"/>
        <w:jc w:val="both"/>
        <w:rPr>
          <w:rFonts w:ascii="Arial" w:eastAsia="Cambria" w:hAnsi="Arial" w:cs="Arial"/>
          <w:b/>
          <w:bCs/>
          <w:sz w:val="24"/>
          <w:szCs w:val="24"/>
        </w:rPr>
      </w:pPr>
      <w:r w:rsidRPr="7920C7AF">
        <w:rPr>
          <w:rFonts w:ascii="Arial" w:eastAsia="Cambria" w:hAnsi="Arial" w:cs="Arial"/>
          <w:b/>
          <w:bCs/>
          <w:sz w:val="24"/>
          <w:szCs w:val="24"/>
        </w:rPr>
        <w:t>Fase 1: Inscripción</w:t>
      </w:r>
    </w:p>
    <w:p w14:paraId="45FA6E76" w14:textId="2FAC854D" w:rsidR="00BF58CE" w:rsidRPr="00443596" w:rsidRDefault="7920C7AF" w:rsidP="7920C7AF">
      <w:pPr>
        <w:spacing w:after="0" w:line="360" w:lineRule="auto"/>
        <w:jc w:val="both"/>
        <w:rPr>
          <w:rFonts w:ascii="Arial" w:eastAsia="Cambria" w:hAnsi="Arial" w:cs="Arial"/>
          <w:sz w:val="24"/>
          <w:szCs w:val="24"/>
          <w:highlight w:val="yellow"/>
        </w:rPr>
      </w:pPr>
      <w:r w:rsidRPr="7920C7AF">
        <w:rPr>
          <w:rFonts w:ascii="Arial" w:eastAsia="Cambria" w:hAnsi="Arial" w:cs="Arial"/>
          <w:sz w:val="24"/>
          <w:szCs w:val="24"/>
        </w:rPr>
        <w:t xml:space="preserve">Todos los aspirantes deberán inscribirse en el formulario que se encuentra disponible en la página web:  </w:t>
      </w:r>
      <w:hyperlink r:id="rId14">
        <w:r w:rsidRPr="7920C7AF">
          <w:rPr>
            <w:rStyle w:val="Hipervnculo"/>
            <w:rFonts w:ascii="Arial" w:eastAsia="Cambria" w:hAnsi="Arial" w:cs="Arial"/>
            <w:sz w:val="24"/>
            <w:szCs w:val="24"/>
          </w:rPr>
          <w:t>https://www.barranquilla.gov.co/inglesparaeltrabajo</w:t>
        </w:r>
      </w:hyperlink>
      <w:r w:rsidRPr="7920C7AF">
        <w:rPr>
          <w:rFonts w:ascii="Arial" w:eastAsia="Cambria" w:hAnsi="Arial" w:cs="Arial"/>
          <w:sz w:val="24"/>
          <w:szCs w:val="24"/>
        </w:rPr>
        <w:t xml:space="preserve"> </w:t>
      </w:r>
    </w:p>
    <w:p w14:paraId="79945D71" w14:textId="27E821F8" w:rsidR="7920C7AF" w:rsidRDefault="7920C7AF" w:rsidP="7920C7AF">
      <w:pPr>
        <w:spacing w:after="0" w:line="360" w:lineRule="auto"/>
        <w:jc w:val="both"/>
        <w:rPr>
          <w:rFonts w:ascii="Arial" w:eastAsia="Cambria" w:hAnsi="Arial" w:cs="Arial"/>
          <w:sz w:val="24"/>
          <w:szCs w:val="24"/>
        </w:rPr>
      </w:pPr>
    </w:p>
    <w:p w14:paraId="336C320E" w14:textId="1DC9EDF9" w:rsidR="00A01649" w:rsidRPr="003070FF" w:rsidRDefault="7920C7AF" w:rsidP="7920C7AF">
      <w:pPr>
        <w:spacing w:after="0" w:line="360" w:lineRule="auto"/>
        <w:jc w:val="both"/>
        <w:rPr>
          <w:rFonts w:ascii="Arial" w:eastAsia="Cambria" w:hAnsi="Arial" w:cs="Arial"/>
          <w:b/>
          <w:bCs/>
          <w:sz w:val="24"/>
          <w:szCs w:val="24"/>
        </w:rPr>
      </w:pPr>
      <w:r w:rsidRPr="7920C7AF">
        <w:rPr>
          <w:rFonts w:ascii="Arial" w:eastAsia="Cambria" w:hAnsi="Arial" w:cs="Arial"/>
          <w:b/>
          <w:bCs/>
          <w:sz w:val="24"/>
          <w:szCs w:val="24"/>
        </w:rPr>
        <w:t>Fase 2: verificación de la información</w:t>
      </w:r>
    </w:p>
    <w:p w14:paraId="336C320F" w14:textId="16912441" w:rsidR="00A01649" w:rsidRPr="003070FF" w:rsidRDefault="7920C7AF">
      <w:pPr>
        <w:spacing w:after="0" w:line="360" w:lineRule="auto"/>
        <w:jc w:val="both"/>
        <w:rPr>
          <w:rFonts w:ascii="Arial" w:eastAsia="Cambria" w:hAnsi="Arial" w:cs="Arial"/>
          <w:sz w:val="24"/>
          <w:szCs w:val="24"/>
        </w:rPr>
      </w:pPr>
      <w:r w:rsidRPr="7920C7AF">
        <w:rPr>
          <w:rFonts w:ascii="Arial" w:eastAsia="Cambria" w:hAnsi="Arial" w:cs="Arial"/>
          <w:sz w:val="24"/>
          <w:szCs w:val="24"/>
        </w:rPr>
        <w:t xml:space="preserve">Se revisará que la información cumpla con los requisitos y condiciones suministrados en el numeral 4. </w:t>
      </w:r>
    </w:p>
    <w:p w14:paraId="336C3210" w14:textId="77777777" w:rsidR="00A01649" w:rsidRPr="003070FF" w:rsidRDefault="00A01649">
      <w:pPr>
        <w:spacing w:after="0" w:line="360" w:lineRule="auto"/>
        <w:jc w:val="both"/>
        <w:rPr>
          <w:rFonts w:ascii="Arial" w:eastAsia="Cambria" w:hAnsi="Arial" w:cs="Arial"/>
          <w:sz w:val="24"/>
          <w:szCs w:val="24"/>
        </w:rPr>
      </w:pPr>
    </w:p>
    <w:p w14:paraId="336C3211" w14:textId="368AC961" w:rsidR="00A01649" w:rsidRPr="003070FF" w:rsidRDefault="7920C7AF" w:rsidP="7920C7AF">
      <w:pPr>
        <w:spacing w:after="0" w:line="360" w:lineRule="auto"/>
        <w:jc w:val="both"/>
        <w:rPr>
          <w:rFonts w:ascii="Arial" w:eastAsia="Cambria" w:hAnsi="Arial" w:cs="Arial"/>
          <w:b/>
          <w:bCs/>
          <w:sz w:val="24"/>
          <w:szCs w:val="24"/>
        </w:rPr>
      </w:pPr>
      <w:r w:rsidRPr="7920C7AF">
        <w:rPr>
          <w:rFonts w:ascii="Arial" w:eastAsia="Cambria" w:hAnsi="Arial" w:cs="Arial"/>
          <w:b/>
          <w:bCs/>
          <w:sz w:val="24"/>
          <w:szCs w:val="24"/>
        </w:rPr>
        <w:t>Fase 3: evaluación</w:t>
      </w:r>
    </w:p>
    <w:p w14:paraId="336C3212" w14:textId="5D7F6009" w:rsidR="00A01649" w:rsidRDefault="7920C7AF">
      <w:pPr>
        <w:spacing w:after="0" w:line="360" w:lineRule="auto"/>
        <w:jc w:val="both"/>
        <w:rPr>
          <w:rFonts w:ascii="Arial" w:eastAsia="Cambria" w:hAnsi="Arial" w:cs="Arial"/>
          <w:sz w:val="24"/>
          <w:szCs w:val="24"/>
        </w:rPr>
      </w:pPr>
      <w:r w:rsidRPr="7920C7AF">
        <w:rPr>
          <w:rFonts w:ascii="Arial" w:eastAsia="Cambria" w:hAnsi="Arial" w:cs="Arial"/>
          <w:sz w:val="24"/>
          <w:szCs w:val="24"/>
        </w:rPr>
        <w:t>Las personas preseleccionadas serán evaluadas de la siguiente manera:</w:t>
      </w:r>
    </w:p>
    <w:p w14:paraId="46F47DEB" w14:textId="7A4BB63D" w:rsidR="7920C7AF" w:rsidRDefault="7920C7AF" w:rsidP="7920C7AF">
      <w:pPr>
        <w:spacing w:after="0" w:line="360" w:lineRule="auto"/>
        <w:jc w:val="both"/>
        <w:rPr>
          <w:rFonts w:ascii="Arial" w:eastAsia="Cambria" w:hAnsi="Arial" w:cs="Arial"/>
          <w:sz w:val="24"/>
          <w:szCs w:val="24"/>
        </w:rPr>
      </w:pPr>
    </w:p>
    <w:p w14:paraId="06045472" w14:textId="524781F6" w:rsidR="00647ED8" w:rsidRDefault="00535B6A" w:rsidP="00647ED8">
      <w:pPr>
        <w:numPr>
          <w:ilvl w:val="0"/>
          <w:numId w:val="9"/>
        </w:numPr>
        <w:pBdr>
          <w:top w:val="nil"/>
          <w:left w:val="nil"/>
          <w:bottom w:val="nil"/>
          <w:right w:val="nil"/>
          <w:between w:val="nil"/>
        </w:pBdr>
        <w:spacing w:after="0" w:line="360" w:lineRule="auto"/>
        <w:jc w:val="both"/>
        <w:rPr>
          <w:rFonts w:ascii="Arial" w:eastAsia="Cambria" w:hAnsi="Arial" w:cs="Arial"/>
          <w:color w:val="000000"/>
          <w:sz w:val="24"/>
          <w:szCs w:val="24"/>
        </w:rPr>
      </w:pPr>
      <w:r>
        <w:rPr>
          <w:rFonts w:ascii="Arial" w:eastAsia="Cambria" w:hAnsi="Arial" w:cs="Arial"/>
          <w:color w:val="000000" w:themeColor="text1"/>
          <w:sz w:val="24"/>
          <w:szCs w:val="24"/>
        </w:rPr>
        <w:t>Revisión del formulario de inscripción de acuerdo con los requisitos establecidos en el numeral 4</w:t>
      </w:r>
    </w:p>
    <w:p w14:paraId="26E67D6A" w14:textId="4E57FA0F" w:rsidR="00647ED8" w:rsidRPr="0091036B" w:rsidRDefault="7920C7AF" w:rsidP="00647ED8">
      <w:pPr>
        <w:numPr>
          <w:ilvl w:val="0"/>
          <w:numId w:val="9"/>
        </w:numPr>
        <w:pBdr>
          <w:top w:val="nil"/>
          <w:left w:val="nil"/>
          <w:bottom w:val="nil"/>
          <w:right w:val="nil"/>
          <w:between w:val="nil"/>
        </w:pBdr>
        <w:spacing w:after="0" w:line="360" w:lineRule="auto"/>
        <w:jc w:val="both"/>
        <w:rPr>
          <w:rFonts w:ascii="Arial" w:eastAsia="Cambria" w:hAnsi="Arial" w:cs="Arial"/>
          <w:color w:val="000000"/>
          <w:sz w:val="24"/>
          <w:szCs w:val="24"/>
        </w:rPr>
      </w:pPr>
      <w:r w:rsidRPr="7920C7AF">
        <w:rPr>
          <w:rFonts w:ascii="Arial" w:eastAsia="Cambria" w:hAnsi="Arial" w:cs="Arial"/>
          <w:color w:val="000000" w:themeColor="text1"/>
          <w:sz w:val="24"/>
          <w:szCs w:val="24"/>
        </w:rPr>
        <w:t>Prueba escrita en inglés</w:t>
      </w:r>
      <w:r w:rsidR="0091036B">
        <w:rPr>
          <w:rFonts w:ascii="Arial" w:eastAsia="Cambria" w:hAnsi="Arial" w:cs="Arial"/>
          <w:color w:val="000000" w:themeColor="text1"/>
          <w:sz w:val="24"/>
          <w:szCs w:val="24"/>
        </w:rPr>
        <w:t>.</w:t>
      </w:r>
      <w:r w:rsidR="00535B6A">
        <w:rPr>
          <w:rFonts w:ascii="Arial" w:eastAsia="Cambria" w:hAnsi="Arial" w:cs="Arial"/>
          <w:color w:val="000000" w:themeColor="text1"/>
          <w:sz w:val="24"/>
          <w:szCs w:val="24"/>
        </w:rPr>
        <w:t xml:space="preserve"> </w:t>
      </w:r>
      <w:r w:rsidR="0091036B">
        <w:rPr>
          <w:rFonts w:ascii="Arial" w:eastAsia="Cambria" w:hAnsi="Arial" w:cs="Arial"/>
          <w:color w:val="000000" w:themeColor="text1"/>
          <w:sz w:val="24"/>
          <w:szCs w:val="24"/>
        </w:rPr>
        <w:t>L</w:t>
      </w:r>
      <w:r w:rsidR="00535B6A">
        <w:rPr>
          <w:rFonts w:ascii="Arial" w:eastAsia="Cambria" w:hAnsi="Arial" w:cs="Arial"/>
          <w:color w:val="000000" w:themeColor="text1"/>
          <w:sz w:val="24"/>
          <w:szCs w:val="24"/>
        </w:rPr>
        <w:t>as personas que cumplan con los requisitos</w:t>
      </w:r>
      <w:r w:rsidR="00135A66">
        <w:rPr>
          <w:rFonts w:ascii="Arial" w:eastAsia="Cambria" w:hAnsi="Arial" w:cs="Arial"/>
          <w:color w:val="000000" w:themeColor="text1"/>
          <w:sz w:val="24"/>
          <w:szCs w:val="24"/>
        </w:rPr>
        <w:t xml:space="preserve"> mencionados en el punto anterior, les será enviada vía correo electrónico una prueba de clasificación para determinar su nivel de inglés</w:t>
      </w:r>
      <w:r w:rsidR="0091036B">
        <w:rPr>
          <w:rFonts w:ascii="Arial" w:eastAsia="Cambria" w:hAnsi="Arial" w:cs="Arial"/>
          <w:color w:val="000000" w:themeColor="text1"/>
          <w:sz w:val="24"/>
          <w:szCs w:val="24"/>
        </w:rPr>
        <w:t xml:space="preserve"> en las siguientes habilidades:</w:t>
      </w:r>
    </w:p>
    <w:p w14:paraId="2020F0AF" w14:textId="49FC49FD" w:rsidR="0091036B" w:rsidRPr="00B27B82" w:rsidRDefault="00A9477A" w:rsidP="00A9477A">
      <w:pPr>
        <w:pStyle w:val="Prrafodelista"/>
        <w:numPr>
          <w:ilvl w:val="0"/>
          <w:numId w:val="22"/>
        </w:numPr>
        <w:pBdr>
          <w:top w:val="nil"/>
          <w:left w:val="nil"/>
          <w:bottom w:val="nil"/>
          <w:right w:val="nil"/>
          <w:between w:val="nil"/>
        </w:pBdr>
        <w:spacing w:after="0" w:line="360" w:lineRule="auto"/>
        <w:jc w:val="both"/>
        <w:rPr>
          <w:rFonts w:ascii="Arial" w:eastAsia="Cambria" w:hAnsi="Arial" w:cs="Arial"/>
          <w:color w:val="000000"/>
          <w:sz w:val="24"/>
          <w:szCs w:val="24"/>
        </w:rPr>
      </w:pPr>
      <w:proofErr w:type="spellStart"/>
      <w:r w:rsidRPr="00B27B82">
        <w:rPr>
          <w:rFonts w:ascii="Arial" w:eastAsia="Cambria" w:hAnsi="Arial" w:cs="Arial"/>
          <w:color w:val="000000"/>
          <w:sz w:val="24"/>
          <w:szCs w:val="24"/>
        </w:rPr>
        <w:t>Listening</w:t>
      </w:r>
      <w:proofErr w:type="spellEnd"/>
      <w:r w:rsidRPr="00B27B82">
        <w:rPr>
          <w:rFonts w:ascii="Arial" w:eastAsia="Cambria" w:hAnsi="Arial" w:cs="Arial"/>
          <w:color w:val="000000"/>
          <w:sz w:val="24"/>
          <w:szCs w:val="24"/>
        </w:rPr>
        <w:t xml:space="preserve"> </w:t>
      </w:r>
    </w:p>
    <w:p w14:paraId="6EAF4AD8" w14:textId="1ABC27D3" w:rsidR="00A9477A" w:rsidRPr="00B27B82" w:rsidRDefault="00A9477A" w:rsidP="00A9477A">
      <w:pPr>
        <w:pStyle w:val="Prrafodelista"/>
        <w:numPr>
          <w:ilvl w:val="0"/>
          <w:numId w:val="22"/>
        </w:numPr>
        <w:pBdr>
          <w:top w:val="nil"/>
          <w:left w:val="nil"/>
          <w:bottom w:val="nil"/>
          <w:right w:val="nil"/>
          <w:between w:val="nil"/>
        </w:pBdr>
        <w:spacing w:after="0" w:line="360" w:lineRule="auto"/>
        <w:jc w:val="both"/>
        <w:rPr>
          <w:rFonts w:ascii="Arial" w:eastAsia="Cambria" w:hAnsi="Arial" w:cs="Arial"/>
          <w:color w:val="000000"/>
          <w:sz w:val="24"/>
          <w:szCs w:val="24"/>
        </w:rPr>
      </w:pPr>
      <w:proofErr w:type="spellStart"/>
      <w:r w:rsidRPr="00B27B82">
        <w:rPr>
          <w:rFonts w:ascii="Arial" w:eastAsia="Cambria" w:hAnsi="Arial" w:cs="Arial"/>
          <w:color w:val="000000"/>
          <w:sz w:val="24"/>
          <w:szCs w:val="24"/>
        </w:rPr>
        <w:t>Writing</w:t>
      </w:r>
      <w:proofErr w:type="spellEnd"/>
    </w:p>
    <w:p w14:paraId="3F5091A9" w14:textId="4F71CDD1" w:rsidR="00A9477A" w:rsidRPr="00B27B82" w:rsidRDefault="00A9477A" w:rsidP="00A9477A">
      <w:pPr>
        <w:pStyle w:val="Prrafodelista"/>
        <w:numPr>
          <w:ilvl w:val="0"/>
          <w:numId w:val="22"/>
        </w:numPr>
        <w:pBdr>
          <w:top w:val="nil"/>
          <w:left w:val="nil"/>
          <w:bottom w:val="nil"/>
          <w:right w:val="nil"/>
          <w:between w:val="nil"/>
        </w:pBdr>
        <w:spacing w:after="0" w:line="360" w:lineRule="auto"/>
        <w:jc w:val="both"/>
        <w:rPr>
          <w:rFonts w:ascii="Arial" w:eastAsia="Cambria" w:hAnsi="Arial" w:cs="Arial"/>
          <w:color w:val="000000"/>
          <w:sz w:val="24"/>
          <w:szCs w:val="24"/>
        </w:rPr>
      </w:pPr>
      <w:r w:rsidRPr="00B27B82">
        <w:rPr>
          <w:rFonts w:ascii="Arial" w:eastAsia="Cambria" w:hAnsi="Arial" w:cs="Arial"/>
          <w:color w:val="000000"/>
          <w:sz w:val="24"/>
          <w:szCs w:val="24"/>
        </w:rPr>
        <w:t>Reading</w:t>
      </w:r>
    </w:p>
    <w:p w14:paraId="5BF1A2D1" w14:textId="239C3DE4" w:rsidR="00B27B82" w:rsidRPr="00B27B82" w:rsidRDefault="00B27B82" w:rsidP="00A9477A">
      <w:pPr>
        <w:pStyle w:val="Prrafodelista"/>
        <w:numPr>
          <w:ilvl w:val="0"/>
          <w:numId w:val="22"/>
        </w:numPr>
        <w:pBdr>
          <w:top w:val="nil"/>
          <w:left w:val="nil"/>
          <w:bottom w:val="nil"/>
          <w:right w:val="nil"/>
          <w:between w:val="nil"/>
        </w:pBdr>
        <w:spacing w:after="0" w:line="360" w:lineRule="auto"/>
        <w:jc w:val="both"/>
        <w:rPr>
          <w:rFonts w:ascii="Arial" w:eastAsia="Cambria" w:hAnsi="Arial" w:cs="Arial"/>
          <w:color w:val="000000"/>
          <w:sz w:val="24"/>
          <w:szCs w:val="24"/>
        </w:rPr>
      </w:pPr>
      <w:proofErr w:type="spellStart"/>
      <w:r w:rsidRPr="00B27B82">
        <w:rPr>
          <w:rFonts w:ascii="Arial" w:eastAsia="Cambria" w:hAnsi="Arial" w:cs="Arial"/>
          <w:color w:val="000000"/>
          <w:sz w:val="24"/>
          <w:szCs w:val="24"/>
        </w:rPr>
        <w:t>Grammar</w:t>
      </w:r>
      <w:proofErr w:type="spellEnd"/>
    </w:p>
    <w:p w14:paraId="1DB4AB8E" w14:textId="3A4EB206" w:rsidR="75F31ABC" w:rsidRPr="003011B5" w:rsidRDefault="7920C7AF" w:rsidP="76F43259">
      <w:pPr>
        <w:numPr>
          <w:ilvl w:val="0"/>
          <w:numId w:val="9"/>
        </w:numPr>
        <w:spacing w:after="0" w:line="360" w:lineRule="auto"/>
        <w:jc w:val="both"/>
        <w:rPr>
          <w:rFonts w:ascii="Arial" w:eastAsia="Arial" w:hAnsi="Arial" w:cs="Arial"/>
          <w:color w:val="000000" w:themeColor="text1"/>
          <w:sz w:val="24"/>
          <w:szCs w:val="24"/>
        </w:rPr>
      </w:pPr>
      <w:r w:rsidRPr="003011B5">
        <w:rPr>
          <w:rFonts w:ascii="Arial" w:eastAsia="Cambria" w:hAnsi="Arial" w:cs="Arial"/>
          <w:color w:val="000000" w:themeColor="text1"/>
          <w:sz w:val="24"/>
          <w:szCs w:val="24"/>
        </w:rPr>
        <w:t>P</w:t>
      </w:r>
      <w:r w:rsidR="006A7013" w:rsidRPr="003011B5">
        <w:rPr>
          <w:rFonts w:ascii="Arial" w:eastAsia="Cambria" w:hAnsi="Arial" w:cs="Arial"/>
          <w:color w:val="000000" w:themeColor="text1"/>
          <w:sz w:val="24"/>
          <w:szCs w:val="24"/>
        </w:rPr>
        <w:t>ara corroborar el nivel de la prueba escrita</w:t>
      </w:r>
      <w:r w:rsidR="0079132E" w:rsidRPr="003011B5">
        <w:rPr>
          <w:rFonts w:ascii="Arial" w:eastAsia="Cambria" w:hAnsi="Arial" w:cs="Arial"/>
          <w:color w:val="000000" w:themeColor="text1"/>
          <w:sz w:val="24"/>
          <w:szCs w:val="24"/>
        </w:rPr>
        <w:t xml:space="preserve"> si el candidato logra alcanzar un </w:t>
      </w:r>
      <w:r w:rsidR="0038541A" w:rsidRPr="003011B5">
        <w:rPr>
          <w:rFonts w:ascii="Arial" w:eastAsia="Cambria" w:hAnsi="Arial" w:cs="Arial"/>
          <w:sz w:val="24"/>
          <w:szCs w:val="24"/>
        </w:rPr>
        <w:t>resultado</w:t>
      </w:r>
      <w:r w:rsidR="0079132E" w:rsidRPr="003011B5">
        <w:rPr>
          <w:rFonts w:ascii="Arial" w:eastAsia="Cambria" w:hAnsi="Arial" w:cs="Arial"/>
          <w:sz w:val="24"/>
          <w:szCs w:val="24"/>
        </w:rPr>
        <w:t xml:space="preserve"> del </w:t>
      </w:r>
      <w:r w:rsidR="003011B5" w:rsidRPr="003011B5">
        <w:rPr>
          <w:rFonts w:ascii="Arial" w:eastAsia="Cambria" w:hAnsi="Arial" w:cs="Arial"/>
          <w:sz w:val="24"/>
          <w:szCs w:val="24"/>
        </w:rPr>
        <w:t>21-30 (A2)</w:t>
      </w:r>
      <w:r w:rsidR="006A7013" w:rsidRPr="003011B5">
        <w:rPr>
          <w:rFonts w:ascii="Arial" w:eastAsia="Cambria" w:hAnsi="Arial" w:cs="Arial"/>
          <w:sz w:val="24"/>
          <w:szCs w:val="24"/>
        </w:rPr>
        <w:t xml:space="preserve">, se </w:t>
      </w:r>
      <w:r w:rsidR="006A7013" w:rsidRPr="003011B5">
        <w:rPr>
          <w:rFonts w:ascii="Arial" w:eastAsia="Cambria" w:hAnsi="Arial" w:cs="Arial"/>
          <w:color w:val="000000" w:themeColor="text1"/>
          <w:sz w:val="24"/>
          <w:szCs w:val="24"/>
        </w:rPr>
        <w:t xml:space="preserve">realizará una llamada para </w:t>
      </w:r>
      <w:r w:rsidR="002B5162" w:rsidRPr="003011B5">
        <w:rPr>
          <w:rFonts w:ascii="Arial" w:eastAsia="Cambria" w:hAnsi="Arial" w:cs="Arial"/>
          <w:color w:val="000000" w:themeColor="text1"/>
          <w:sz w:val="24"/>
          <w:szCs w:val="24"/>
        </w:rPr>
        <w:t xml:space="preserve">validar </w:t>
      </w:r>
      <w:r w:rsidR="0079132E" w:rsidRPr="003011B5">
        <w:rPr>
          <w:rFonts w:ascii="Arial" w:eastAsia="Cambria" w:hAnsi="Arial" w:cs="Arial"/>
          <w:color w:val="000000" w:themeColor="text1"/>
          <w:sz w:val="24"/>
          <w:szCs w:val="24"/>
        </w:rPr>
        <w:t xml:space="preserve">el nivel de inglés y se pedirá un video </w:t>
      </w:r>
      <w:r w:rsidR="0038541A" w:rsidRPr="003011B5">
        <w:rPr>
          <w:rFonts w:ascii="Arial" w:eastAsia="Cambria" w:hAnsi="Arial" w:cs="Arial"/>
          <w:color w:val="000000" w:themeColor="text1"/>
          <w:sz w:val="24"/>
          <w:szCs w:val="24"/>
        </w:rPr>
        <w:t>respondiendo unas preguntas en el idioma inglés</w:t>
      </w:r>
    </w:p>
    <w:p w14:paraId="619B78BC" w14:textId="77777777" w:rsidR="002C589E" w:rsidRDefault="002C589E" w:rsidP="002C589E">
      <w:pPr>
        <w:spacing w:after="0" w:line="360" w:lineRule="auto"/>
        <w:jc w:val="both"/>
        <w:rPr>
          <w:rFonts w:ascii="Arial" w:eastAsia="Cambria" w:hAnsi="Arial" w:cs="Arial"/>
          <w:sz w:val="24"/>
          <w:szCs w:val="24"/>
        </w:rPr>
      </w:pPr>
    </w:p>
    <w:p w14:paraId="336C3215" w14:textId="2AF41EF2" w:rsidR="00A01649" w:rsidRDefault="7920C7AF" w:rsidP="7920C7AF">
      <w:pPr>
        <w:spacing w:after="0" w:line="360" w:lineRule="auto"/>
        <w:jc w:val="both"/>
        <w:rPr>
          <w:rFonts w:ascii="Arial" w:eastAsia="Cambria" w:hAnsi="Arial" w:cs="Arial"/>
          <w:b/>
          <w:bCs/>
          <w:sz w:val="24"/>
          <w:szCs w:val="24"/>
        </w:rPr>
      </w:pPr>
      <w:r w:rsidRPr="7920C7AF">
        <w:rPr>
          <w:rFonts w:ascii="Arial" w:eastAsia="Cambria" w:hAnsi="Arial" w:cs="Arial"/>
          <w:b/>
          <w:bCs/>
          <w:sz w:val="24"/>
          <w:szCs w:val="24"/>
        </w:rPr>
        <w:t>Fase 4: Selección</w:t>
      </w:r>
    </w:p>
    <w:p w14:paraId="26627DC4" w14:textId="488D5EB5" w:rsidR="7920C7AF" w:rsidRDefault="7920C7AF" w:rsidP="7920C7AF">
      <w:pPr>
        <w:spacing w:after="0" w:line="360" w:lineRule="auto"/>
        <w:jc w:val="both"/>
        <w:rPr>
          <w:rFonts w:ascii="Arial" w:eastAsia="Cambria" w:hAnsi="Arial" w:cs="Arial"/>
          <w:b/>
          <w:bCs/>
          <w:sz w:val="24"/>
          <w:szCs w:val="24"/>
        </w:rPr>
      </w:pPr>
    </w:p>
    <w:p w14:paraId="6CE6ECF9" w14:textId="5AA83A96" w:rsidR="00E63691" w:rsidRDefault="7920C7AF">
      <w:pPr>
        <w:spacing w:after="0" w:line="360" w:lineRule="auto"/>
        <w:jc w:val="both"/>
        <w:rPr>
          <w:rFonts w:ascii="Arial" w:eastAsia="Cambria" w:hAnsi="Arial" w:cs="Arial"/>
          <w:sz w:val="24"/>
          <w:szCs w:val="24"/>
        </w:rPr>
      </w:pPr>
      <w:r w:rsidRPr="7920C7AF">
        <w:rPr>
          <w:rFonts w:ascii="Arial" w:eastAsia="Cambria" w:hAnsi="Arial" w:cs="Arial"/>
          <w:sz w:val="24"/>
          <w:szCs w:val="24"/>
        </w:rPr>
        <w:t xml:space="preserve">Se seleccionarán a las personas con mejor puntaje en el proceso general de evaluación. El listado final de los seleccionados será publicado en el link indicado en el punto </w:t>
      </w:r>
      <w:r w:rsidRPr="7920C7AF">
        <w:rPr>
          <w:rFonts w:ascii="Arial" w:eastAsia="Cambria" w:hAnsi="Arial" w:cs="Arial"/>
          <w:b/>
          <w:bCs/>
          <w:sz w:val="24"/>
          <w:szCs w:val="24"/>
        </w:rPr>
        <w:t>9 (Resultados)</w:t>
      </w:r>
      <w:r w:rsidRPr="7920C7AF">
        <w:rPr>
          <w:rFonts w:ascii="Arial" w:eastAsia="Cambria" w:hAnsi="Arial" w:cs="Arial"/>
          <w:sz w:val="24"/>
          <w:szCs w:val="24"/>
        </w:rPr>
        <w:t xml:space="preserve"> de los presentes términos de referencia.</w:t>
      </w:r>
    </w:p>
    <w:p w14:paraId="012F96BE" w14:textId="77777777" w:rsidR="00E63691" w:rsidRDefault="00E63691">
      <w:pPr>
        <w:spacing w:after="0" w:line="360" w:lineRule="auto"/>
        <w:jc w:val="both"/>
        <w:rPr>
          <w:rFonts w:ascii="Arial" w:eastAsia="Cambria" w:hAnsi="Arial" w:cs="Arial"/>
          <w:sz w:val="24"/>
          <w:szCs w:val="24"/>
        </w:rPr>
      </w:pPr>
    </w:p>
    <w:p w14:paraId="170B9C1B" w14:textId="60E936AD" w:rsidR="00E63691" w:rsidRDefault="7920C7AF">
      <w:pPr>
        <w:spacing w:after="0" w:line="360" w:lineRule="auto"/>
        <w:jc w:val="both"/>
        <w:rPr>
          <w:rFonts w:ascii="Arial" w:eastAsia="Cambria" w:hAnsi="Arial" w:cs="Arial"/>
          <w:sz w:val="24"/>
          <w:szCs w:val="24"/>
        </w:rPr>
      </w:pPr>
      <w:r w:rsidRPr="7920C7AF">
        <w:rPr>
          <w:rFonts w:ascii="Arial" w:eastAsia="Cambria" w:hAnsi="Arial" w:cs="Arial"/>
          <w:sz w:val="24"/>
          <w:szCs w:val="24"/>
        </w:rPr>
        <w:t xml:space="preserve">Todos los participantes seleccionados deben manifestar su compromiso con el programa a través de la firma de un acta de compromiso aceptando los términos de su participación. </w:t>
      </w:r>
    </w:p>
    <w:p w14:paraId="6D28985D" w14:textId="6F5583F9" w:rsidR="008709F6" w:rsidRDefault="008709F6" w:rsidP="7920C7AF">
      <w:pPr>
        <w:spacing w:after="0" w:line="360" w:lineRule="auto"/>
        <w:jc w:val="both"/>
        <w:rPr>
          <w:rFonts w:ascii="Arial" w:eastAsia="Cambria" w:hAnsi="Arial" w:cs="Arial"/>
          <w:sz w:val="24"/>
          <w:szCs w:val="24"/>
        </w:rPr>
      </w:pPr>
    </w:p>
    <w:p w14:paraId="59C8858B" w14:textId="77777777" w:rsidR="003011B5" w:rsidRDefault="003011B5" w:rsidP="7920C7AF">
      <w:pPr>
        <w:spacing w:after="0" w:line="360" w:lineRule="auto"/>
        <w:jc w:val="both"/>
        <w:rPr>
          <w:rFonts w:ascii="Arial" w:eastAsia="Cambria" w:hAnsi="Arial" w:cs="Arial"/>
          <w:sz w:val="24"/>
          <w:szCs w:val="24"/>
        </w:rPr>
      </w:pPr>
    </w:p>
    <w:p w14:paraId="5600374D" w14:textId="095B8C34" w:rsidR="002C589E" w:rsidRDefault="002C589E">
      <w:pPr>
        <w:spacing w:after="0" w:line="360" w:lineRule="auto"/>
        <w:jc w:val="both"/>
        <w:rPr>
          <w:rFonts w:ascii="Arial" w:eastAsia="Cambria" w:hAnsi="Arial" w:cs="Arial"/>
          <w:b/>
          <w:bCs/>
          <w:sz w:val="24"/>
          <w:szCs w:val="24"/>
        </w:rPr>
      </w:pPr>
      <w:r w:rsidRPr="003011B5">
        <w:rPr>
          <w:rFonts w:ascii="Arial" w:eastAsia="Cambria" w:hAnsi="Arial" w:cs="Arial"/>
          <w:b/>
          <w:bCs/>
          <w:sz w:val="24"/>
          <w:szCs w:val="24"/>
        </w:rPr>
        <w:t>Figura 1. Etapas del proceso de inscripción, verificación de la información, evaluación y selección de los participantes.</w:t>
      </w:r>
    </w:p>
    <w:p w14:paraId="181E537A" w14:textId="5E7525B7" w:rsidR="002C589E" w:rsidRDefault="002C589E">
      <w:pPr>
        <w:spacing w:after="0" w:line="360" w:lineRule="auto"/>
        <w:jc w:val="both"/>
        <w:rPr>
          <w:rFonts w:ascii="Arial" w:eastAsia="Cambria" w:hAnsi="Arial" w:cs="Arial"/>
          <w:b/>
          <w:bCs/>
          <w:sz w:val="24"/>
          <w:szCs w:val="24"/>
        </w:rPr>
      </w:pPr>
    </w:p>
    <w:p w14:paraId="4F34D8BD" w14:textId="3E29B784" w:rsidR="002C589E" w:rsidRDefault="002C589E">
      <w:pPr>
        <w:spacing w:after="0" w:line="360" w:lineRule="auto"/>
        <w:jc w:val="both"/>
        <w:rPr>
          <w:rFonts w:ascii="Arial" w:eastAsia="Cambria" w:hAnsi="Arial" w:cs="Arial"/>
          <w:b/>
          <w:bCs/>
          <w:sz w:val="24"/>
          <w:szCs w:val="24"/>
        </w:rPr>
      </w:pPr>
      <w:r>
        <w:rPr>
          <w:rFonts w:ascii="Arial" w:eastAsia="Cambria" w:hAnsi="Arial" w:cs="Arial"/>
          <w:b/>
          <w:bCs/>
          <w:noProof/>
          <w:sz w:val="24"/>
          <w:szCs w:val="24"/>
        </w:rPr>
        <w:lastRenderedPageBreak/>
        <w:drawing>
          <wp:inline distT="0" distB="0" distL="0" distR="0" wp14:anchorId="61721380" wp14:editId="24E56FA0">
            <wp:extent cx="5486400" cy="3200400"/>
            <wp:effectExtent l="0" t="0" r="0" b="127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C80457D" w14:textId="2540E146" w:rsidR="00AE54AC" w:rsidRPr="003070FF" w:rsidRDefault="00AE54AC">
      <w:pPr>
        <w:spacing w:after="0" w:line="360" w:lineRule="auto"/>
        <w:jc w:val="both"/>
        <w:rPr>
          <w:rFonts w:ascii="Arial" w:eastAsia="Cambria" w:hAnsi="Arial" w:cs="Arial"/>
          <w:sz w:val="24"/>
          <w:szCs w:val="24"/>
        </w:rPr>
      </w:pPr>
    </w:p>
    <w:p w14:paraId="336C3219" w14:textId="7AB43B5C" w:rsidR="00A01649" w:rsidRPr="00443596" w:rsidRDefault="7920C7AF" w:rsidP="14DD2AE8">
      <w:pPr>
        <w:pStyle w:val="Prrafodelista"/>
        <w:numPr>
          <w:ilvl w:val="0"/>
          <w:numId w:val="4"/>
        </w:numPr>
        <w:spacing w:after="0" w:line="360" w:lineRule="auto"/>
        <w:jc w:val="both"/>
        <w:rPr>
          <w:rFonts w:ascii="Arial" w:eastAsia="Cambria" w:hAnsi="Arial" w:cs="Arial"/>
          <w:b/>
          <w:bCs/>
          <w:sz w:val="24"/>
          <w:szCs w:val="24"/>
          <w:u w:val="single"/>
        </w:rPr>
      </w:pPr>
      <w:r w:rsidRPr="7920C7AF">
        <w:rPr>
          <w:rFonts w:ascii="Arial" w:eastAsia="Cambria" w:hAnsi="Arial" w:cs="Arial"/>
          <w:b/>
          <w:bCs/>
          <w:sz w:val="24"/>
          <w:szCs w:val="24"/>
        </w:rPr>
        <w:t>Causales de exclusión</w:t>
      </w:r>
    </w:p>
    <w:p w14:paraId="228CF993" w14:textId="64D4C479" w:rsidR="7920C7AF" w:rsidRDefault="7920C7AF" w:rsidP="7920C7AF">
      <w:pPr>
        <w:spacing w:after="0" w:line="360" w:lineRule="auto"/>
        <w:jc w:val="both"/>
        <w:rPr>
          <w:rFonts w:ascii="Arial" w:eastAsia="Cambria" w:hAnsi="Arial" w:cs="Arial"/>
          <w:b/>
          <w:bCs/>
          <w:sz w:val="24"/>
          <w:szCs w:val="24"/>
        </w:rPr>
      </w:pPr>
    </w:p>
    <w:p w14:paraId="336C321A" w14:textId="77777777" w:rsidR="00A01649" w:rsidRPr="003070FF" w:rsidRDefault="7920C7AF">
      <w:pPr>
        <w:spacing w:after="0" w:line="360" w:lineRule="auto"/>
        <w:jc w:val="both"/>
        <w:rPr>
          <w:rFonts w:ascii="Arial" w:eastAsia="Cambria" w:hAnsi="Arial" w:cs="Arial"/>
          <w:sz w:val="24"/>
          <w:szCs w:val="24"/>
        </w:rPr>
      </w:pPr>
      <w:r w:rsidRPr="7920C7AF">
        <w:rPr>
          <w:rFonts w:ascii="Arial" w:eastAsia="Cambria" w:hAnsi="Arial" w:cs="Arial"/>
          <w:sz w:val="24"/>
          <w:szCs w:val="24"/>
        </w:rPr>
        <w:t>Se excluye al candidato del proceso de selección en caso de:</w:t>
      </w:r>
    </w:p>
    <w:p w14:paraId="75FA7B3F" w14:textId="7D436C65" w:rsidR="7920C7AF" w:rsidRDefault="7920C7AF" w:rsidP="7920C7AF">
      <w:pPr>
        <w:spacing w:after="0" w:line="360" w:lineRule="auto"/>
        <w:jc w:val="both"/>
        <w:rPr>
          <w:rFonts w:ascii="Arial" w:eastAsia="Cambria" w:hAnsi="Arial" w:cs="Arial"/>
          <w:sz w:val="24"/>
          <w:szCs w:val="24"/>
        </w:rPr>
      </w:pPr>
    </w:p>
    <w:p w14:paraId="336C321B" w14:textId="3F6900C1" w:rsidR="00A01649" w:rsidRPr="003070FF" w:rsidRDefault="0052173A">
      <w:pPr>
        <w:numPr>
          <w:ilvl w:val="0"/>
          <w:numId w:val="7"/>
        </w:numPr>
        <w:pBdr>
          <w:top w:val="nil"/>
          <w:left w:val="nil"/>
          <w:bottom w:val="nil"/>
          <w:right w:val="nil"/>
          <w:between w:val="nil"/>
        </w:pBdr>
        <w:spacing w:after="0" w:line="360" w:lineRule="auto"/>
        <w:jc w:val="both"/>
        <w:rPr>
          <w:rFonts w:ascii="Arial" w:eastAsia="Cambria" w:hAnsi="Arial" w:cs="Arial"/>
          <w:color w:val="000000"/>
          <w:sz w:val="24"/>
          <w:szCs w:val="24"/>
        </w:rPr>
      </w:pPr>
      <w:r w:rsidRPr="003070FF">
        <w:rPr>
          <w:rFonts w:ascii="Arial" w:eastAsia="Cambria" w:hAnsi="Arial" w:cs="Arial"/>
          <w:color w:val="000000"/>
          <w:sz w:val="24"/>
          <w:szCs w:val="24"/>
        </w:rPr>
        <w:t>Presentar información que carezca de veracidad</w:t>
      </w:r>
    </w:p>
    <w:p w14:paraId="336C321C" w14:textId="5ABA7D62" w:rsidR="00A01649" w:rsidRPr="003070FF" w:rsidRDefault="0052173A">
      <w:pPr>
        <w:numPr>
          <w:ilvl w:val="0"/>
          <w:numId w:val="7"/>
        </w:numPr>
        <w:pBdr>
          <w:top w:val="nil"/>
          <w:left w:val="nil"/>
          <w:bottom w:val="nil"/>
          <w:right w:val="nil"/>
          <w:between w:val="nil"/>
        </w:pBdr>
        <w:spacing w:after="0" w:line="360" w:lineRule="auto"/>
        <w:jc w:val="both"/>
        <w:rPr>
          <w:rFonts w:ascii="Arial" w:eastAsia="Cambria" w:hAnsi="Arial" w:cs="Arial"/>
          <w:color w:val="000000"/>
          <w:sz w:val="24"/>
          <w:szCs w:val="24"/>
        </w:rPr>
      </w:pPr>
      <w:r w:rsidRPr="003070FF">
        <w:rPr>
          <w:rFonts w:ascii="Arial" w:eastAsia="Cambria" w:hAnsi="Arial" w:cs="Arial"/>
          <w:color w:val="000000"/>
          <w:sz w:val="24"/>
          <w:szCs w:val="24"/>
        </w:rPr>
        <w:t>Comprobarse que el candidato posee una vinculación laboral al momento de la selección</w:t>
      </w:r>
    </w:p>
    <w:p w14:paraId="336C321D" w14:textId="5AADDB14" w:rsidR="00A01649" w:rsidRPr="003070FF" w:rsidRDefault="0052173A">
      <w:pPr>
        <w:numPr>
          <w:ilvl w:val="0"/>
          <w:numId w:val="7"/>
        </w:numPr>
        <w:pBdr>
          <w:top w:val="nil"/>
          <w:left w:val="nil"/>
          <w:bottom w:val="nil"/>
          <w:right w:val="nil"/>
          <w:between w:val="nil"/>
        </w:pBdr>
        <w:spacing w:after="0" w:line="360" w:lineRule="auto"/>
        <w:jc w:val="both"/>
        <w:rPr>
          <w:rFonts w:ascii="Arial" w:eastAsia="Cambria" w:hAnsi="Arial" w:cs="Arial"/>
          <w:color w:val="000000"/>
          <w:sz w:val="24"/>
          <w:szCs w:val="24"/>
        </w:rPr>
      </w:pPr>
      <w:r w:rsidRPr="003070FF">
        <w:rPr>
          <w:rFonts w:ascii="Arial" w:eastAsia="Cambria" w:hAnsi="Arial" w:cs="Arial"/>
          <w:color w:val="000000"/>
          <w:sz w:val="24"/>
          <w:szCs w:val="24"/>
        </w:rPr>
        <w:t>No poseer el nivel de inglés requerido</w:t>
      </w:r>
    </w:p>
    <w:p w14:paraId="336C321E" w14:textId="3C27B740" w:rsidR="00A01649" w:rsidRPr="003070FF" w:rsidRDefault="0052173A">
      <w:pPr>
        <w:numPr>
          <w:ilvl w:val="0"/>
          <w:numId w:val="7"/>
        </w:numPr>
        <w:pBdr>
          <w:top w:val="nil"/>
          <w:left w:val="nil"/>
          <w:bottom w:val="nil"/>
          <w:right w:val="nil"/>
          <w:between w:val="nil"/>
        </w:pBdr>
        <w:spacing w:after="0" w:line="360" w:lineRule="auto"/>
        <w:jc w:val="both"/>
        <w:rPr>
          <w:rFonts w:ascii="Arial" w:eastAsia="Cambria" w:hAnsi="Arial" w:cs="Arial"/>
          <w:color w:val="000000"/>
          <w:sz w:val="24"/>
          <w:szCs w:val="24"/>
        </w:rPr>
      </w:pPr>
      <w:r w:rsidRPr="003070FF">
        <w:rPr>
          <w:rFonts w:ascii="Arial" w:eastAsia="Cambria" w:hAnsi="Arial" w:cs="Arial"/>
          <w:color w:val="000000"/>
          <w:sz w:val="24"/>
          <w:szCs w:val="24"/>
        </w:rPr>
        <w:t>Diligenciamiento incompleto del formato de inscripción</w:t>
      </w:r>
    </w:p>
    <w:p w14:paraId="336C321F" w14:textId="4ECD7C55" w:rsidR="00A01649" w:rsidRPr="003070FF" w:rsidRDefault="0052173A">
      <w:pPr>
        <w:numPr>
          <w:ilvl w:val="0"/>
          <w:numId w:val="7"/>
        </w:numPr>
        <w:pBdr>
          <w:top w:val="nil"/>
          <w:left w:val="nil"/>
          <w:bottom w:val="nil"/>
          <w:right w:val="nil"/>
          <w:between w:val="nil"/>
        </w:pBdr>
        <w:spacing w:after="0" w:line="360" w:lineRule="auto"/>
        <w:jc w:val="both"/>
        <w:rPr>
          <w:rFonts w:ascii="Arial" w:eastAsia="Cambria" w:hAnsi="Arial" w:cs="Arial"/>
          <w:color w:val="000000"/>
          <w:sz w:val="24"/>
          <w:szCs w:val="24"/>
        </w:rPr>
      </w:pPr>
      <w:r w:rsidRPr="003070FF">
        <w:rPr>
          <w:rFonts w:ascii="Arial" w:eastAsia="Cambria" w:hAnsi="Arial" w:cs="Arial"/>
          <w:color w:val="000000"/>
          <w:sz w:val="24"/>
          <w:szCs w:val="24"/>
        </w:rPr>
        <w:t>No responder las preguntas en el idioma solicitado</w:t>
      </w:r>
    </w:p>
    <w:p w14:paraId="336C3220" w14:textId="1A1FBE1F" w:rsidR="00A01649" w:rsidRPr="003070FF" w:rsidRDefault="7920C7AF">
      <w:pPr>
        <w:numPr>
          <w:ilvl w:val="0"/>
          <w:numId w:val="7"/>
        </w:numPr>
        <w:pBdr>
          <w:top w:val="nil"/>
          <w:left w:val="nil"/>
          <w:bottom w:val="nil"/>
          <w:right w:val="nil"/>
          <w:between w:val="nil"/>
        </w:pBdr>
        <w:spacing w:after="0" w:line="360" w:lineRule="auto"/>
        <w:jc w:val="both"/>
        <w:rPr>
          <w:rFonts w:ascii="Arial" w:eastAsia="Cambria" w:hAnsi="Arial" w:cs="Arial"/>
          <w:color w:val="000000"/>
          <w:sz w:val="24"/>
          <w:szCs w:val="24"/>
        </w:rPr>
      </w:pPr>
      <w:r w:rsidRPr="7920C7AF">
        <w:rPr>
          <w:rFonts w:ascii="Arial" w:eastAsia="Cambria" w:hAnsi="Arial" w:cs="Arial"/>
          <w:color w:val="000000" w:themeColor="text1"/>
          <w:sz w:val="24"/>
          <w:szCs w:val="24"/>
        </w:rPr>
        <w:t>No presentar las pruebas de dominio del idioma tal como se indique durante el proceso y no atender a la entrevista oral en inglés durante el proceso de selección</w:t>
      </w:r>
    </w:p>
    <w:p w14:paraId="336C3221" w14:textId="4E1F1970" w:rsidR="00A01649" w:rsidRPr="003011B5" w:rsidRDefault="0052173A">
      <w:pPr>
        <w:numPr>
          <w:ilvl w:val="0"/>
          <w:numId w:val="6"/>
        </w:numPr>
        <w:pBdr>
          <w:top w:val="nil"/>
          <w:left w:val="nil"/>
          <w:bottom w:val="nil"/>
          <w:right w:val="nil"/>
          <w:between w:val="nil"/>
        </w:pBdr>
        <w:spacing w:after="0" w:line="360" w:lineRule="auto"/>
        <w:jc w:val="both"/>
        <w:rPr>
          <w:rFonts w:ascii="Arial" w:eastAsia="Cambria" w:hAnsi="Arial" w:cs="Arial"/>
          <w:color w:val="000000"/>
          <w:sz w:val="24"/>
          <w:szCs w:val="24"/>
        </w:rPr>
      </w:pPr>
      <w:r w:rsidRPr="003070FF">
        <w:rPr>
          <w:rFonts w:ascii="Arial" w:eastAsia="Cambria" w:hAnsi="Arial" w:cs="Arial"/>
          <w:color w:val="000000" w:themeColor="text1"/>
          <w:sz w:val="24"/>
          <w:szCs w:val="24"/>
        </w:rPr>
        <w:t xml:space="preserve">      No contar con la disponibilidad exigida para la </w:t>
      </w:r>
      <w:r w:rsidR="4A301EA9" w:rsidRPr="003070FF">
        <w:rPr>
          <w:rFonts w:ascii="Arial" w:eastAsia="Cambria" w:hAnsi="Arial" w:cs="Arial"/>
          <w:color w:val="000000" w:themeColor="text1"/>
          <w:sz w:val="24"/>
          <w:szCs w:val="24"/>
        </w:rPr>
        <w:t>formación</w:t>
      </w:r>
    </w:p>
    <w:p w14:paraId="193297F8" w14:textId="44FCBB31" w:rsidR="003011B5" w:rsidRDefault="003011B5" w:rsidP="003011B5">
      <w:pPr>
        <w:pBdr>
          <w:top w:val="nil"/>
          <w:left w:val="nil"/>
          <w:bottom w:val="nil"/>
          <w:right w:val="nil"/>
          <w:between w:val="nil"/>
        </w:pBdr>
        <w:spacing w:after="0" w:line="360" w:lineRule="auto"/>
        <w:jc w:val="both"/>
        <w:rPr>
          <w:rFonts w:ascii="Arial" w:eastAsia="Cambria" w:hAnsi="Arial" w:cs="Arial"/>
          <w:color w:val="000000" w:themeColor="text1"/>
          <w:sz w:val="24"/>
          <w:szCs w:val="24"/>
        </w:rPr>
      </w:pPr>
    </w:p>
    <w:p w14:paraId="2EA62630" w14:textId="77777777" w:rsidR="003011B5" w:rsidRPr="008709F6" w:rsidRDefault="003011B5" w:rsidP="003011B5">
      <w:pPr>
        <w:pBdr>
          <w:top w:val="nil"/>
          <w:left w:val="nil"/>
          <w:bottom w:val="nil"/>
          <w:right w:val="nil"/>
          <w:between w:val="nil"/>
        </w:pBdr>
        <w:spacing w:after="0" w:line="360" w:lineRule="auto"/>
        <w:jc w:val="both"/>
        <w:rPr>
          <w:rFonts w:ascii="Arial" w:eastAsia="Cambria" w:hAnsi="Arial" w:cs="Arial"/>
          <w:color w:val="000000"/>
          <w:sz w:val="24"/>
          <w:szCs w:val="24"/>
        </w:rPr>
      </w:pPr>
    </w:p>
    <w:p w14:paraId="336C3222" w14:textId="5AB87099" w:rsidR="00A01649" w:rsidRPr="003070FF" w:rsidRDefault="00A01649" w:rsidP="7920C7AF">
      <w:pPr>
        <w:spacing w:after="0" w:line="360" w:lineRule="auto"/>
        <w:ind w:left="720"/>
        <w:jc w:val="both"/>
        <w:rPr>
          <w:rFonts w:ascii="Arial" w:eastAsia="Cambria" w:hAnsi="Arial" w:cs="Arial"/>
          <w:color w:val="000000" w:themeColor="text1"/>
          <w:sz w:val="24"/>
          <w:szCs w:val="24"/>
        </w:rPr>
      </w:pPr>
    </w:p>
    <w:p w14:paraId="336C3223" w14:textId="375FA128" w:rsidR="00A01649" w:rsidRPr="008709F6" w:rsidRDefault="7920C7AF" w:rsidP="008709F6">
      <w:pPr>
        <w:pStyle w:val="Prrafodelista"/>
        <w:numPr>
          <w:ilvl w:val="0"/>
          <w:numId w:val="4"/>
        </w:numPr>
        <w:spacing w:after="0" w:line="360" w:lineRule="auto"/>
        <w:jc w:val="both"/>
        <w:rPr>
          <w:rFonts w:ascii="Arial" w:eastAsia="Cambria" w:hAnsi="Arial" w:cs="Arial"/>
          <w:b/>
          <w:bCs/>
          <w:sz w:val="24"/>
          <w:szCs w:val="24"/>
          <w:u w:val="single"/>
        </w:rPr>
      </w:pPr>
      <w:r w:rsidRPr="7920C7AF">
        <w:rPr>
          <w:rFonts w:ascii="Arial" w:eastAsia="Cambria" w:hAnsi="Arial" w:cs="Arial"/>
          <w:b/>
          <w:bCs/>
          <w:sz w:val="24"/>
          <w:szCs w:val="24"/>
        </w:rPr>
        <w:lastRenderedPageBreak/>
        <w:t>Resultados</w:t>
      </w:r>
      <w:r w:rsidR="0052173A">
        <w:br/>
      </w:r>
    </w:p>
    <w:p w14:paraId="336C3224" w14:textId="62A7FFA7" w:rsidR="00A01649" w:rsidRPr="003070FF" w:rsidRDefault="7920C7AF">
      <w:pPr>
        <w:spacing w:after="0" w:line="360" w:lineRule="auto"/>
        <w:jc w:val="both"/>
        <w:rPr>
          <w:rFonts w:ascii="Arial" w:eastAsia="Cambria" w:hAnsi="Arial" w:cs="Arial"/>
          <w:sz w:val="24"/>
          <w:szCs w:val="24"/>
        </w:rPr>
      </w:pPr>
      <w:r w:rsidRPr="7920C7AF">
        <w:rPr>
          <w:rFonts w:ascii="Arial" w:eastAsia="Cambria" w:hAnsi="Arial" w:cs="Arial"/>
          <w:sz w:val="24"/>
          <w:szCs w:val="24"/>
        </w:rPr>
        <w:t xml:space="preserve">Los resultados de la convocatoria serán publicados mediante un listado en la página web: </w:t>
      </w:r>
      <w:hyperlink r:id="rId20">
        <w:r w:rsidRPr="7920C7AF">
          <w:rPr>
            <w:rStyle w:val="Hipervnculo"/>
            <w:rFonts w:ascii="Arial" w:eastAsia="Cambria" w:hAnsi="Arial" w:cs="Arial"/>
            <w:sz w:val="24"/>
            <w:szCs w:val="24"/>
          </w:rPr>
          <w:t>https://www.barranquilla.gov.co/inglesparaeltrabajo</w:t>
        </w:r>
      </w:hyperlink>
      <w:r w:rsidRPr="7920C7AF">
        <w:rPr>
          <w:rFonts w:ascii="Arial" w:eastAsia="Cambria" w:hAnsi="Arial" w:cs="Arial"/>
          <w:sz w:val="24"/>
          <w:szCs w:val="24"/>
        </w:rPr>
        <w:t xml:space="preserve"> </w:t>
      </w:r>
    </w:p>
    <w:p w14:paraId="336C3226" w14:textId="77777777" w:rsidR="00A01649" w:rsidRPr="003070FF" w:rsidRDefault="00A01649">
      <w:pPr>
        <w:spacing w:after="0" w:line="360" w:lineRule="auto"/>
        <w:jc w:val="both"/>
        <w:rPr>
          <w:rFonts w:ascii="Arial" w:eastAsia="Cambria" w:hAnsi="Arial" w:cs="Arial"/>
          <w:sz w:val="24"/>
          <w:szCs w:val="24"/>
        </w:rPr>
      </w:pPr>
    </w:p>
    <w:p w14:paraId="336C3231" w14:textId="759E8DB0" w:rsidR="00A01649" w:rsidRPr="008709F6" w:rsidRDefault="00A948E6" w:rsidP="00A948E6">
      <w:pPr>
        <w:pBdr>
          <w:top w:val="nil"/>
          <w:left w:val="nil"/>
          <w:bottom w:val="nil"/>
          <w:right w:val="nil"/>
          <w:between w:val="nil"/>
        </w:pBdr>
        <w:spacing w:after="0" w:line="360" w:lineRule="auto"/>
        <w:jc w:val="both"/>
        <w:rPr>
          <w:rFonts w:ascii="Arial" w:eastAsia="Cambria" w:hAnsi="Arial" w:cs="Arial"/>
          <w:color w:val="000000"/>
          <w:sz w:val="24"/>
          <w:szCs w:val="24"/>
        </w:rPr>
      </w:pPr>
      <w:r>
        <w:rPr>
          <w:rFonts w:ascii="Arial" w:eastAsia="Cambria" w:hAnsi="Arial" w:cs="Arial"/>
          <w:color w:val="000000"/>
          <w:sz w:val="24"/>
          <w:szCs w:val="24"/>
        </w:rPr>
        <w:t>Nota: todas</w:t>
      </w:r>
      <w:r w:rsidR="002A58D9">
        <w:rPr>
          <w:rFonts w:ascii="Arial" w:eastAsia="Cambria" w:hAnsi="Arial" w:cs="Arial"/>
          <w:color w:val="000000"/>
          <w:sz w:val="24"/>
          <w:szCs w:val="24"/>
        </w:rPr>
        <w:t xml:space="preserve"> las personas que vayan siendo admitidas, van a ser remitidas a los operadores y a medida que vayan terminando la formación se remite la hoja de </w:t>
      </w:r>
      <w:proofErr w:type="spellStart"/>
      <w:r w:rsidR="002A58D9">
        <w:rPr>
          <w:rFonts w:ascii="Arial" w:eastAsia="Cambria" w:hAnsi="Arial" w:cs="Arial"/>
          <w:color w:val="000000"/>
          <w:sz w:val="24"/>
          <w:szCs w:val="24"/>
        </w:rPr>
        <w:t>vidad</w:t>
      </w:r>
      <w:proofErr w:type="spellEnd"/>
      <w:r w:rsidR="002A58D9">
        <w:rPr>
          <w:rFonts w:ascii="Arial" w:eastAsia="Cambria" w:hAnsi="Arial" w:cs="Arial"/>
          <w:color w:val="000000"/>
          <w:sz w:val="24"/>
          <w:szCs w:val="24"/>
        </w:rPr>
        <w:t xml:space="preserve"> a las empresas del sector BPO.</w:t>
      </w:r>
    </w:p>
    <w:p w14:paraId="4AB304DA" w14:textId="6FBA404C" w:rsidR="7920C7AF" w:rsidRDefault="7920C7AF" w:rsidP="7920C7AF">
      <w:pPr>
        <w:spacing w:after="0" w:line="360" w:lineRule="auto"/>
        <w:jc w:val="both"/>
        <w:rPr>
          <w:rFonts w:ascii="Arial" w:eastAsia="Cambria" w:hAnsi="Arial" w:cs="Arial"/>
          <w:i/>
          <w:iCs/>
          <w:sz w:val="24"/>
          <w:szCs w:val="24"/>
        </w:rPr>
      </w:pPr>
    </w:p>
    <w:p w14:paraId="3D4BDE4E" w14:textId="68C090C8" w:rsidR="7920C7AF" w:rsidRDefault="7920C7AF" w:rsidP="005140D8">
      <w:pPr>
        <w:pStyle w:val="Prrafodelista"/>
        <w:numPr>
          <w:ilvl w:val="0"/>
          <w:numId w:val="4"/>
        </w:numPr>
        <w:spacing w:after="0" w:line="360" w:lineRule="auto"/>
        <w:rPr>
          <w:rFonts w:ascii="Arial" w:eastAsia="Cambria" w:hAnsi="Arial" w:cs="Arial"/>
          <w:b/>
          <w:bCs/>
          <w:sz w:val="24"/>
          <w:szCs w:val="24"/>
        </w:rPr>
      </w:pPr>
      <w:r w:rsidRPr="7920C7AF">
        <w:rPr>
          <w:rFonts w:ascii="Arial" w:eastAsia="Cambria" w:hAnsi="Arial" w:cs="Arial"/>
          <w:b/>
          <w:bCs/>
          <w:sz w:val="24"/>
          <w:szCs w:val="24"/>
        </w:rPr>
        <w:t xml:space="preserve"> Beneficios para los participantes seleccionados</w:t>
      </w:r>
      <w:r>
        <w:br/>
      </w:r>
    </w:p>
    <w:p w14:paraId="336C3234" w14:textId="6AC97875" w:rsidR="00A01649" w:rsidRPr="003070FF" w:rsidRDefault="0052173A">
      <w:pPr>
        <w:numPr>
          <w:ilvl w:val="0"/>
          <w:numId w:val="7"/>
        </w:numPr>
        <w:pBdr>
          <w:top w:val="nil"/>
          <w:left w:val="nil"/>
          <w:bottom w:val="nil"/>
          <w:right w:val="nil"/>
          <w:between w:val="nil"/>
        </w:pBdr>
        <w:spacing w:after="0" w:line="360" w:lineRule="auto"/>
        <w:jc w:val="both"/>
        <w:rPr>
          <w:rFonts w:ascii="Arial" w:eastAsia="Cambria" w:hAnsi="Arial" w:cs="Arial"/>
          <w:color w:val="000000"/>
          <w:sz w:val="24"/>
          <w:szCs w:val="24"/>
        </w:rPr>
      </w:pPr>
      <w:r w:rsidRPr="003070FF">
        <w:rPr>
          <w:rFonts w:ascii="Arial" w:eastAsia="Cambria" w:hAnsi="Arial" w:cs="Arial"/>
          <w:color w:val="000000" w:themeColor="text1"/>
          <w:sz w:val="24"/>
          <w:szCs w:val="24"/>
        </w:rPr>
        <w:t>Perfeccionamiento del idioma inglés</w:t>
      </w:r>
    </w:p>
    <w:p w14:paraId="336C3235" w14:textId="41295C5F" w:rsidR="00A01649" w:rsidRPr="003070FF" w:rsidRDefault="7920C7AF">
      <w:pPr>
        <w:numPr>
          <w:ilvl w:val="0"/>
          <w:numId w:val="7"/>
        </w:numPr>
        <w:pBdr>
          <w:top w:val="nil"/>
          <w:left w:val="nil"/>
          <w:bottom w:val="nil"/>
          <w:right w:val="nil"/>
          <w:between w:val="nil"/>
        </w:pBdr>
        <w:spacing w:after="0" w:line="360" w:lineRule="auto"/>
        <w:jc w:val="both"/>
        <w:rPr>
          <w:rFonts w:ascii="Arial" w:eastAsia="Cambria" w:hAnsi="Arial" w:cs="Arial"/>
          <w:color w:val="000000"/>
          <w:sz w:val="24"/>
          <w:szCs w:val="24"/>
        </w:rPr>
      </w:pPr>
      <w:r w:rsidRPr="7920C7AF">
        <w:rPr>
          <w:rFonts w:ascii="Arial" w:eastAsia="Cambria" w:hAnsi="Arial" w:cs="Arial"/>
          <w:color w:val="000000" w:themeColor="text1"/>
          <w:sz w:val="24"/>
          <w:szCs w:val="24"/>
        </w:rPr>
        <w:t>Talleres en temas relacionados con servicio al cliente y servicio postventa</w:t>
      </w:r>
    </w:p>
    <w:p w14:paraId="336C3236" w14:textId="7867CCD1" w:rsidR="00A01649" w:rsidRDefault="0052173A">
      <w:pPr>
        <w:numPr>
          <w:ilvl w:val="0"/>
          <w:numId w:val="7"/>
        </w:numPr>
        <w:pBdr>
          <w:top w:val="nil"/>
          <w:left w:val="nil"/>
          <w:bottom w:val="nil"/>
          <w:right w:val="nil"/>
          <w:between w:val="nil"/>
        </w:pBdr>
        <w:spacing w:after="0" w:line="360" w:lineRule="auto"/>
        <w:jc w:val="both"/>
        <w:rPr>
          <w:rFonts w:ascii="Arial" w:eastAsia="Cambria" w:hAnsi="Arial" w:cs="Arial"/>
          <w:color w:val="000000"/>
          <w:sz w:val="24"/>
          <w:szCs w:val="24"/>
        </w:rPr>
      </w:pPr>
      <w:r w:rsidRPr="003070FF">
        <w:rPr>
          <w:rFonts w:ascii="Arial" w:eastAsia="Cambria" w:hAnsi="Arial" w:cs="Arial"/>
          <w:color w:val="000000"/>
          <w:sz w:val="24"/>
          <w:szCs w:val="24"/>
        </w:rPr>
        <w:t>Remisión de hojas de vida a las empresas del sector BPO de la ciudad</w:t>
      </w:r>
    </w:p>
    <w:p w14:paraId="16EEB180" w14:textId="77777777" w:rsidR="008709F6" w:rsidRDefault="008709F6" w:rsidP="008709F6">
      <w:pPr>
        <w:pBdr>
          <w:top w:val="nil"/>
          <w:left w:val="nil"/>
          <w:bottom w:val="nil"/>
          <w:right w:val="nil"/>
          <w:between w:val="nil"/>
        </w:pBdr>
        <w:spacing w:after="0" w:line="360" w:lineRule="auto"/>
        <w:ind w:left="1065"/>
        <w:jc w:val="both"/>
        <w:rPr>
          <w:rFonts w:ascii="Arial" w:eastAsia="Cambria" w:hAnsi="Arial" w:cs="Arial"/>
          <w:color w:val="000000"/>
          <w:sz w:val="24"/>
          <w:szCs w:val="24"/>
        </w:rPr>
      </w:pPr>
    </w:p>
    <w:p w14:paraId="74FB4B35" w14:textId="3713BBAE" w:rsidR="7920C7AF" w:rsidRDefault="7920C7AF" w:rsidP="7920C7AF">
      <w:pPr>
        <w:pStyle w:val="Prrafodelista"/>
        <w:numPr>
          <w:ilvl w:val="0"/>
          <w:numId w:val="4"/>
        </w:numPr>
        <w:spacing w:after="0" w:line="360" w:lineRule="auto"/>
        <w:jc w:val="both"/>
        <w:rPr>
          <w:rFonts w:ascii="Arial" w:eastAsia="Cambria" w:hAnsi="Arial" w:cs="Arial"/>
          <w:b/>
          <w:bCs/>
          <w:color w:val="000000" w:themeColor="text1"/>
          <w:sz w:val="24"/>
          <w:szCs w:val="24"/>
        </w:rPr>
      </w:pPr>
      <w:r w:rsidRPr="7920C7AF">
        <w:rPr>
          <w:rFonts w:ascii="Arial" w:eastAsia="Cambria" w:hAnsi="Arial" w:cs="Arial"/>
          <w:b/>
          <w:bCs/>
          <w:color w:val="000000" w:themeColor="text1"/>
          <w:sz w:val="24"/>
          <w:szCs w:val="24"/>
        </w:rPr>
        <w:t xml:space="preserve"> Aclaraciones</w:t>
      </w:r>
    </w:p>
    <w:p w14:paraId="336C3237" w14:textId="55AE0D5A" w:rsidR="00A01649" w:rsidRPr="008709F6" w:rsidRDefault="008709F6" w:rsidP="00262FBF">
      <w:pPr>
        <w:pStyle w:val="NormalWeb"/>
        <w:numPr>
          <w:ilvl w:val="0"/>
          <w:numId w:val="14"/>
        </w:numPr>
        <w:spacing w:after="0" w:line="360" w:lineRule="auto"/>
        <w:jc w:val="both"/>
        <w:rPr>
          <w:rFonts w:ascii="Arial" w:eastAsia="Cambria" w:hAnsi="Arial" w:cs="Arial"/>
        </w:rPr>
      </w:pPr>
      <w:r w:rsidRPr="008709F6">
        <w:rPr>
          <w:rFonts w:ascii="ArialMT" w:hAnsi="ArialMT"/>
        </w:rPr>
        <w:t>La convocatoria no entrega recursos económicos en efectivo</w:t>
      </w:r>
      <w:r w:rsidR="00AC4893">
        <w:rPr>
          <w:rFonts w:ascii="ArialMT" w:hAnsi="ArialMT"/>
        </w:rPr>
        <w:t>, ni subsidios de transporte u otros</w:t>
      </w:r>
    </w:p>
    <w:p w14:paraId="6D54CEB6" w14:textId="633D0182" w:rsidR="00A7008F" w:rsidRDefault="7920C7AF" w:rsidP="7920C7AF">
      <w:pPr>
        <w:pStyle w:val="NormalWeb"/>
        <w:numPr>
          <w:ilvl w:val="0"/>
          <w:numId w:val="14"/>
        </w:numPr>
        <w:spacing w:line="360" w:lineRule="auto"/>
      </w:pPr>
      <w:r w:rsidRPr="7920C7AF">
        <w:rPr>
          <w:rFonts w:ascii="ArialMT" w:hAnsi="ArialMT"/>
        </w:rPr>
        <w:t>El único medio autorizado para las inscripciones es el formulario mencionado en el numeral 4 de los presentes términos de referencia. No se reciben inscripciones en físico, correo electrónico u otros medios</w:t>
      </w:r>
    </w:p>
    <w:p w14:paraId="3A4D07DD" w14:textId="366FC1BA" w:rsidR="00A7008F" w:rsidRPr="00A7008F" w:rsidRDefault="7920C7AF" w:rsidP="7920C7AF">
      <w:pPr>
        <w:pStyle w:val="NormalWeb"/>
        <w:numPr>
          <w:ilvl w:val="0"/>
          <w:numId w:val="14"/>
        </w:numPr>
        <w:spacing w:line="360" w:lineRule="auto"/>
      </w:pPr>
      <w:r w:rsidRPr="7920C7AF">
        <w:rPr>
          <w:rFonts w:ascii="ArialMT" w:hAnsi="ArialMT"/>
        </w:rPr>
        <w:t>Este programa no tiene costo alguno para los participantes</w:t>
      </w:r>
    </w:p>
    <w:p w14:paraId="45FA8891" w14:textId="24D54ACD" w:rsidR="00A7008F" w:rsidRDefault="7920C7AF" w:rsidP="7920C7AF">
      <w:pPr>
        <w:pStyle w:val="NormalWeb"/>
        <w:numPr>
          <w:ilvl w:val="0"/>
          <w:numId w:val="14"/>
        </w:numPr>
        <w:spacing w:line="360" w:lineRule="auto"/>
      </w:pPr>
      <w:r w:rsidRPr="7920C7AF">
        <w:rPr>
          <w:rFonts w:ascii="ArialMT" w:hAnsi="ArialMT"/>
        </w:rPr>
        <w:t xml:space="preserve">Cualquier duda o inquietud en el proceso de inscripción y selección serán atendidos acorde a lo estipulado en el cronograma del presente documento a través del email: </w:t>
      </w:r>
      <w:hyperlink r:id="rId21" w:history="1">
        <w:r w:rsidR="00A1773E" w:rsidRPr="00F00C6A">
          <w:rPr>
            <w:rStyle w:val="Hipervnculo"/>
            <w:rFonts w:ascii="ArialMT" w:hAnsi="ArialMT"/>
          </w:rPr>
          <w:t>inglesparaeltrabajo@itsa.edu.co</w:t>
        </w:r>
      </w:hyperlink>
      <w:r w:rsidR="00A1773E">
        <w:rPr>
          <w:rFonts w:ascii="ArialMT" w:hAnsi="ArialMT"/>
        </w:rPr>
        <w:t xml:space="preserve"> </w:t>
      </w:r>
    </w:p>
    <w:p w14:paraId="55D4070A" w14:textId="77777777" w:rsidR="00A7008F" w:rsidRDefault="00A7008F" w:rsidP="00A7008F">
      <w:pPr>
        <w:pStyle w:val="NormalWeb"/>
        <w:ind w:left="1065"/>
      </w:pPr>
    </w:p>
    <w:p w14:paraId="1ABBA111" w14:textId="77777777" w:rsidR="008709F6" w:rsidRPr="008709F6" w:rsidRDefault="008709F6" w:rsidP="00A7008F">
      <w:pPr>
        <w:pStyle w:val="NormalWeb"/>
        <w:spacing w:after="0" w:line="360" w:lineRule="auto"/>
        <w:ind w:left="1065"/>
        <w:jc w:val="both"/>
        <w:rPr>
          <w:rFonts w:ascii="Arial" w:eastAsia="Cambria" w:hAnsi="Arial" w:cs="Arial"/>
        </w:rPr>
      </w:pPr>
    </w:p>
    <w:p w14:paraId="336C3238" w14:textId="77777777" w:rsidR="00A01649" w:rsidRPr="003070FF" w:rsidRDefault="00A01649">
      <w:pPr>
        <w:pBdr>
          <w:top w:val="nil"/>
          <w:left w:val="nil"/>
          <w:bottom w:val="nil"/>
          <w:right w:val="nil"/>
          <w:between w:val="nil"/>
        </w:pBdr>
        <w:spacing w:after="0" w:line="360" w:lineRule="auto"/>
        <w:ind w:left="720"/>
        <w:jc w:val="both"/>
        <w:rPr>
          <w:rFonts w:ascii="Arial" w:eastAsia="Cambria" w:hAnsi="Arial" w:cs="Arial"/>
          <w:color w:val="000000"/>
          <w:sz w:val="24"/>
          <w:szCs w:val="24"/>
        </w:rPr>
      </w:pPr>
    </w:p>
    <w:sectPr w:rsidR="00A01649" w:rsidRPr="003070FF">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3590" w14:textId="77777777" w:rsidR="00CF1D1F" w:rsidRDefault="00CF1D1F" w:rsidP="00443596">
      <w:pPr>
        <w:spacing w:after="0" w:line="240" w:lineRule="auto"/>
      </w:pPr>
      <w:r>
        <w:separator/>
      </w:r>
    </w:p>
  </w:endnote>
  <w:endnote w:type="continuationSeparator" w:id="0">
    <w:p w14:paraId="2215B718" w14:textId="77777777" w:rsidR="00CF1D1F" w:rsidRDefault="00CF1D1F" w:rsidP="00443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FF72" w14:textId="77777777" w:rsidR="00CF1D1F" w:rsidRDefault="00CF1D1F" w:rsidP="00443596">
      <w:pPr>
        <w:spacing w:after="0" w:line="240" w:lineRule="auto"/>
      </w:pPr>
      <w:r>
        <w:separator/>
      </w:r>
    </w:p>
  </w:footnote>
  <w:footnote w:type="continuationSeparator" w:id="0">
    <w:p w14:paraId="0E647505" w14:textId="77777777" w:rsidR="00CF1D1F" w:rsidRDefault="00CF1D1F" w:rsidP="00443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D5A"/>
    <w:multiLevelType w:val="multilevel"/>
    <w:tmpl w:val="E7D6B4D2"/>
    <w:lvl w:ilvl="0">
      <w:start w:val="1"/>
      <w:numFmt w:val="bullet"/>
      <w:lvlText w:val="•"/>
      <w:lvlJc w:val="left"/>
      <w:pPr>
        <w:ind w:left="1065" w:hanging="705"/>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AF0807"/>
    <w:multiLevelType w:val="multilevel"/>
    <w:tmpl w:val="32544552"/>
    <w:lvl w:ilvl="0">
      <w:start w:val="1"/>
      <w:numFmt w:val="bullet"/>
      <w:lvlText w:val="•"/>
      <w:lvlJc w:val="left"/>
      <w:pPr>
        <w:ind w:left="1065" w:hanging="705"/>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3131B3"/>
    <w:multiLevelType w:val="multilevel"/>
    <w:tmpl w:val="E7D6B4D2"/>
    <w:lvl w:ilvl="0">
      <w:start w:val="1"/>
      <w:numFmt w:val="bullet"/>
      <w:lvlText w:val="•"/>
      <w:lvlJc w:val="left"/>
      <w:pPr>
        <w:ind w:left="1065" w:hanging="705"/>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F4686D"/>
    <w:multiLevelType w:val="multilevel"/>
    <w:tmpl w:val="E7D6B4D2"/>
    <w:lvl w:ilvl="0">
      <w:start w:val="1"/>
      <w:numFmt w:val="bullet"/>
      <w:lvlText w:val="•"/>
      <w:lvlJc w:val="left"/>
      <w:pPr>
        <w:ind w:left="1065" w:hanging="705"/>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8F78BE"/>
    <w:multiLevelType w:val="hybridMultilevel"/>
    <w:tmpl w:val="E22C2C38"/>
    <w:lvl w:ilvl="0" w:tplc="2242A236">
      <w:start w:val="1"/>
      <w:numFmt w:val="bullet"/>
      <w:lvlText w:val="•"/>
      <w:lvlJc w:val="left"/>
      <w:pPr>
        <w:ind w:left="1065" w:hanging="705"/>
      </w:pPr>
      <w:rPr>
        <w:rFonts w:ascii="Calibri" w:hAnsi="Calibri" w:hint="default"/>
      </w:rPr>
    </w:lvl>
    <w:lvl w:ilvl="1" w:tplc="620CD9B4">
      <w:start w:val="1"/>
      <w:numFmt w:val="bullet"/>
      <w:lvlText w:val="o"/>
      <w:lvlJc w:val="left"/>
      <w:pPr>
        <w:ind w:left="1440" w:hanging="360"/>
      </w:pPr>
      <w:rPr>
        <w:rFonts w:ascii="Courier New" w:hAnsi="Courier New" w:hint="default"/>
      </w:rPr>
    </w:lvl>
    <w:lvl w:ilvl="2" w:tplc="5746955C">
      <w:start w:val="1"/>
      <w:numFmt w:val="bullet"/>
      <w:lvlText w:val="▪"/>
      <w:lvlJc w:val="left"/>
      <w:pPr>
        <w:ind w:left="2160" w:hanging="360"/>
      </w:pPr>
      <w:rPr>
        <w:rFonts w:ascii="Noto Sans Symbols" w:hAnsi="Noto Sans Symbols" w:hint="default"/>
      </w:rPr>
    </w:lvl>
    <w:lvl w:ilvl="3" w:tplc="80466070">
      <w:start w:val="1"/>
      <w:numFmt w:val="bullet"/>
      <w:lvlText w:val="●"/>
      <w:lvlJc w:val="left"/>
      <w:pPr>
        <w:ind w:left="2880" w:hanging="360"/>
      </w:pPr>
      <w:rPr>
        <w:rFonts w:ascii="Noto Sans Symbols" w:hAnsi="Noto Sans Symbols" w:hint="default"/>
      </w:rPr>
    </w:lvl>
    <w:lvl w:ilvl="4" w:tplc="FFB200A0">
      <w:start w:val="1"/>
      <w:numFmt w:val="bullet"/>
      <w:lvlText w:val="o"/>
      <w:lvlJc w:val="left"/>
      <w:pPr>
        <w:ind w:left="3600" w:hanging="360"/>
      </w:pPr>
      <w:rPr>
        <w:rFonts w:ascii="Courier New" w:hAnsi="Courier New" w:hint="default"/>
      </w:rPr>
    </w:lvl>
    <w:lvl w:ilvl="5" w:tplc="49AEF798">
      <w:start w:val="1"/>
      <w:numFmt w:val="bullet"/>
      <w:lvlText w:val="▪"/>
      <w:lvlJc w:val="left"/>
      <w:pPr>
        <w:ind w:left="4320" w:hanging="360"/>
      </w:pPr>
      <w:rPr>
        <w:rFonts w:ascii="Noto Sans Symbols" w:hAnsi="Noto Sans Symbols" w:hint="default"/>
      </w:rPr>
    </w:lvl>
    <w:lvl w:ilvl="6" w:tplc="23108B30">
      <w:start w:val="1"/>
      <w:numFmt w:val="bullet"/>
      <w:lvlText w:val="●"/>
      <w:lvlJc w:val="left"/>
      <w:pPr>
        <w:ind w:left="5040" w:hanging="360"/>
      </w:pPr>
      <w:rPr>
        <w:rFonts w:ascii="Noto Sans Symbols" w:hAnsi="Noto Sans Symbols" w:hint="default"/>
      </w:rPr>
    </w:lvl>
    <w:lvl w:ilvl="7" w:tplc="25B05B46">
      <w:start w:val="1"/>
      <w:numFmt w:val="bullet"/>
      <w:lvlText w:val="o"/>
      <w:lvlJc w:val="left"/>
      <w:pPr>
        <w:ind w:left="5760" w:hanging="360"/>
      </w:pPr>
      <w:rPr>
        <w:rFonts w:ascii="Courier New" w:hAnsi="Courier New" w:hint="default"/>
      </w:rPr>
    </w:lvl>
    <w:lvl w:ilvl="8" w:tplc="DF20678A">
      <w:start w:val="1"/>
      <w:numFmt w:val="bullet"/>
      <w:lvlText w:val="▪"/>
      <w:lvlJc w:val="left"/>
      <w:pPr>
        <w:ind w:left="6480" w:hanging="360"/>
      </w:pPr>
      <w:rPr>
        <w:rFonts w:ascii="Noto Sans Symbols" w:hAnsi="Noto Sans Symbols" w:hint="default"/>
      </w:rPr>
    </w:lvl>
  </w:abstractNum>
  <w:abstractNum w:abstractNumId="5" w15:restartNumberingAfterBreak="0">
    <w:nsid w:val="35DA22ED"/>
    <w:multiLevelType w:val="hybridMultilevel"/>
    <w:tmpl w:val="11DC77CA"/>
    <w:lvl w:ilvl="0" w:tplc="FEF2328C">
      <w:start w:val="1"/>
      <w:numFmt w:val="decimal"/>
      <w:lvlText w:val="%1."/>
      <w:lvlJc w:val="left"/>
      <w:pPr>
        <w:ind w:left="720" w:hanging="360"/>
      </w:pPr>
    </w:lvl>
    <w:lvl w:ilvl="1" w:tplc="B57834B4">
      <w:start w:val="1"/>
      <w:numFmt w:val="lowerLetter"/>
      <w:lvlText w:val="%2."/>
      <w:lvlJc w:val="left"/>
      <w:pPr>
        <w:ind w:left="1440" w:hanging="360"/>
      </w:pPr>
    </w:lvl>
    <w:lvl w:ilvl="2" w:tplc="5E126500">
      <w:start w:val="1"/>
      <w:numFmt w:val="lowerRoman"/>
      <w:lvlText w:val="%3."/>
      <w:lvlJc w:val="right"/>
      <w:pPr>
        <w:ind w:left="2160" w:hanging="180"/>
      </w:pPr>
    </w:lvl>
    <w:lvl w:ilvl="3" w:tplc="12BE5446">
      <w:start w:val="1"/>
      <w:numFmt w:val="decimal"/>
      <w:lvlText w:val="%4."/>
      <w:lvlJc w:val="left"/>
      <w:pPr>
        <w:ind w:left="2880" w:hanging="360"/>
      </w:pPr>
    </w:lvl>
    <w:lvl w:ilvl="4" w:tplc="64F6D17E">
      <w:start w:val="1"/>
      <w:numFmt w:val="lowerLetter"/>
      <w:lvlText w:val="%5."/>
      <w:lvlJc w:val="left"/>
      <w:pPr>
        <w:ind w:left="3600" w:hanging="360"/>
      </w:pPr>
    </w:lvl>
    <w:lvl w:ilvl="5" w:tplc="69C07FAE">
      <w:start w:val="1"/>
      <w:numFmt w:val="lowerRoman"/>
      <w:lvlText w:val="%6."/>
      <w:lvlJc w:val="right"/>
      <w:pPr>
        <w:ind w:left="4320" w:hanging="180"/>
      </w:pPr>
    </w:lvl>
    <w:lvl w:ilvl="6" w:tplc="B3820570">
      <w:start w:val="1"/>
      <w:numFmt w:val="decimal"/>
      <w:lvlText w:val="%7."/>
      <w:lvlJc w:val="left"/>
      <w:pPr>
        <w:ind w:left="5040" w:hanging="360"/>
      </w:pPr>
    </w:lvl>
    <w:lvl w:ilvl="7" w:tplc="D9FA032C">
      <w:start w:val="1"/>
      <w:numFmt w:val="lowerLetter"/>
      <w:lvlText w:val="%8."/>
      <w:lvlJc w:val="left"/>
      <w:pPr>
        <w:ind w:left="5760" w:hanging="360"/>
      </w:pPr>
    </w:lvl>
    <w:lvl w:ilvl="8" w:tplc="325EADB6">
      <w:start w:val="1"/>
      <w:numFmt w:val="lowerRoman"/>
      <w:lvlText w:val="%9."/>
      <w:lvlJc w:val="right"/>
      <w:pPr>
        <w:ind w:left="6480" w:hanging="180"/>
      </w:pPr>
    </w:lvl>
  </w:abstractNum>
  <w:abstractNum w:abstractNumId="6" w15:restartNumberingAfterBreak="0">
    <w:nsid w:val="36BB6DC3"/>
    <w:multiLevelType w:val="multilevel"/>
    <w:tmpl w:val="2BD8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60038"/>
    <w:multiLevelType w:val="hybridMultilevel"/>
    <w:tmpl w:val="2772B5AC"/>
    <w:lvl w:ilvl="0" w:tplc="2A7AEA5E">
      <w:start w:val="1"/>
      <w:numFmt w:val="decimal"/>
      <w:lvlText w:val="%1."/>
      <w:lvlJc w:val="left"/>
      <w:pPr>
        <w:ind w:left="720" w:hanging="360"/>
      </w:pPr>
    </w:lvl>
    <w:lvl w:ilvl="1" w:tplc="983EFAA6">
      <w:start w:val="1"/>
      <w:numFmt w:val="lowerLetter"/>
      <w:lvlText w:val="%2."/>
      <w:lvlJc w:val="left"/>
      <w:pPr>
        <w:ind w:left="1440" w:hanging="360"/>
      </w:pPr>
    </w:lvl>
    <w:lvl w:ilvl="2" w:tplc="5C082B56">
      <w:start w:val="1"/>
      <w:numFmt w:val="lowerRoman"/>
      <w:lvlText w:val="%3."/>
      <w:lvlJc w:val="right"/>
      <w:pPr>
        <w:ind w:left="2160" w:hanging="180"/>
      </w:pPr>
    </w:lvl>
    <w:lvl w:ilvl="3" w:tplc="0A1AE5D8">
      <w:start w:val="1"/>
      <w:numFmt w:val="decimal"/>
      <w:lvlText w:val="%4."/>
      <w:lvlJc w:val="left"/>
      <w:pPr>
        <w:ind w:left="2880" w:hanging="360"/>
      </w:pPr>
    </w:lvl>
    <w:lvl w:ilvl="4" w:tplc="4EEACA52">
      <w:start w:val="1"/>
      <w:numFmt w:val="lowerLetter"/>
      <w:lvlText w:val="%5."/>
      <w:lvlJc w:val="left"/>
      <w:pPr>
        <w:ind w:left="3600" w:hanging="360"/>
      </w:pPr>
    </w:lvl>
    <w:lvl w:ilvl="5" w:tplc="2C8A3484">
      <w:start w:val="1"/>
      <w:numFmt w:val="lowerRoman"/>
      <w:lvlText w:val="%6."/>
      <w:lvlJc w:val="right"/>
      <w:pPr>
        <w:ind w:left="4320" w:hanging="180"/>
      </w:pPr>
    </w:lvl>
    <w:lvl w:ilvl="6" w:tplc="2B72F7E4">
      <w:start w:val="1"/>
      <w:numFmt w:val="decimal"/>
      <w:lvlText w:val="%7."/>
      <w:lvlJc w:val="left"/>
      <w:pPr>
        <w:ind w:left="5040" w:hanging="360"/>
      </w:pPr>
    </w:lvl>
    <w:lvl w:ilvl="7" w:tplc="76FC0A52">
      <w:start w:val="1"/>
      <w:numFmt w:val="lowerLetter"/>
      <w:lvlText w:val="%8."/>
      <w:lvlJc w:val="left"/>
      <w:pPr>
        <w:ind w:left="5760" w:hanging="360"/>
      </w:pPr>
    </w:lvl>
    <w:lvl w:ilvl="8" w:tplc="51B0618C">
      <w:start w:val="1"/>
      <w:numFmt w:val="lowerRoman"/>
      <w:lvlText w:val="%9."/>
      <w:lvlJc w:val="right"/>
      <w:pPr>
        <w:ind w:left="6480" w:hanging="180"/>
      </w:pPr>
    </w:lvl>
  </w:abstractNum>
  <w:abstractNum w:abstractNumId="8" w15:restartNumberingAfterBreak="0">
    <w:nsid w:val="446A536A"/>
    <w:multiLevelType w:val="multilevel"/>
    <w:tmpl w:val="AEBC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94C2D"/>
    <w:multiLevelType w:val="multilevel"/>
    <w:tmpl w:val="32AC658A"/>
    <w:lvl w:ilvl="0">
      <w:start w:val="1"/>
      <w:numFmt w:val="bullet"/>
      <w:lvlText w:val="•"/>
      <w:lvlJc w:val="left"/>
      <w:pPr>
        <w:ind w:left="1065" w:hanging="705"/>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3A2295D"/>
    <w:multiLevelType w:val="hybridMultilevel"/>
    <w:tmpl w:val="3128456C"/>
    <w:lvl w:ilvl="0" w:tplc="D2E88CCE">
      <w:start w:val="1"/>
      <w:numFmt w:val="decimal"/>
      <w:lvlText w:val="%1."/>
      <w:lvlJc w:val="left"/>
      <w:pPr>
        <w:ind w:left="720" w:hanging="360"/>
      </w:pPr>
    </w:lvl>
    <w:lvl w:ilvl="1" w:tplc="23F61FE2">
      <w:start w:val="1"/>
      <w:numFmt w:val="lowerLetter"/>
      <w:lvlText w:val="%2."/>
      <w:lvlJc w:val="left"/>
      <w:pPr>
        <w:ind w:left="1440" w:hanging="360"/>
      </w:pPr>
    </w:lvl>
    <w:lvl w:ilvl="2" w:tplc="A14EB13A">
      <w:start w:val="1"/>
      <w:numFmt w:val="lowerRoman"/>
      <w:lvlText w:val="%3."/>
      <w:lvlJc w:val="right"/>
      <w:pPr>
        <w:ind w:left="2160" w:hanging="180"/>
      </w:pPr>
    </w:lvl>
    <w:lvl w:ilvl="3" w:tplc="97B2F858">
      <w:start w:val="1"/>
      <w:numFmt w:val="decimal"/>
      <w:lvlText w:val="%4."/>
      <w:lvlJc w:val="left"/>
      <w:pPr>
        <w:ind w:left="2880" w:hanging="360"/>
      </w:pPr>
    </w:lvl>
    <w:lvl w:ilvl="4" w:tplc="D1BEEFF2">
      <w:start w:val="1"/>
      <w:numFmt w:val="lowerLetter"/>
      <w:lvlText w:val="%5."/>
      <w:lvlJc w:val="left"/>
      <w:pPr>
        <w:ind w:left="3600" w:hanging="360"/>
      </w:pPr>
    </w:lvl>
    <w:lvl w:ilvl="5" w:tplc="B218F644">
      <w:start w:val="1"/>
      <w:numFmt w:val="lowerRoman"/>
      <w:lvlText w:val="%6."/>
      <w:lvlJc w:val="right"/>
      <w:pPr>
        <w:ind w:left="4320" w:hanging="180"/>
      </w:pPr>
    </w:lvl>
    <w:lvl w:ilvl="6" w:tplc="10AE4748">
      <w:start w:val="1"/>
      <w:numFmt w:val="decimal"/>
      <w:lvlText w:val="%7."/>
      <w:lvlJc w:val="left"/>
      <w:pPr>
        <w:ind w:left="5040" w:hanging="360"/>
      </w:pPr>
    </w:lvl>
    <w:lvl w:ilvl="7" w:tplc="E52A3A6C">
      <w:start w:val="1"/>
      <w:numFmt w:val="lowerLetter"/>
      <w:lvlText w:val="%8."/>
      <w:lvlJc w:val="left"/>
      <w:pPr>
        <w:ind w:left="5760" w:hanging="360"/>
      </w:pPr>
    </w:lvl>
    <w:lvl w:ilvl="8" w:tplc="8C8C7C50">
      <w:start w:val="1"/>
      <w:numFmt w:val="lowerRoman"/>
      <w:lvlText w:val="%9."/>
      <w:lvlJc w:val="right"/>
      <w:pPr>
        <w:ind w:left="6480" w:hanging="180"/>
      </w:pPr>
    </w:lvl>
  </w:abstractNum>
  <w:abstractNum w:abstractNumId="11" w15:restartNumberingAfterBreak="0">
    <w:nsid w:val="575529F6"/>
    <w:multiLevelType w:val="hybridMultilevel"/>
    <w:tmpl w:val="FCDE913E"/>
    <w:lvl w:ilvl="0" w:tplc="080A000F">
      <w:start w:val="1"/>
      <w:numFmt w:val="decimal"/>
      <w:lvlText w:val="%1."/>
      <w:lvlJc w:val="left"/>
      <w:pPr>
        <w:ind w:left="1785" w:hanging="360"/>
      </w:pPr>
    </w:lvl>
    <w:lvl w:ilvl="1" w:tplc="080A0019" w:tentative="1">
      <w:start w:val="1"/>
      <w:numFmt w:val="lowerLetter"/>
      <w:lvlText w:val="%2."/>
      <w:lvlJc w:val="left"/>
      <w:pPr>
        <w:ind w:left="2505" w:hanging="360"/>
      </w:pPr>
    </w:lvl>
    <w:lvl w:ilvl="2" w:tplc="080A001B" w:tentative="1">
      <w:start w:val="1"/>
      <w:numFmt w:val="lowerRoman"/>
      <w:lvlText w:val="%3."/>
      <w:lvlJc w:val="right"/>
      <w:pPr>
        <w:ind w:left="3225" w:hanging="180"/>
      </w:pPr>
    </w:lvl>
    <w:lvl w:ilvl="3" w:tplc="080A000F" w:tentative="1">
      <w:start w:val="1"/>
      <w:numFmt w:val="decimal"/>
      <w:lvlText w:val="%4."/>
      <w:lvlJc w:val="left"/>
      <w:pPr>
        <w:ind w:left="3945" w:hanging="360"/>
      </w:pPr>
    </w:lvl>
    <w:lvl w:ilvl="4" w:tplc="080A0019" w:tentative="1">
      <w:start w:val="1"/>
      <w:numFmt w:val="lowerLetter"/>
      <w:lvlText w:val="%5."/>
      <w:lvlJc w:val="left"/>
      <w:pPr>
        <w:ind w:left="4665" w:hanging="360"/>
      </w:pPr>
    </w:lvl>
    <w:lvl w:ilvl="5" w:tplc="080A001B" w:tentative="1">
      <w:start w:val="1"/>
      <w:numFmt w:val="lowerRoman"/>
      <w:lvlText w:val="%6."/>
      <w:lvlJc w:val="right"/>
      <w:pPr>
        <w:ind w:left="5385" w:hanging="180"/>
      </w:pPr>
    </w:lvl>
    <w:lvl w:ilvl="6" w:tplc="080A000F" w:tentative="1">
      <w:start w:val="1"/>
      <w:numFmt w:val="decimal"/>
      <w:lvlText w:val="%7."/>
      <w:lvlJc w:val="left"/>
      <w:pPr>
        <w:ind w:left="6105" w:hanging="360"/>
      </w:pPr>
    </w:lvl>
    <w:lvl w:ilvl="7" w:tplc="080A0019" w:tentative="1">
      <w:start w:val="1"/>
      <w:numFmt w:val="lowerLetter"/>
      <w:lvlText w:val="%8."/>
      <w:lvlJc w:val="left"/>
      <w:pPr>
        <w:ind w:left="6825" w:hanging="360"/>
      </w:pPr>
    </w:lvl>
    <w:lvl w:ilvl="8" w:tplc="080A001B" w:tentative="1">
      <w:start w:val="1"/>
      <w:numFmt w:val="lowerRoman"/>
      <w:lvlText w:val="%9."/>
      <w:lvlJc w:val="right"/>
      <w:pPr>
        <w:ind w:left="7545" w:hanging="180"/>
      </w:pPr>
    </w:lvl>
  </w:abstractNum>
  <w:abstractNum w:abstractNumId="12" w15:restartNumberingAfterBreak="0">
    <w:nsid w:val="58C37051"/>
    <w:multiLevelType w:val="multilevel"/>
    <w:tmpl w:val="5364B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AB3467C"/>
    <w:multiLevelType w:val="hybridMultilevel"/>
    <w:tmpl w:val="833889FC"/>
    <w:lvl w:ilvl="0" w:tplc="FFAC04DC">
      <w:start w:val="1"/>
      <w:numFmt w:val="bullet"/>
      <w:lvlText w:val=""/>
      <w:lvlJc w:val="left"/>
      <w:pPr>
        <w:ind w:left="720" w:hanging="360"/>
      </w:pPr>
      <w:rPr>
        <w:rFonts w:ascii="Symbol" w:hAnsi="Symbol" w:hint="default"/>
      </w:rPr>
    </w:lvl>
    <w:lvl w:ilvl="1" w:tplc="E5301722">
      <w:start w:val="1"/>
      <w:numFmt w:val="bullet"/>
      <w:lvlText w:val="o"/>
      <w:lvlJc w:val="left"/>
      <w:pPr>
        <w:ind w:left="1440" w:hanging="360"/>
      </w:pPr>
      <w:rPr>
        <w:rFonts w:ascii="Courier New" w:hAnsi="Courier New" w:hint="default"/>
      </w:rPr>
    </w:lvl>
    <w:lvl w:ilvl="2" w:tplc="ED36C892">
      <w:start w:val="1"/>
      <w:numFmt w:val="bullet"/>
      <w:lvlText w:val=""/>
      <w:lvlJc w:val="left"/>
      <w:pPr>
        <w:ind w:left="2160" w:hanging="360"/>
      </w:pPr>
      <w:rPr>
        <w:rFonts w:ascii="Wingdings" w:hAnsi="Wingdings" w:hint="default"/>
      </w:rPr>
    </w:lvl>
    <w:lvl w:ilvl="3" w:tplc="3A346988">
      <w:start w:val="1"/>
      <w:numFmt w:val="bullet"/>
      <w:lvlText w:val=""/>
      <w:lvlJc w:val="left"/>
      <w:pPr>
        <w:ind w:left="2880" w:hanging="360"/>
      </w:pPr>
      <w:rPr>
        <w:rFonts w:ascii="Symbol" w:hAnsi="Symbol" w:hint="default"/>
      </w:rPr>
    </w:lvl>
    <w:lvl w:ilvl="4" w:tplc="1F4E5C78">
      <w:start w:val="1"/>
      <w:numFmt w:val="bullet"/>
      <w:lvlText w:val="o"/>
      <w:lvlJc w:val="left"/>
      <w:pPr>
        <w:ind w:left="3600" w:hanging="360"/>
      </w:pPr>
      <w:rPr>
        <w:rFonts w:ascii="Courier New" w:hAnsi="Courier New" w:hint="default"/>
      </w:rPr>
    </w:lvl>
    <w:lvl w:ilvl="5" w:tplc="D962031A">
      <w:start w:val="1"/>
      <w:numFmt w:val="bullet"/>
      <w:lvlText w:val=""/>
      <w:lvlJc w:val="left"/>
      <w:pPr>
        <w:ind w:left="4320" w:hanging="360"/>
      </w:pPr>
      <w:rPr>
        <w:rFonts w:ascii="Wingdings" w:hAnsi="Wingdings" w:hint="default"/>
      </w:rPr>
    </w:lvl>
    <w:lvl w:ilvl="6" w:tplc="4FB2D1EA">
      <w:start w:val="1"/>
      <w:numFmt w:val="bullet"/>
      <w:lvlText w:val=""/>
      <w:lvlJc w:val="left"/>
      <w:pPr>
        <w:ind w:left="5040" w:hanging="360"/>
      </w:pPr>
      <w:rPr>
        <w:rFonts w:ascii="Symbol" w:hAnsi="Symbol" w:hint="default"/>
      </w:rPr>
    </w:lvl>
    <w:lvl w:ilvl="7" w:tplc="8648210C">
      <w:start w:val="1"/>
      <w:numFmt w:val="bullet"/>
      <w:lvlText w:val="o"/>
      <w:lvlJc w:val="left"/>
      <w:pPr>
        <w:ind w:left="5760" w:hanging="360"/>
      </w:pPr>
      <w:rPr>
        <w:rFonts w:ascii="Courier New" w:hAnsi="Courier New" w:hint="default"/>
      </w:rPr>
    </w:lvl>
    <w:lvl w:ilvl="8" w:tplc="2B887F2C">
      <w:start w:val="1"/>
      <w:numFmt w:val="bullet"/>
      <w:lvlText w:val=""/>
      <w:lvlJc w:val="left"/>
      <w:pPr>
        <w:ind w:left="6480" w:hanging="360"/>
      </w:pPr>
      <w:rPr>
        <w:rFonts w:ascii="Wingdings" w:hAnsi="Wingdings" w:hint="default"/>
      </w:rPr>
    </w:lvl>
  </w:abstractNum>
  <w:abstractNum w:abstractNumId="14" w15:restartNumberingAfterBreak="0">
    <w:nsid w:val="5C4870A1"/>
    <w:multiLevelType w:val="hybridMultilevel"/>
    <w:tmpl w:val="4D96F96A"/>
    <w:lvl w:ilvl="0" w:tplc="1938D41E">
      <w:start w:val="1"/>
      <w:numFmt w:val="decimal"/>
      <w:lvlText w:val="%1."/>
      <w:lvlJc w:val="left"/>
      <w:pPr>
        <w:ind w:left="720" w:hanging="360"/>
      </w:pPr>
    </w:lvl>
    <w:lvl w:ilvl="1" w:tplc="22A6902E">
      <w:start w:val="1"/>
      <w:numFmt w:val="lowerLetter"/>
      <w:lvlText w:val="%2."/>
      <w:lvlJc w:val="left"/>
      <w:pPr>
        <w:ind w:left="1440" w:hanging="360"/>
      </w:pPr>
    </w:lvl>
    <w:lvl w:ilvl="2" w:tplc="AEF6A60C">
      <w:start w:val="1"/>
      <w:numFmt w:val="lowerRoman"/>
      <w:lvlText w:val="%3."/>
      <w:lvlJc w:val="right"/>
      <w:pPr>
        <w:ind w:left="2160" w:hanging="180"/>
      </w:pPr>
    </w:lvl>
    <w:lvl w:ilvl="3" w:tplc="A0DCAEA8">
      <w:start w:val="1"/>
      <w:numFmt w:val="decimal"/>
      <w:lvlText w:val="%4."/>
      <w:lvlJc w:val="left"/>
      <w:pPr>
        <w:ind w:left="2880" w:hanging="360"/>
      </w:pPr>
    </w:lvl>
    <w:lvl w:ilvl="4" w:tplc="006801DC">
      <w:start w:val="1"/>
      <w:numFmt w:val="lowerLetter"/>
      <w:lvlText w:val="%5."/>
      <w:lvlJc w:val="left"/>
      <w:pPr>
        <w:ind w:left="3600" w:hanging="360"/>
      </w:pPr>
    </w:lvl>
    <w:lvl w:ilvl="5" w:tplc="A538E182">
      <w:start w:val="1"/>
      <w:numFmt w:val="lowerRoman"/>
      <w:lvlText w:val="%6."/>
      <w:lvlJc w:val="right"/>
      <w:pPr>
        <w:ind w:left="4320" w:hanging="180"/>
      </w:pPr>
    </w:lvl>
    <w:lvl w:ilvl="6" w:tplc="C2607F6A">
      <w:start w:val="1"/>
      <w:numFmt w:val="decimal"/>
      <w:lvlText w:val="%7."/>
      <w:lvlJc w:val="left"/>
      <w:pPr>
        <w:ind w:left="5040" w:hanging="360"/>
      </w:pPr>
    </w:lvl>
    <w:lvl w:ilvl="7" w:tplc="9EA2350E">
      <w:start w:val="1"/>
      <w:numFmt w:val="lowerLetter"/>
      <w:lvlText w:val="%8."/>
      <w:lvlJc w:val="left"/>
      <w:pPr>
        <w:ind w:left="5760" w:hanging="360"/>
      </w:pPr>
    </w:lvl>
    <w:lvl w:ilvl="8" w:tplc="D53E6D98">
      <w:start w:val="1"/>
      <w:numFmt w:val="lowerRoman"/>
      <w:lvlText w:val="%9."/>
      <w:lvlJc w:val="right"/>
      <w:pPr>
        <w:ind w:left="6480" w:hanging="180"/>
      </w:pPr>
    </w:lvl>
  </w:abstractNum>
  <w:abstractNum w:abstractNumId="15" w15:restartNumberingAfterBreak="0">
    <w:nsid w:val="5CBA210F"/>
    <w:multiLevelType w:val="hybridMultilevel"/>
    <w:tmpl w:val="E7D6B4D2"/>
    <w:lvl w:ilvl="0" w:tplc="A7BE9896">
      <w:start w:val="1"/>
      <w:numFmt w:val="bullet"/>
      <w:lvlText w:val="•"/>
      <w:lvlJc w:val="left"/>
      <w:pPr>
        <w:ind w:left="1065" w:hanging="705"/>
      </w:pPr>
      <w:rPr>
        <w:rFonts w:ascii="Calibri" w:hAnsi="Calibri" w:hint="default"/>
      </w:rPr>
    </w:lvl>
    <w:lvl w:ilvl="1" w:tplc="1B24752A">
      <w:start w:val="1"/>
      <w:numFmt w:val="bullet"/>
      <w:lvlText w:val="o"/>
      <w:lvlJc w:val="left"/>
      <w:pPr>
        <w:ind w:left="1440" w:hanging="360"/>
      </w:pPr>
      <w:rPr>
        <w:rFonts w:ascii="Courier New" w:hAnsi="Courier New" w:hint="default"/>
      </w:rPr>
    </w:lvl>
    <w:lvl w:ilvl="2" w:tplc="3FCE5662">
      <w:start w:val="1"/>
      <w:numFmt w:val="bullet"/>
      <w:lvlText w:val="▪"/>
      <w:lvlJc w:val="left"/>
      <w:pPr>
        <w:ind w:left="2160" w:hanging="360"/>
      </w:pPr>
      <w:rPr>
        <w:rFonts w:ascii="Noto Sans Symbols" w:hAnsi="Noto Sans Symbols" w:hint="default"/>
      </w:rPr>
    </w:lvl>
    <w:lvl w:ilvl="3" w:tplc="69846E9E">
      <w:start w:val="1"/>
      <w:numFmt w:val="bullet"/>
      <w:lvlText w:val="●"/>
      <w:lvlJc w:val="left"/>
      <w:pPr>
        <w:ind w:left="2880" w:hanging="360"/>
      </w:pPr>
      <w:rPr>
        <w:rFonts w:ascii="Noto Sans Symbols" w:hAnsi="Noto Sans Symbols" w:hint="default"/>
      </w:rPr>
    </w:lvl>
    <w:lvl w:ilvl="4" w:tplc="033A05A6">
      <w:start w:val="1"/>
      <w:numFmt w:val="bullet"/>
      <w:lvlText w:val="o"/>
      <w:lvlJc w:val="left"/>
      <w:pPr>
        <w:ind w:left="3600" w:hanging="360"/>
      </w:pPr>
      <w:rPr>
        <w:rFonts w:ascii="Courier New" w:hAnsi="Courier New" w:hint="default"/>
      </w:rPr>
    </w:lvl>
    <w:lvl w:ilvl="5" w:tplc="232477E4">
      <w:start w:val="1"/>
      <w:numFmt w:val="bullet"/>
      <w:lvlText w:val="▪"/>
      <w:lvlJc w:val="left"/>
      <w:pPr>
        <w:ind w:left="4320" w:hanging="360"/>
      </w:pPr>
      <w:rPr>
        <w:rFonts w:ascii="Noto Sans Symbols" w:hAnsi="Noto Sans Symbols" w:hint="default"/>
      </w:rPr>
    </w:lvl>
    <w:lvl w:ilvl="6" w:tplc="C04E10E6">
      <w:start w:val="1"/>
      <w:numFmt w:val="bullet"/>
      <w:lvlText w:val="●"/>
      <w:lvlJc w:val="left"/>
      <w:pPr>
        <w:ind w:left="5040" w:hanging="360"/>
      </w:pPr>
      <w:rPr>
        <w:rFonts w:ascii="Noto Sans Symbols" w:hAnsi="Noto Sans Symbols" w:hint="default"/>
      </w:rPr>
    </w:lvl>
    <w:lvl w:ilvl="7" w:tplc="BABEC57E">
      <w:start w:val="1"/>
      <w:numFmt w:val="bullet"/>
      <w:lvlText w:val="o"/>
      <w:lvlJc w:val="left"/>
      <w:pPr>
        <w:ind w:left="5760" w:hanging="360"/>
      </w:pPr>
      <w:rPr>
        <w:rFonts w:ascii="Courier New" w:hAnsi="Courier New" w:hint="default"/>
      </w:rPr>
    </w:lvl>
    <w:lvl w:ilvl="8" w:tplc="E8602F48">
      <w:start w:val="1"/>
      <w:numFmt w:val="bullet"/>
      <w:lvlText w:val="▪"/>
      <w:lvlJc w:val="left"/>
      <w:pPr>
        <w:ind w:left="6480" w:hanging="360"/>
      </w:pPr>
      <w:rPr>
        <w:rFonts w:ascii="Noto Sans Symbols" w:hAnsi="Noto Sans Symbols" w:hint="default"/>
      </w:rPr>
    </w:lvl>
  </w:abstractNum>
  <w:abstractNum w:abstractNumId="16" w15:restartNumberingAfterBreak="0">
    <w:nsid w:val="5D990422"/>
    <w:multiLevelType w:val="multilevel"/>
    <w:tmpl w:val="9A88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510413"/>
    <w:multiLevelType w:val="multilevel"/>
    <w:tmpl w:val="0E9CD980"/>
    <w:lvl w:ilvl="0">
      <w:start w:val="1"/>
      <w:numFmt w:val="bullet"/>
      <w:lvlText w:val="•"/>
      <w:lvlJc w:val="left"/>
      <w:pPr>
        <w:ind w:left="1065" w:hanging="705"/>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08043C"/>
    <w:multiLevelType w:val="multilevel"/>
    <w:tmpl w:val="2D38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52DD6"/>
    <w:multiLevelType w:val="hybridMultilevel"/>
    <w:tmpl w:val="36FA7D0C"/>
    <w:lvl w:ilvl="0" w:tplc="080A000F">
      <w:start w:val="1"/>
      <w:numFmt w:val="decimal"/>
      <w:lvlText w:val="%1."/>
      <w:lvlJc w:val="left"/>
      <w:pPr>
        <w:ind w:left="1785" w:hanging="360"/>
      </w:pPr>
    </w:lvl>
    <w:lvl w:ilvl="1" w:tplc="080A0019" w:tentative="1">
      <w:start w:val="1"/>
      <w:numFmt w:val="lowerLetter"/>
      <w:lvlText w:val="%2."/>
      <w:lvlJc w:val="left"/>
      <w:pPr>
        <w:ind w:left="2505" w:hanging="360"/>
      </w:pPr>
    </w:lvl>
    <w:lvl w:ilvl="2" w:tplc="080A001B" w:tentative="1">
      <w:start w:val="1"/>
      <w:numFmt w:val="lowerRoman"/>
      <w:lvlText w:val="%3."/>
      <w:lvlJc w:val="right"/>
      <w:pPr>
        <w:ind w:left="3225" w:hanging="180"/>
      </w:pPr>
    </w:lvl>
    <w:lvl w:ilvl="3" w:tplc="080A000F" w:tentative="1">
      <w:start w:val="1"/>
      <w:numFmt w:val="decimal"/>
      <w:lvlText w:val="%4."/>
      <w:lvlJc w:val="left"/>
      <w:pPr>
        <w:ind w:left="3945" w:hanging="360"/>
      </w:pPr>
    </w:lvl>
    <w:lvl w:ilvl="4" w:tplc="080A0019" w:tentative="1">
      <w:start w:val="1"/>
      <w:numFmt w:val="lowerLetter"/>
      <w:lvlText w:val="%5."/>
      <w:lvlJc w:val="left"/>
      <w:pPr>
        <w:ind w:left="4665" w:hanging="360"/>
      </w:pPr>
    </w:lvl>
    <w:lvl w:ilvl="5" w:tplc="080A001B" w:tentative="1">
      <w:start w:val="1"/>
      <w:numFmt w:val="lowerRoman"/>
      <w:lvlText w:val="%6."/>
      <w:lvlJc w:val="right"/>
      <w:pPr>
        <w:ind w:left="5385" w:hanging="180"/>
      </w:pPr>
    </w:lvl>
    <w:lvl w:ilvl="6" w:tplc="080A000F" w:tentative="1">
      <w:start w:val="1"/>
      <w:numFmt w:val="decimal"/>
      <w:lvlText w:val="%7."/>
      <w:lvlJc w:val="left"/>
      <w:pPr>
        <w:ind w:left="6105" w:hanging="360"/>
      </w:pPr>
    </w:lvl>
    <w:lvl w:ilvl="7" w:tplc="080A0019" w:tentative="1">
      <w:start w:val="1"/>
      <w:numFmt w:val="lowerLetter"/>
      <w:lvlText w:val="%8."/>
      <w:lvlJc w:val="left"/>
      <w:pPr>
        <w:ind w:left="6825" w:hanging="360"/>
      </w:pPr>
    </w:lvl>
    <w:lvl w:ilvl="8" w:tplc="080A001B" w:tentative="1">
      <w:start w:val="1"/>
      <w:numFmt w:val="lowerRoman"/>
      <w:lvlText w:val="%9."/>
      <w:lvlJc w:val="right"/>
      <w:pPr>
        <w:ind w:left="7545" w:hanging="180"/>
      </w:pPr>
    </w:lvl>
  </w:abstractNum>
  <w:abstractNum w:abstractNumId="20" w15:restartNumberingAfterBreak="0">
    <w:nsid w:val="7824626D"/>
    <w:multiLevelType w:val="multilevel"/>
    <w:tmpl w:val="79064FB0"/>
    <w:lvl w:ilvl="0">
      <w:start w:val="1"/>
      <w:numFmt w:val="bullet"/>
      <w:lvlText w:val="•"/>
      <w:lvlJc w:val="left"/>
      <w:pPr>
        <w:ind w:left="1065" w:hanging="705"/>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085E45"/>
    <w:multiLevelType w:val="multilevel"/>
    <w:tmpl w:val="E7D6B4D2"/>
    <w:lvl w:ilvl="0">
      <w:start w:val="1"/>
      <w:numFmt w:val="bullet"/>
      <w:lvlText w:val="•"/>
      <w:lvlJc w:val="left"/>
      <w:pPr>
        <w:ind w:left="1065" w:hanging="705"/>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5"/>
  </w:num>
  <w:num w:numId="3">
    <w:abstractNumId w:val="10"/>
  </w:num>
  <w:num w:numId="4">
    <w:abstractNumId w:val="7"/>
  </w:num>
  <w:num w:numId="5">
    <w:abstractNumId w:val="14"/>
  </w:num>
  <w:num w:numId="6">
    <w:abstractNumId w:val="12"/>
  </w:num>
  <w:num w:numId="7">
    <w:abstractNumId w:val="1"/>
  </w:num>
  <w:num w:numId="8">
    <w:abstractNumId w:val="15"/>
  </w:num>
  <w:num w:numId="9">
    <w:abstractNumId w:val="4"/>
  </w:num>
  <w:num w:numId="10">
    <w:abstractNumId w:val="20"/>
  </w:num>
  <w:num w:numId="11">
    <w:abstractNumId w:val="9"/>
  </w:num>
  <w:num w:numId="12">
    <w:abstractNumId w:val="17"/>
  </w:num>
  <w:num w:numId="13">
    <w:abstractNumId w:val="11"/>
  </w:num>
  <w:num w:numId="14">
    <w:abstractNumId w:val="0"/>
  </w:num>
  <w:num w:numId="15">
    <w:abstractNumId w:val="16"/>
  </w:num>
  <w:num w:numId="16">
    <w:abstractNumId w:val="3"/>
  </w:num>
  <w:num w:numId="17">
    <w:abstractNumId w:val="21"/>
  </w:num>
  <w:num w:numId="18">
    <w:abstractNumId w:val="6"/>
  </w:num>
  <w:num w:numId="19">
    <w:abstractNumId w:val="18"/>
  </w:num>
  <w:num w:numId="20">
    <w:abstractNumId w:val="8"/>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49"/>
    <w:rsid w:val="0002571B"/>
    <w:rsid w:val="00026E9D"/>
    <w:rsid w:val="00052B51"/>
    <w:rsid w:val="000A34BC"/>
    <w:rsid w:val="000B75FC"/>
    <w:rsid w:val="000F3B55"/>
    <w:rsid w:val="000F4F0B"/>
    <w:rsid w:val="0010682A"/>
    <w:rsid w:val="00135A66"/>
    <w:rsid w:val="001776AE"/>
    <w:rsid w:val="001B79C6"/>
    <w:rsid w:val="001C14B7"/>
    <w:rsid w:val="001C5600"/>
    <w:rsid w:val="001D51FB"/>
    <w:rsid w:val="001E14DA"/>
    <w:rsid w:val="001F6FFD"/>
    <w:rsid w:val="002155F6"/>
    <w:rsid w:val="0022188A"/>
    <w:rsid w:val="00284874"/>
    <w:rsid w:val="002A439D"/>
    <w:rsid w:val="002A58D9"/>
    <w:rsid w:val="002B5162"/>
    <w:rsid w:val="002C589E"/>
    <w:rsid w:val="002D2843"/>
    <w:rsid w:val="002E4F59"/>
    <w:rsid w:val="002E6E80"/>
    <w:rsid w:val="003011B5"/>
    <w:rsid w:val="003070FF"/>
    <w:rsid w:val="0033072B"/>
    <w:rsid w:val="0038541A"/>
    <w:rsid w:val="00387F1B"/>
    <w:rsid w:val="003A7314"/>
    <w:rsid w:val="003B27B5"/>
    <w:rsid w:val="00403C3C"/>
    <w:rsid w:val="004041E0"/>
    <w:rsid w:val="00416805"/>
    <w:rsid w:val="00441B93"/>
    <w:rsid w:val="00442F3F"/>
    <w:rsid w:val="00443596"/>
    <w:rsid w:val="004E4F16"/>
    <w:rsid w:val="005140D8"/>
    <w:rsid w:val="0052173A"/>
    <w:rsid w:val="00535B6A"/>
    <w:rsid w:val="005365DA"/>
    <w:rsid w:val="005A1256"/>
    <w:rsid w:val="005A3F3E"/>
    <w:rsid w:val="005B5A91"/>
    <w:rsid w:val="00601AE1"/>
    <w:rsid w:val="00640411"/>
    <w:rsid w:val="00647ED8"/>
    <w:rsid w:val="006A15FF"/>
    <w:rsid w:val="006A7013"/>
    <w:rsid w:val="0072277E"/>
    <w:rsid w:val="0077154E"/>
    <w:rsid w:val="00776E3B"/>
    <w:rsid w:val="0079132E"/>
    <w:rsid w:val="007B5C11"/>
    <w:rsid w:val="007E2D40"/>
    <w:rsid w:val="007F4750"/>
    <w:rsid w:val="008434E9"/>
    <w:rsid w:val="0085112B"/>
    <w:rsid w:val="00862FFC"/>
    <w:rsid w:val="0086323D"/>
    <w:rsid w:val="008709F6"/>
    <w:rsid w:val="0091036B"/>
    <w:rsid w:val="00910A7E"/>
    <w:rsid w:val="009241C8"/>
    <w:rsid w:val="00940167"/>
    <w:rsid w:val="009D68AB"/>
    <w:rsid w:val="009F50E1"/>
    <w:rsid w:val="00A01649"/>
    <w:rsid w:val="00A1773E"/>
    <w:rsid w:val="00A226DF"/>
    <w:rsid w:val="00A436B0"/>
    <w:rsid w:val="00A7008F"/>
    <w:rsid w:val="00A85777"/>
    <w:rsid w:val="00A9477A"/>
    <w:rsid w:val="00A948E6"/>
    <w:rsid w:val="00AB0114"/>
    <w:rsid w:val="00AB074C"/>
    <w:rsid w:val="00AB63FA"/>
    <w:rsid w:val="00AC3EA3"/>
    <w:rsid w:val="00AC4893"/>
    <w:rsid w:val="00AE54AC"/>
    <w:rsid w:val="00B27B82"/>
    <w:rsid w:val="00B5264C"/>
    <w:rsid w:val="00B53660"/>
    <w:rsid w:val="00B6408C"/>
    <w:rsid w:val="00B76422"/>
    <w:rsid w:val="00BA24B8"/>
    <w:rsid w:val="00BF58CE"/>
    <w:rsid w:val="00C06DFF"/>
    <w:rsid w:val="00C1441C"/>
    <w:rsid w:val="00C152C3"/>
    <w:rsid w:val="00C24CB5"/>
    <w:rsid w:val="00C95953"/>
    <w:rsid w:val="00CA435E"/>
    <w:rsid w:val="00CF1D1F"/>
    <w:rsid w:val="00D20415"/>
    <w:rsid w:val="00D234CE"/>
    <w:rsid w:val="00D46BCD"/>
    <w:rsid w:val="00E1527C"/>
    <w:rsid w:val="00E21CEF"/>
    <w:rsid w:val="00E63691"/>
    <w:rsid w:val="00F05CBD"/>
    <w:rsid w:val="00F35AF3"/>
    <w:rsid w:val="00F7600C"/>
    <w:rsid w:val="00F87B66"/>
    <w:rsid w:val="00FE6450"/>
    <w:rsid w:val="01778995"/>
    <w:rsid w:val="0185177C"/>
    <w:rsid w:val="0481AB88"/>
    <w:rsid w:val="073DDF6B"/>
    <w:rsid w:val="07BD0E21"/>
    <w:rsid w:val="07F1ACFC"/>
    <w:rsid w:val="08043786"/>
    <w:rsid w:val="08A719F5"/>
    <w:rsid w:val="092807D0"/>
    <w:rsid w:val="09A0AF97"/>
    <w:rsid w:val="0A12EED6"/>
    <w:rsid w:val="0A85098E"/>
    <w:rsid w:val="0B16C751"/>
    <w:rsid w:val="0B3BD848"/>
    <w:rsid w:val="0C20D9EF"/>
    <w:rsid w:val="0DF23D28"/>
    <w:rsid w:val="0E6DE964"/>
    <w:rsid w:val="0FD8B4A1"/>
    <w:rsid w:val="104D81C4"/>
    <w:rsid w:val="10796CFC"/>
    <w:rsid w:val="10E4D74F"/>
    <w:rsid w:val="13799DAD"/>
    <w:rsid w:val="14DD2AE8"/>
    <w:rsid w:val="14ED6003"/>
    <w:rsid w:val="158C34F9"/>
    <w:rsid w:val="159E7C5E"/>
    <w:rsid w:val="17454CC2"/>
    <w:rsid w:val="181E7E9D"/>
    <w:rsid w:val="18F67AD7"/>
    <w:rsid w:val="192D12B4"/>
    <w:rsid w:val="19D010E7"/>
    <w:rsid w:val="1CA16C96"/>
    <w:rsid w:val="1D6C0E25"/>
    <w:rsid w:val="1D9366D1"/>
    <w:rsid w:val="1E56D3F0"/>
    <w:rsid w:val="1EAF364F"/>
    <w:rsid w:val="1FF4CDB3"/>
    <w:rsid w:val="20E65B6A"/>
    <w:rsid w:val="22500BB6"/>
    <w:rsid w:val="22D66953"/>
    <w:rsid w:val="2369B3C3"/>
    <w:rsid w:val="24251E03"/>
    <w:rsid w:val="2532244E"/>
    <w:rsid w:val="25496A10"/>
    <w:rsid w:val="25D378EE"/>
    <w:rsid w:val="269F5238"/>
    <w:rsid w:val="279CCB72"/>
    <w:rsid w:val="297B823E"/>
    <w:rsid w:val="29987A97"/>
    <w:rsid w:val="2A12593C"/>
    <w:rsid w:val="2AF4005C"/>
    <w:rsid w:val="2C0DDD58"/>
    <w:rsid w:val="2CAEBFE7"/>
    <w:rsid w:val="2D5FE04B"/>
    <w:rsid w:val="2D8A31E3"/>
    <w:rsid w:val="2DF90863"/>
    <w:rsid w:val="2E084AFC"/>
    <w:rsid w:val="2E1EE347"/>
    <w:rsid w:val="2F7E7E81"/>
    <w:rsid w:val="305B939D"/>
    <w:rsid w:val="32999269"/>
    <w:rsid w:val="32E5E9E4"/>
    <w:rsid w:val="33579654"/>
    <w:rsid w:val="339D1A6D"/>
    <w:rsid w:val="33EB3988"/>
    <w:rsid w:val="33FBA4A5"/>
    <w:rsid w:val="34118503"/>
    <w:rsid w:val="353A934B"/>
    <w:rsid w:val="35B5D9FF"/>
    <w:rsid w:val="36017CD4"/>
    <w:rsid w:val="3738D099"/>
    <w:rsid w:val="37EE4C45"/>
    <w:rsid w:val="3A8C6E59"/>
    <w:rsid w:val="3ABD9F97"/>
    <w:rsid w:val="3C6A5C9B"/>
    <w:rsid w:val="3CDFE255"/>
    <w:rsid w:val="3D186A45"/>
    <w:rsid w:val="3D8C9FF0"/>
    <w:rsid w:val="3DD24C3F"/>
    <w:rsid w:val="3DFF026C"/>
    <w:rsid w:val="3E2259D2"/>
    <w:rsid w:val="3FFC85AC"/>
    <w:rsid w:val="40CBEFD4"/>
    <w:rsid w:val="410CB3FE"/>
    <w:rsid w:val="41EFFEB5"/>
    <w:rsid w:val="4200162F"/>
    <w:rsid w:val="44483E53"/>
    <w:rsid w:val="44CC7075"/>
    <w:rsid w:val="44F43D3E"/>
    <w:rsid w:val="454939C9"/>
    <w:rsid w:val="46028309"/>
    <w:rsid w:val="4645E661"/>
    <w:rsid w:val="48EF7DAC"/>
    <w:rsid w:val="498E5C58"/>
    <w:rsid w:val="49F2FA94"/>
    <w:rsid w:val="4A301EA9"/>
    <w:rsid w:val="4A660F95"/>
    <w:rsid w:val="4B9F8907"/>
    <w:rsid w:val="4C1AF5EF"/>
    <w:rsid w:val="4C7C7E37"/>
    <w:rsid w:val="4C9DC5F0"/>
    <w:rsid w:val="4DE06F33"/>
    <w:rsid w:val="4ECBB7AC"/>
    <w:rsid w:val="50F535A0"/>
    <w:rsid w:val="51B9F740"/>
    <w:rsid w:val="51E75969"/>
    <w:rsid w:val="521E82DE"/>
    <w:rsid w:val="53BB3C00"/>
    <w:rsid w:val="54E198DD"/>
    <w:rsid w:val="550E7372"/>
    <w:rsid w:val="55CC9656"/>
    <w:rsid w:val="561935ED"/>
    <w:rsid w:val="56636766"/>
    <w:rsid w:val="57B00AEB"/>
    <w:rsid w:val="582A5477"/>
    <w:rsid w:val="58574C57"/>
    <w:rsid w:val="59BE4A8F"/>
    <w:rsid w:val="5A137E6C"/>
    <w:rsid w:val="5AA74A52"/>
    <w:rsid w:val="5B9C6166"/>
    <w:rsid w:val="5C1037A7"/>
    <w:rsid w:val="5E27E118"/>
    <w:rsid w:val="5F4F8CE6"/>
    <w:rsid w:val="5F9D15AE"/>
    <w:rsid w:val="602CDF6B"/>
    <w:rsid w:val="612D1C77"/>
    <w:rsid w:val="61F6D0FB"/>
    <w:rsid w:val="648B467E"/>
    <w:rsid w:val="6544188D"/>
    <w:rsid w:val="65A6ADBF"/>
    <w:rsid w:val="660520E1"/>
    <w:rsid w:val="67356696"/>
    <w:rsid w:val="6766E174"/>
    <w:rsid w:val="68081F39"/>
    <w:rsid w:val="693C7983"/>
    <w:rsid w:val="69A3EF9A"/>
    <w:rsid w:val="6BCCFC45"/>
    <w:rsid w:val="6BD3CE50"/>
    <w:rsid w:val="6C4AF0C1"/>
    <w:rsid w:val="6CAA1161"/>
    <w:rsid w:val="6D68CCA6"/>
    <w:rsid w:val="6DA19D92"/>
    <w:rsid w:val="6DDEB803"/>
    <w:rsid w:val="6E3D5DBF"/>
    <w:rsid w:val="6ECB5244"/>
    <w:rsid w:val="6F57A0E8"/>
    <w:rsid w:val="6F7471FC"/>
    <w:rsid w:val="719C783D"/>
    <w:rsid w:val="724793A3"/>
    <w:rsid w:val="725BE658"/>
    <w:rsid w:val="726475EE"/>
    <w:rsid w:val="739E3687"/>
    <w:rsid w:val="73C3477E"/>
    <w:rsid w:val="75895A9F"/>
    <w:rsid w:val="75D74F19"/>
    <w:rsid w:val="75F31ABC"/>
    <w:rsid w:val="76DD3613"/>
    <w:rsid w:val="76F43259"/>
    <w:rsid w:val="7726A6B6"/>
    <w:rsid w:val="789E515D"/>
    <w:rsid w:val="78ED81DF"/>
    <w:rsid w:val="7920C7AF"/>
    <w:rsid w:val="795A5E7B"/>
    <w:rsid w:val="7A1B0637"/>
    <w:rsid w:val="7A659777"/>
    <w:rsid w:val="7B183751"/>
    <w:rsid w:val="7BB0ECD1"/>
    <w:rsid w:val="7BE1BF49"/>
    <w:rsid w:val="7C2DEE5C"/>
    <w:rsid w:val="7CA46072"/>
    <w:rsid w:val="7CD86C32"/>
    <w:rsid w:val="7EBF71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36C31EC"/>
  <w15:docId w15:val="{182D3AFD-19D0-1D45-BC68-62BE0A2F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1B2800"/>
    <w:rPr>
      <w:color w:val="0563C1" w:themeColor="hyperlink"/>
      <w:u w:val="single"/>
    </w:rPr>
  </w:style>
  <w:style w:type="paragraph" w:styleId="Prrafodelista">
    <w:name w:val="List Paragraph"/>
    <w:basedOn w:val="Normal"/>
    <w:uiPriority w:val="34"/>
    <w:qFormat/>
    <w:rsid w:val="00BD23B6"/>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A85777"/>
    <w:rPr>
      <w:b/>
      <w:bCs/>
    </w:rPr>
  </w:style>
  <w:style w:type="character" w:customStyle="1" w:styleId="AsuntodelcomentarioCar">
    <w:name w:val="Asunto del comentario Car"/>
    <w:basedOn w:val="TextocomentarioCar"/>
    <w:link w:val="Asuntodelcomentario"/>
    <w:uiPriority w:val="99"/>
    <w:semiHidden/>
    <w:rsid w:val="00A85777"/>
    <w:rPr>
      <w:b/>
      <w:bCs/>
      <w:sz w:val="20"/>
      <w:szCs w:val="20"/>
    </w:rPr>
  </w:style>
  <w:style w:type="paragraph" w:styleId="Revisin">
    <w:name w:val="Revision"/>
    <w:hidden/>
    <w:uiPriority w:val="99"/>
    <w:semiHidden/>
    <w:rsid w:val="00A85777"/>
    <w:pPr>
      <w:spacing w:after="0" w:line="240" w:lineRule="auto"/>
    </w:pPr>
  </w:style>
  <w:style w:type="paragraph" w:styleId="Textonotaalfinal">
    <w:name w:val="endnote text"/>
    <w:basedOn w:val="Normal"/>
    <w:link w:val="TextonotaalfinalCar"/>
    <w:uiPriority w:val="99"/>
    <w:semiHidden/>
    <w:unhideWhenUsed/>
    <w:rsid w:val="0044359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43596"/>
    <w:rPr>
      <w:sz w:val="20"/>
      <w:szCs w:val="20"/>
    </w:rPr>
  </w:style>
  <w:style w:type="character" w:styleId="Refdenotaalfinal">
    <w:name w:val="endnote reference"/>
    <w:basedOn w:val="Fuentedeprrafopredeter"/>
    <w:uiPriority w:val="99"/>
    <w:semiHidden/>
    <w:unhideWhenUsed/>
    <w:rsid w:val="00443596"/>
    <w:rPr>
      <w:vertAlign w:val="superscript"/>
    </w:rPr>
  </w:style>
  <w:style w:type="table" w:styleId="Tablaconcuadrcula">
    <w:name w:val="Table Grid"/>
    <w:basedOn w:val="Tablanormal"/>
    <w:uiPriority w:val="39"/>
    <w:rsid w:val="00870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09F6"/>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2E6E80"/>
    <w:rPr>
      <w:color w:val="954F72" w:themeColor="followedHyperlink"/>
      <w:u w:val="single"/>
    </w:rPr>
  </w:style>
  <w:style w:type="character" w:styleId="Mencinsinresolver">
    <w:name w:val="Unresolved Mention"/>
    <w:basedOn w:val="Fuentedeprrafopredeter"/>
    <w:uiPriority w:val="99"/>
    <w:semiHidden/>
    <w:unhideWhenUsed/>
    <w:rsid w:val="00A17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0675">
      <w:bodyDiv w:val="1"/>
      <w:marLeft w:val="0"/>
      <w:marRight w:val="0"/>
      <w:marTop w:val="0"/>
      <w:marBottom w:val="0"/>
      <w:divBdr>
        <w:top w:val="none" w:sz="0" w:space="0" w:color="auto"/>
        <w:left w:val="none" w:sz="0" w:space="0" w:color="auto"/>
        <w:bottom w:val="none" w:sz="0" w:space="0" w:color="auto"/>
        <w:right w:val="none" w:sz="0" w:space="0" w:color="auto"/>
      </w:divBdr>
      <w:divsChild>
        <w:div w:id="1603956430">
          <w:marLeft w:val="0"/>
          <w:marRight w:val="0"/>
          <w:marTop w:val="0"/>
          <w:marBottom w:val="0"/>
          <w:divBdr>
            <w:top w:val="none" w:sz="0" w:space="0" w:color="auto"/>
            <w:left w:val="none" w:sz="0" w:space="0" w:color="auto"/>
            <w:bottom w:val="none" w:sz="0" w:space="0" w:color="auto"/>
            <w:right w:val="none" w:sz="0" w:space="0" w:color="auto"/>
          </w:divBdr>
          <w:divsChild>
            <w:div w:id="1461149845">
              <w:marLeft w:val="0"/>
              <w:marRight w:val="0"/>
              <w:marTop w:val="0"/>
              <w:marBottom w:val="0"/>
              <w:divBdr>
                <w:top w:val="none" w:sz="0" w:space="0" w:color="auto"/>
                <w:left w:val="none" w:sz="0" w:space="0" w:color="auto"/>
                <w:bottom w:val="none" w:sz="0" w:space="0" w:color="auto"/>
                <w:right w:val="none" w:sz="0" w:space="0" w:color="auto"/>
              </w:divBdr>
              <w:divsChild>
                <w:div w:id="1692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293459">
      <w:bodyDiv w:val="1"/>
      <w:marLeft w:val="0"/>
      <w:marRight w:val="0"/>
      <w:marTop w:val="0"/>
      <w:marBottom w:val="0"/>
      <w:divBdr>
        <w:top w:val="none" w:sz="0" w:space="0" w:color="auto"/>
        <w:left w:val="none" w:sz="0" w:space="0" w:color="auto"/>
        <w:bottom w:val="none" w:sz="0" w:space="0" w:color="auto"/>
        <w:right w:val="none" w:sz="0" w:space="0" w:color="auto"/>
      </w:divBdr>
      <w:divsChild>
        <w:div w:id="1827865701">
          <w:marLeft w:val="0"/>
          <w:marRight w:val="0"/>
          <w:marTop w:val="0"/>
          <w:marBottom w:val="0"/>
          <w:divBdr>
            <w:top w:val="none" w:sz="0" w:space="0" w:color="auto"/>
            <w:left w:val="none" w:sz="0" w:space="0" w:color="auto"/>
            <w:bottom w:val="none" w:sz="0" w:space="0" w:color="auto"/>
            <w:right w:val="none" w:sz="0" w:space="0" w:color="auto"/>
          </w:divBdr>
        </w:div>
      </w:divsChild>
    </w:div>
    <w:div w:id="537666392">
      <w:bodyDiv w:val="1"/>
      <w:marLeft w:val="0"/>
      <w:marRight w:val="0"/>
      <w:marTop w:val="0"/>
      <w:marBottom w:val="0"/>
      <w:divBdr>
        <w:top w:val="none" w:sz="0" w:space="0" w:color="auto"/>
        <w:left w:val="none" w:sz="0" w:space="0" w:color="auto"/>
        <w:bottom w:val="none" w:sz="0" w:space="0" w:color="auto"/>
        <w:right w:val="none" w:sz="0" w:space="0" w:color="auto"/>
      </w:divBdr>
      <w:divsChild>
        <w:div w:id="497962734">
          <w:marLeft w:val="0"/>
          <w:marRight w:val="0"/>
          <w:marTop w:val="0"/>
          <w:marBottom w:val="0"/>
          <w:divBdr>
            <w:top w:val="none" w:sz="0" w:space="0" w:color="auto"/>
            <w:left w:val="none" w:sz="0" w:space="0" w:color="auto"/>
            <w:bottom w:val="none" w:sz="0" w:space="0" w:color="auto"/>
            <w:right w:val="none" w:sz="0" w:space="0" w:color="auto"/>
          </w:divBdr>
          <w:divsChild>
            <w:div w:id="1906522927">
              <w:marLeft w:val="0"/>
              <w:marRight w:val="0"/>
              <w:marTop w:val="0"/>
              <w:marBottom w:val="0"/>
              <w:divBdr>
                <w:top w:val="none" w:sz="0" w:space="0" w:color="auto"/>
                <w:left w:val="none" w:sz="0" w:space="0" w:color="auto"/>
                <w:bottom w:val="none" w:sz="0" w:space="0" w:color="auto"/>
                <w:right w:val="none" w:sz="0" w:space="0" w:color="auto"/>
              </w:divBdr>
              <w:divsChild>
                <w:div w:id="20800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4978">
      <w:bodyDiv w:val="1"/>
      <w:marLeft w:val="0"/>
      <w:marRight w:val="0"/>
      <w:marTop w:val="0"/>
      <w:marBottom w:val="0"/>
      <w:divBdr>
        <w:top w:val="none" w:sz="0" w:space="0" w:color="auto"/>
        <w:left w:val="none" w:sz="0" w:space="0" w:color="auto"/>
        <w:bottom w:val="none" w:sz="0" w:space="0" w:color="auto"/>
        <w:right w:val="none" w:sz="0" w:space="0" w:color="auto"/>
      </w:divBdr>
    </w:div>
    <w:div w:id="995885175">
      <w:bodyDiv w:val="1"/>
      <w:marLeft w:val="0"/>
      <w:marRight w:val="0"/>
      <w:marTop w:val="0"/>
      <w:marBottom w:val="0"/>
      <w:divBdr>
        <w:top w:val="none" w:sz="0" w:space="0" w:color="auto"/>
        <w:left w:val="none" w:sz="0" w:space="0" w:color="auto"/>
        <w:bottom w:val="none" w:sz="0" w:space="0" w:color="auto"/>
        <w:right w:val="none" w:sz="0" w:space="0" w:color="auto"/>
      </w:divBdr>
    </w:div>
    <w:div w:id="1095399973">
      <w:bodyDiv w:val="1"/>
      <w:marLeft w:val="0"/>
      <w:marRight w:val="0"/>
      <w:marTop w:val="0"/>
      <w:marBottom w:val="0"/>
      <w:divBdr>
        <w:top w:val="none" w:sz="0" w:space="0" w:color="auto"/>
        <w:left w:val="none" w:sz="0" w:space="0" w:color="auto"/>
        <w:bottom w:val="none" w:sz="0" w:space="0" w:color="auto"/>
        <w:right w:val="none" w:sz="0" w:space="0" w:color="auto"/>
      </w:divBdr>
    </w:div>
    <w:div w:id="1929848043">
      <w:bodyDiv w:val="1"/>
      <w:marLeft w:val="0"/>
      <w:marRight w:val="0"/>
      <w:marTop w:val="0"/>
      <w:marBottom w:val="0"/>
      <w:divBdr>
        <w:top w:val="none" w:sz="0" w:space="0" w:color="auto"/>
        <w:left w:val="none" w:sz="0" w:space="0" w:color="auto"/>
        <w:bottom w:val="none" w:sz="0" w:space="0" w:color="auto"/>
        <w:right w:val="none" w:sz="0" w:space="0" w:color="auto"/>
      </w:divBdr>
      <w:divsChild>
        <w:div w:id="151408545">
          <w:marLeft w:val="0"/>
          <w:marRight w:val="0"/>
          <w:marTop w:val="0"/>
          <w:marBottom w:val="0"/>
          <w:divBdr>
            <w:top w:val="none" w:sz="0" w:space="0" w:color="auto"/>
            <w:left w:val="none" w:sz="0" w:space="0" w:color="auto"/>
            <w:bottom w:val="none" w:sz="0" w:space="0" w:color="auto"/>
            <w:right w:val="none" w:sz="0" w:space="0" w:color="auto"/>
          </w:divBdr>
          <w:divsChild>
            <w:div w:id="1332413971">
              <w:marLeft w:val="0"/>
              <w:marRight w:val="0"/>
              <w:marTop w:val="0"/>
              <w:marBottom w:val="0"/>
              <w:divBdr>
                <w:top w:val="none" w:sz="0" w:space="0" w:color="auto"/>
                <w:left w:val="none" w:sz="0" w:space="0" w:color="auto"/>
                <w:bottom w:val="none" w:sz="0" w:space="0" w:color="auto"/>
                <w:right w:val="none" w:sz="0" w:space="0" w:color="auto"/>
              </w:divBdr>
              <w:divsChild>
                <w:div w:id="2527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85841">
      <w:bodyDiv w:val="1"/>
      <w:marLeft w:val="0"/>
      <w:marRight w:val="0"/>
      <w:marTop w:val="0"/>
      <w:marBottom w:val="0"/>
      <w:divBdr>
        <w:top w:val="none" w:sz="0" w:space="0" w:color="auto"/>
        <w:left w:val="none" w:sz="0" w:space="0" w:color="auto"/>
        <w:bottom w:val="none" w:sz="0" w:space="0" w:color="auto"/>
        <w:right w:val="none" w:sz="0" w:space="0" w:color="auto"/>
      </w:divBdr>
      <w:divsChild>
        <w:div w:id="423959667">
          <w:marLeft w:val="0"/>
          <w:marRight w:val="0"/>
          <w:marTop w:val="0"/>
          <w:marBottom w:val="0"/>
          <w:divBdr>
            <w:top w:val="none" w:sz="0" w:space="0" w:color="auto"/>
            <w:left w:val="none" w:sz="0" w:space="0" w:color="auto"/>
            <w:bottom w:val="none" w:sz="0" w:space="0" w:color="auto"/>
            <w:right w:val="none" w:sz="0" w:space="0" w:color="auto"/>
          </w:divBdr>
          <w:divsChild>
            <w:div w:id="2075814957">
              <w:marLeft w:val="0"/>
              <w:marRight w:val="0"/>
              <w:marTop w:val="0"/>
              <w:marBottom w:val="0"/>
              <w:divBdr>
                <w:top w:val="none" w:sz="0" w:space="0" w:color="auto"/>
                <w:left w:val="none" w:sz="0" w:space="0" w:color="auto"/>
                <w:bottom w:val="none" w:sz="0" w:space="0" w:color="auto"/>
                <w:right w:val="none" w:sz="0" w:space="0" w:color="auto"/>
              </w:divBdr>
              <w:divsChild>
                <w:div w:id="18434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t.ly/30tEhcC"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mailto:inglesparaeltrabajo@itsa.edu.co"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barranquilla.gov.co/inglesparaeltrabaj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arranquilla.gov.co/inglesparaeltrabajo"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3A1053-4CAD-6943-A5E0-3530A85A0A1E}" type="doc">
      <dgm:prSet loTypeId="urn:microsoft.com/office/officeart/2005/8/layout/process5" loCatId="" qsTypeId="urn:microsoft.com/office/officeart/2005/8/quickstyle/simple1" qsCatId="simple" csTypeId="urn:microsoft.com/office/officeart/2005/8/colors/accent6_1" csCatId="accent6" phldr="1"/>
      <dgm:spPr/>
      <dgm:t>
        <a:bodyPr/>
        <a:lstStyle/>
        <a:p>
          <a:endParaRPr lang="es-MX"/>
        </a:p>
      </dgm:t>
    </dgm:pt>
    <dgm:pt modelId="{2208C574-D2C3-BC44-AF8F-AB7781B094CC}">
      <dgm:prSet phldrT="[Texto]"/>
      <dgm:spPr/>
      <dgm:t>
        <a:bodyPr/>
        <a:lstStyle/>
        <a:p>
          <a:r>
            <a:rPr lang="es-MX"/>
            <a:t>Inscripción link</a:t>
          </a:r>
        </a:p>
      </dgm:t>
    </dgm:pt>
    <dgm:pt modelId="{78DEF9FE-E216-304B-8A86-066233ADD97C}" type="parTrans" cxnId="{FA6292BC-D702-A94C-9D93-2BEBA25BC28D}">
      <dgm:prSet/>
      <dgm:spPr/>
      <dgm:t>
        <a:bodyPr/>
        <a:lstStyle/>
        <a:p>
          <a:endParaRPr lang="es-MX"/>
        </a:p>
      </dgm:t>
    </dgm:pt>
    <dgm:pt modelId="{D13429B6-7143-354B-8943-05A8E4380324}" type="sibTrans" cxnId="{FA6292BC-D702-A94C-9D93-2BEBA25BC28D}">
      <dgm:prSet/>
      <dgm:spPr/>
      <dgm:t>
        <a:bodyPr/>
        <a:lstStyle/>
        <a:p>
          <a:endParaRPr lang="es-MX"/>
        </a:p>
      </dgm:t>
    </dgm:pt>
    <dgm:pt modelId="{957A40CA-A562-C444-A03F-993F918E3C7B}">
      <dgm:prSet phldrT="[Texto]"/>
      <dgm:spPr/>
      <dgm:t>
        <a:bodyPr/>
        <a:lstStyle/>
        <a:p>
          <a:r>
            <a:rPr lang="es-MX"/>
            <a:t>Revisión requisitos y condiciones (numeral 4)</a:t>
          </a:r>
        </a:p>
      </dgm:t>
    </dgm:pt>
    <dgm:pt modelId="{4B799218-3AF8-5941-9C78-2F7FDAE9F2AD}" type="parTrans" cxnId="{1054E012-DB49-2C4D-A624-A1B58A3E0A54}">
      <dgm:prSet/>
      <dgm:spPr/>
      <dgm:t>
        <a:bodyPr/>
        <a:lstStyle/>
        <a:p>
          <a:endParaRPr lang="es-MX"/>
        </a:p>
      </dgm:t>
    </dgm:pt>
    <dgm:pt modelId="{1089C537-93CF-0D49-9CCB-4B95237ECBA7}" type="sibTrans" cxnId="{1054E012-DB49-2C4D-A624-A1B58A3E0A54}">
      <dgm:prSet/>
      <dgm:spPr/>
      <dgm:t>
        <a:bodyPr/>
        <a:lstStyle/>
        <a:p>
          <a:endParaRPr lang="es-MX"/>
        </a:p>
      </dgm:t>
    </dgm:pt>
    <dgm:pt modelId="{0EF1482A-D604-8544-9CBD-9DF556AA1EC5}">
      <dgm:prSet phldrT="[Texto]"/>
      <dgm:spPr/>
      <dgm:t>
        <a:bodyPr/>
        <a:lstStyle/>
        <a:p>
          <a:r>
            <a:rPr lang="es-MX"/>
            <a:t>Entrevista telefónica a los candidatos obtengan como mínimo 21-30 (A2) en la prueba de clasificación</a:t>
          </a:r>
        </a:p>
      </dgm:t>
    </dgm:pt>
    <dgm:pt modelId="{8D975A0A-F867-1C40-8B5F-9817241CE97D}" type="parTrans" cxnId="{A48545F7-7CA7-D84B-B1A9-8329FAA18D74}">
      <dgm:prSet/>
      <dgm:spPr/>
      <dgm:t>
        <a:bodyPr/>
        <a:lstStyle/>
        <a:p>
          <a:endParaRPr lang="es-MX"/>
        </a:p>
      </dgm:t>
    </dgm:pt>
    <dgm:pt modelId="{F2CB2D89-232A-B841-B348-A23ED7830FC6}" type="sibTrans" cxnId="{A48545F7-7CA7-D84B-B1A9-8329FAA18D74}">
      <dgm:prSet/>
      <dgm:spPr/>
      <dgm:t>
        <a:bodyPr/>
        <a:lstStyle/>
        <a:p>
          <a:endParaRPr lang="es-MX"/>
        </a:p>
      </dgm:t>
    </dgm:pt>
    <dgm:pt modelId="{ED4DDBB7-92EC-AD4F-9E8C-D839A47EA52B}">
      <dgm:prSet phldrT="[Texto]"/>
      <dgm:spPr/>
      <dgm:t>
        <a:bodyPr/>
        <a:lstStyle/>
        <a:p>
          <a:r>
            <a:rPr lang="es-MX"/>
            <a:t>Envío del video por parte de los aspirantes una vez hayan superado la prueba de clasifiación</a:t>
          </a:r>
        </a:p>
      </dgm:t>
    </dgm:pt>
    <dgm:pt modelId="{6306E34E-2FF6-914E-8D7F-B0CA21EE2887}" type="parTrans" cxnId="{3CC1FD6E-BDD7-9749-A07E-CD4F54F13772}">
      <dgm:prSet/>
      <dgm:spPr/>
      <dgm:t>
        <a:bodyPr/>
        <a:lstStyle/>
        <a:p>
          <a:endParaRPr lang="es-MX"/>
        </a:p>
      </dgm:t>
    </dgm:pt>
    <dgm:pt modelId="{D4035A3E-281F-6148-AC6D-DC49C00B1D9F}" type="sibTrans" cxnId="{3CC1FD6E-BDD7-9749-A07E-CD4F54F13772}">
      <dgm:prSet/>
      <dgm:spPr/>
      <dgm:t>
        <a:bodyPr/>
        <a:lstStyle/>
        <a:p>
          <a:endParaRPr lang="es-MX"/>
        </a:p>
      </dgm:t>
    </dgm:pt>
    <dgm:pt modelId="{1A3E005A-51BA-B943-9E3F-8F4DC5842156}">
      <dgm:prSet phldrT="[Texto]"/>
      <dgm:spPr/>
      <dgm:t>
        <a:bodyPr/>
        <a:lstStyle/>
        <a:p>
          <a:r>
            <a:rPr lang="es-MX"/>
            <a:t>Publicación del listado de seleccionados </a:t>
          </a:r>
        </a:p>
      </dgm:t>
    </dgm:pt>
    <dgm:pt modelId="{0B78D7A0-B7D9-8A43-9EFB-4897353A9665}" type="parTrans" cxnId="{57C57F70-5280-6F4D-9C6F-481BE1F24351}">
      <dgm:prSet/>
      <dgm:spPr/>
      <dgm:t>
        <a:bodyPr/>
        <a:lstStyle/>
        <a:p>
          <a:endParaRPr lang="es-MX"/>
        </a:p>
      </dgm:t>
    </dgm:pt>
    <dgm:pt modelId="{FDB9B84C-AE30-5E4E-B470-AC3BD4BEE815}" type="sibTrans" cxnId="{57C57F70-5280-6F4D-9C6F-481BE1F24351}">
      <dgm:prSet/>
      <dgm:spPr/>
      <dgm:t>
        <a:bodyPr/>
        <a:lstStyle/>
        <a:p>
          <a:endParaRPr lang="es-MX"/>
        </a:p>
      </dgm:t>
    </dgm:pt>
    <dgm:pt modelId="{17D2C7C8-C544-2C4D-BDF8-7C3BA5942430}">
      <dgm:prSet phldrT="[Texto]"/>
      <dgm:spPr/>
      <dgm:t>
        <a:bodyPr/>
        <a:lstStyle/>
        <a:p>
          <a:r>
            <a:rPr lang="es-MX"/>
            <a:t>Respuestas y aclaraciones del proceso</a:t>
          </a:r>
        </a:p>
      </dgm:t>
    </dgm:pt>
    <dgm:pt modelId="{FF934E94-F90E-024B-A19C-31050A51211C}" type="parTrans" cxnId="{431AC702-154E-A441-A672-64B745A407D3}">
      <dgm:prSet/>
      <dgm:spPr/>
      <dgm:t>
        <a:bodyPr/>
        <a:lstStyle/>
        <a:p>
          <a:endParaRPr lang="es-MX"/>
        </a:p>
      </dgm:t>
    </dgm:pt>
    <dgm:pt modelId="{2A3F53E5-78D6-3B4D-BC19-CE0EE8B39DDB}" type="sibTrans" cxnId="{431AC702-154E-A441-A672-64B745A407D3}">
      <dgm:prSet/>
      <dgm:spPr/>
      <dgm:t>
        <a:bodyPr/>
        <a:lstStyle/>
        <a:p>
          <a:endParaRPr lang="es-MX"/>
        </a:p>
      </dgm:t>
    </dgm:pt>
    <dgm:pt modelId="{CBB80833-F2B5-634F-90F4-750A4141358A}">
      <dgm:prSet/>
      <dgm:spPr/>
      <dgm:t>
        <a:bodyPr/>
        <a:lstStyle/>
        <a:p>
          <a:r>
            <a:rPr lang="es-MX"/>
            <a:t>Firma actas de compromiso</a:t>
          </a:r>
        </a:p>
      </dgm:t>
    </dgm:pt>
    <dgm:pt modelId="{CB641AFB-F92D-A444-B01F-FB25ECF3918A}" type="parTrans" cxnId="{06107402-3C53-3A44-B764-026E45B7292D}">
      <dgm:prSet/>
      <dgm:spPr/>
      <dgm:t>
        <a:bodyPr/>
        <a:lstStyle/>
        <a:p>
          <a:endParaRPr lang="es-MX"/>
        </a:p>
      </dgm:t>
    </dgm:pt>
    <dgm:pt modelId="{908F9C21-331E-FE47-8B18-86DDA7C2A9D3}" type="sibTrans" cxnId="{06107402-3C53-3A44-B764-026E45B7292D}">
      <dgm:prSet/>
      <dgm:spPr/>
      <dgm:t>
        <a:bodyPr/>
        <a:lstStyle/>
        <a:p>
          <a:endParaRPr lang="es-MX"/>
        </a:p>
      </dgm:t>
    </dgm:pt>
    <dgm:pt modelId="{F02DF767-B6D8-2441-B6F1-004FAD2FEA1F}">
      <dgm:prSet/>
      <dgm:spPr/>
      <dgm:t>
        <a:bodyPr/>
        <a:lstStyle/>
        <a:p>
          <a:r>
            <a:rPr lang="es-MX"/>
            <a:t>Inicio del programa</a:t>
          </a:r>
        </a:p>
      </dgm:t>
    </dgm:pt>
    <dgm:pt modelId="{DAD0914B-E3A3-0D4A-BD1D-89A5870759C3}" type="parTrans" cxnId="{9F85BFED-39C2-484C-AD75-4BF28DF08FBC}">
      <dgm:prSet/>
      <dgm:spPr/>
      <dgm:t>
        <a:bodyPr/>
        <a:lstStyle/>
        <a:p>
          <a:endParaRPr lang="es-MX"/>
        </a:p>
      </dgm:t>
    </dgm:pt>
    <dgm:pt modelId="{3D637573-E364-A648-96A0-A7E8D7ADD032}" type="sibTrans" cxnId="{9F85BFED-39C2-484C-AD75-4BF28DF08FBC}">
      <dgm:prSet/>
      <dgm:spPr/>
      <dgm:t>
        <a:bodyPr/>
        <a:lstStyle/>
        <a:p>
          <a:endParaRPr lang="es-MX"/>
        </a:p>
      </dgm:t>
    </dgm:pt>
    <dgm:pt modelId="{3650F81F-55F0-3045-865A-AC1CD2060CBE}" type="pres">
      <dgm:prSet presAssocID="{953A1053-4CAD-6943-A5E0-3530A85A0A1E}" presName="diagram" presStyleCnt="0">
        <dgm:presLayoutVars>
          <dgm:dir/>
          <dgm:resizeHandles val="exact"/>
        </dgm:presLayoutVars>
      </dgm:prSet>
      <dgm:spPr/>
    </dgm:pt>
    <dgm:pt modelId="{4604B219-4D93-114B-810A-4F36B8F92811}" type="pres">
      <dgm:prSet presAssocID="{2208C574-D2C3-BC44-AF8F-AB7781B094CC}" presName="node" presStyleLbl="node1" presStyleIdx="0" presStyleCnt="8">
        <dgm:presLayoutVars>
          <dgm:bulletEnabled val="1"/>
        </dgm:presLayoutVars>
      </dgm:prSet>
      <dgm:spPr/>
    </dgm:pt>
    <dgm:pt modelId="{713BFDCC-D1CF-3648-9643-7247EEBD716D}" type="pres">
      <dgm:prSet presAssocID="{D13429B6-7143-354B-8943-05A8E4380324}" presName="sibTrans" presStyleLbl="sibTrans2D1" presStyleIdx="0" presStyleCnt="7"/>
      <dgm:spPr/>
    </dgm:pt>
    <dgm:pt modelId="{0A285672-0490-E64D-B2CA-59894C2F1401}" type="pres">
      <dgm:prSet presAssocID="{D13429B6-7143-354B-8943-05A8E4380324}" presName="connectorText" presStyleLbl="sibTrans2D1" presStyleIdx="0" presStyleCnt="7"/>
      <dgm:spPr/>
    </dgm:pt>
    <dgm:pt modelId="{61E4F217-9E94-3349-AB66-DC9346301EF9}" type="pres">
      <dgm:prSet presAssocID="{957A40CA-A562-C444-A03F-993F918E3C7B}" presName="node" presStyleLbl="node1" presStyleIdx="1" presStyleCnt="8">
        <dgm:presLayoutVars>
          <dgm:bulletEnabled val="1"/>
        </dgm:presLayoutVars>
      </dgm:prSet>
      <dgm:spPr/>
    </dgm:pt>
    <dgm:pt modelId="{7EA85121-CD86-1B4F-BE26-0F88DBE2F277}" type="pres">
      <dgm:prSet presAssocID="{1089C537-93CF-0D49-9CCB-4B95237ECBA7}" presName="sibTrans" presStyleLbl="sibTrans2D1" presStyleIdx="1" presStyleCnt="7"/>
      <dgm:spPr/>
    </dgm:pt>
    <dgm:pt modelId="{591ABACC-6359-3548-B1D1-A18EB7C12807}" type="pres">
      <dgm:prSet presAssocID="{1089C537-93CF-0D49-9CCB-4B95237ECBA7}" presName="connectorText" presStyleLbl="sibTrans2D1" presStyleIdx="1" presStyleCnt="7"/>
      <dgm:spPr/>
    </dgm:pt>
    <dgm:pt modelId="{E6F2AF96-87C7-AD41-99A1-90CF53F6A76E}" type="pres">
      <dgm:prSet presAssocID="{0EF1482A-D604-8544-9CBD-9DF556AA1EC5}" presName="node" presStyleLbl="node1" presStyleIdx="2" presStyleCnt="8">
        <dgm:presLayoutVars>
          <dgm:bulletEnabled val="1"/>
        </dgm:presLayoutVars>
      </dgm:prSet>
      <dgm:spPr/>
    </dgm:pt>
    <dgm:pt modelId="{4A10D647-1886-4C47-839D-C2A605F6CED6}" type="pres">
      <dgm:prSet presAssocID="{F2CB2D89-232A-B841-B348-A23ED7830FC6}" presName="sibTrans" presStyleLbl="sibTrans2D1" presStyleIdx="2" presStyleCnt="7"/>
      <dgm:spPr/>
    </dgm:pt>
    <dgm:pt modelId="{33B4BD5F-8CB6-4047-BA72-FF8B9A40023A}" type="pres">
      <dgm:prSet presAssocID="{F2CB2D89-232A-B841-B348-A23ED7830FC6}" presName="connectorText" presStyleLbl="sibTrans2D1" presStyleIdx="2" presStyleCnt="7"/>
      <dgm:spPr/>
    </dgm:pt>
    <dgm:pt modelId="{AD1A4DC4-3586-9A47-9B4A-E34368C3352F}" type="pres">
      <dgm:prSet presAssocID="{ED4DDBB7-92EC-AD4F-9E8C-D839A47EA52B}" presName="node" presStyleLbl="node1" presStyleIdx="3" presStyleCnt="8">
        <dgm:presLayoutVars>
          <dgm:bulletEnabled val="1"/>
        </dgm:presLayoutVars>
      </dgm:prSet>
      <dgm:spPr/>
    </dgm:pt>
    <dgm:pt modelId="{3F74047C-1602-4C45-B7D2-D432ABBBFD79}" type="pres">
      <dgm:prSet presAssocID="{D4035A3E-281F-6148-AC6D-DC49C00B1D9F}" presName="sibTrans" presStyleLbl="sibTrans2D1" presStyleIdx="3" presStyleCnt="7"/>
      <dgm:spPr/>
    </dgm:pt>
    <dgm:pt modelId="{06675750-2EBB-D344-BF28-5BBC2368F4F0}" type="pres">
      <dgm:prSet presAssocID="{D4035A3E-281F-6148-AC6D-DC49C00B1D9F}" presName="connectorText" presStyleLbl="sibTrans2D1" presStyleIdx="3" presStyleCnt="7"/>
      <dgm:spPr/>
    </dgm:pt>
    <dgm:pt modelId="{C1AEA514-EFBC-F044-B258-51DDED3A5306}" type="pres">
      <dgm:prSet presAssocID="{1A3E005A-51BA-B943-9E3F-8F4DC5842156}" presName="node" presStyleLbl="node1" presStyleIdx="4" presStyleCnt="8">
        <dgm:presLayoutVars>
          <dgm:bulletEnabled val="1"/>
        </dgm:presLayoutVars>
      </dgm:prSet>
      <dgm:spPr/>
    </dgm:pt>
    <dgm:pt modelId="{20973278-4FA7-D14D-BAF9-B1AF8328AA1E}" type="pres">
      <dgm:prSet presAssocID="{FDB9B84C-AE30-5E4E-B470-AC3BD4BEE815}" presName="sibTrans" presStyleLbl="sibTrans2D1" presStyleIdx="4" presStyleCnt="7"/>
      <dgm:spPr/>
    </dgm:pt>
    <dgm:pt modelId="{39087247-82DA-9242-AFC6-24AE5FBF430A}" type="pres">
      <dgm:prSet presAssocID="{FDB9B84C-AE30-5E4E-B470-AC3BD4BEE815}" presName="connectorText" presStyleLbl="sibTrans2D1" presStyleIdx="4" presStyleCnt="7"/>
      <dgm:spPr/>
    </dgm:pt>
    <dgm:pt modelId="{C8D8DC4E-BC61-3A47-8370-63C235777AEE}" type="pres">
      <dgm:prSet presAssocID="{17D2C7C8-C544-2C4D-BDF8-7C3BA5942430}" presName="node" presStyleLbl="node1" presStyleIdx="5" presStyleCnt="8">
        <dgm:presLayoutVars>
          <dgm:bulletEnabled val="1"/>
        </dgm:presLayoutVars>
      </dgm:prSet>
      <dgm:spPr/>
    </dgm:pt>
    <dgm:pt modelId="{24261F1C-A289-DD4A-A25C-CCB41F1C1603}" type="pres">
      <dgm:prSet presAssocID="{2A3F53E5-78D6-3B4D-BC19-CE0EE8B39DDB}" presName="sibTrans" presStyleLbl="sibTrans2D1" presStyleIdx="5" presStyleCnt="7"/>
      <dgm:spPr/>
    </dgm:pt>
    <dgm:pt modelId="{0F938FEF-C364-394B-B8AD-C2C49E8030B3}" type="pres">
      <dgm:prSet presAssocID="{2A3F53E5-78D6-3B4D-BC19-CE0EE8B39DDB}" presName="connectorText" presStyleLbl="sibTrans2D1" presStyleIdx="5" presStyleCnt="7"/>
      <dgm:spPr/>
    </dgm:pt>
    <dgm:pt modelId="{6B3E0571-301A-FA4F-812D-26C4A35C048F}" type="pres">
      <dgm:prSet presAssocID="{CBB80833-F2B5-634F-90F4-750A4141358A}" presName="node" presStyleLbl="node1" presStyleIdx="6" presStyleCnt="8">
        <dgm:presLayoutVars>
          <dgm:bulletEnabled val="1"/>
        </dgm:presLayoutVars>
      </dgm:prSet>
      <dgm:spPr/>
    </dgm:pt>
    <dgm:pt modelId="{E93ECCD8-9452-5542-83BB-8FCCF2C81B89}" type="pres">
      <dgm:prSet presAssocID="{908F9C21-331E-FE47-8B18-86DDA7C2A9D3}" presName="sibTrans" presStyleLbl="sibTrans2D1" presStyleIdx="6" presStyleCnt="7"/>
      <dgm:spPr/>
    </dgm:pt>
    <dgm:pt modelId="{A7D6F68E-00D0-F545-B3D9-15366C7C4E75}" type="pres">
      <dgm:prSet presAssocID="{908F9C21-331E-FE47-8B18-86DDA7C2A9D3}" presName="connectorText" presStyleLbl="sibTrans2D1" presStyleIdx="6" presStyleCnt="7"/>
      <dgm:spPr/>
    </dgm:pt>
    <dgm:pt modelId="{10C3176B-79C3-F54E-B0EE-8D6D30ED152C}" type="pres">
      <dgm:prSet presAssocID="{F02DF767-B6D8-2441-B6F1-004FAD2FEA1F}" presName="node" presStyleLbl="node1" presStyleIdx="7" presStyleCnt="8">
        <dgm:presLayoutVars>
          <dgm:bulletEnabled val="1"/>
        </dgm:presLayoutVars>
      </dgm:prSet>
      <dgm:spPr/>
    </dgm:pt>
  </dgm:ptLst>
  <dgm:cxnLst>
    <dgm:cxn modelId="{06107402-3C53-3A44-B764-026E45B7292D}" srcId="{953A1053-4CAD-6943-A5E0-3530A85A0A1E}" destId="{CBB80833-F2B5-634F-90F4-750A4141358A}" srcOrd="6" destOrd="0" parTransId="{CB641AFB-F92D-A444-B01F-FB25ECF3918A}" sibTransId="{908F9C21-331E-FE47-8B18-86DDA7C2A9D3}"/>
    <dgm:cxn modelId="{431AC702-154E-A441-A672-64B745A407D3}" srcId="{953A1053-4CAD-6943-A5E0-3530A85A0A1E}" destId="{17D2C7C8-C544-2C4D-BDF8-7C3BA5942430}" srcOrd="5" destOrd="0" parTransId="{FF934E94-F90E-024B-A19C-31050A51211C}" sibTransId="{2A3F53E5-78D6-3B4D-BC19-CE0EE8B39DDB}"/>
    <dgm:cxn modelId="{DE12570C-5D59-494C-BB4A-C8E717851698}" type="presOf" srcId="{F2CB2D89-232A-B841-B348-A23ED7830FC6}" destId="{4A10D647-1886-4C47-839D-C2A605F6CED6}" srcOrd="0" destOrd="0" presId="urn:microsoft.com/office/officeart/2005/8/layout/process5"/>
    <dgm:cxn modelId="{1054E012-DB49-2C4D-A624-A1B58A3E0A54}" srcId="{953A1053-4CAD-6943-A5E0-3530A85A0A1E}" destId="{957A40CA-A562-C444-A03F-993F918E3C7B}" srcOrd="1" destOrd="0" parTransId="{4B799218-3AF8-5941-9C78-2F7FDAE9F2AD}" sibTransId="{1089C537-93CF-0D49-9CCB-4B95237ECBA7}"/>
    <dgm:cxn modelId="{F5E0181D-5F70-E94E-BCEB-D1F58A0D2751}" type="presOf" srcId="{D4035A3E-281F-6148-AC6D-DC49C00B1D9F}" destId="{06675750-2EBB-D344-BF28-5BBC2368F4F0}" srcOrd="1" destOrd="0" presId="urn:microsoft.com/office/officeart/2005/8/layout/process5"/>
    <dgm:cxn modelId="{DCC76C26-F4E3-034E-8105-8338C2326E62}" type="presOf" srcId="{F02DF767-B6D8-2441-B6F1-004FAD2FEA1F}" destId="{10C3176B-79C3-F54E-B0EE-8D6D30ED152C}" srcOrd="0" destOrd="0" presId="urn:microsoft.com/office/officeart/2005/8/layout/process5"/>
    <dgm:cxn modelId="{EB3B7028-9BCA-E849-AD4E-4528048B1CAB}" type="presOf" srcId="{D13429B6-7143-354B-8943-05A8E4380324}" destId="{0A285672-0490-E64D-B2CA-59894C2F1401}" srcOrd="1" destOrd="0" presId="urn:microsoft.com/office/officeart/2005/8/layout/process5"/>
    <dgm:cxn modelId="{F20F3133-2371-7B40-81EE-AD3926B7EAD7}" type="presOf" srcId="{1089C537-93CF-0D49-9CCB-4B95237ECBA7}" destId="{7EA85121-CD86-1B4F-BE26-0F88DBE2F277}" srcOrd="0" destOrd="0" presId="urn:microsoft.com/office/officeart/2005/8/layout/process5"/>
    <dgm:cxn modelId="{3CB73835-B049-9A45-A667-D663DD3D04BE}" type="presOf" srcId="{908F9C21-331E-FE47-8B18-86DDA7C2A9D3}" destId="{A7D6F68E-00D0-F545-B3D9-15366C7C4E75}" srcOrd="1" destOrd="0" presId="urn:microsoft.com/office/officeart/2005/8/layout/process5"/>
    <dgm:cxn modelId="{69ACDC45-0990-D142-BD66-C4F5FF95481F}" type="presOf" srcId="{0EF1482A-D604-8544-9CBD-9DF556AA1EC5}" destId="{E6F2AF96-87C7-AD41-99A1-90CF53F6A76E}" srcOrd="0" destOrd="0" presId="urn:microsoft.com/office/officeart/2005/8/layout/process5"/>
    <dgm:cxn modelId="{9B010746-532D-F64F-944E-7B17C9F90AA5}" type="presOf" srcId="{2208C574-D2C3-BC44-AF8F-AB7781B094CC}" destId="{4604B219-4D93-114B-810A-4F36B8F92811}" srcOrd="0" destOrd="0" presId="urn:microsoft.com/office/officeart/2005/8/layout/process5"/>
    <dgm:cxn modelId="{86F80F4C-40C5-3945-92E9-BADEEBE2FA38}" type="presOf" srcId="{D4035A3E-281F-6148-AC6D-DC49C00B1D9F}" destId="{3F74047C-1602-4C45-B7D2-D432ABBBFD79}" srcOrd="0" destOrd="0" presId="urn:microsoft.com/office/officeart/2005/8/layout/process5"/>
    <dgm:cxn modelId="{2976C04E-113E-1840-BF64-5D02CC35B910}" type="presOf" srcId="{1A3E005A-51BA-B943-9E3F-8F4DC5842156}" destId="{C1AEA514-EFBC-F044-B258-51DDED3A5306}" srcOrd="0" destOrd="0" presId="urn:microsoft.com/office/officeart/2005/8/layout/process5"/>
    <dgm:cxn modelId="{DEAEDD4E-83EC-3247-93A7-5CE7AC0E1B7F}" type="presOf" srcId="{953A1053-4CAD-6943-A5E0-3530A85A0A1E}" destId="{3650F81F-55F0-3045-865A-AC1CD2060CBE}" srcOrd="0" destOrd="0" presId="urn:microsoft.com/office/officeart/2005/8/layout/process5"/>
    <dgm:cxn modelId="{FD1F634F-CB4C-504B-936C-AF44B6EC0914}" type="presOf" srcId="{957A40CA-A562-C444-A03F-993F918E3C7B}" destId="{61E4F217-9E94-3349-AB66-DC9346301EF9}" srcOrd="0" destOrd="0" presId="urn:microsoft.com/office/officeart/2005/8/layout/process5"/>
    <dgm:cxn modelId="{8C4B3F60-9919-D34A-87E8-F8C191A40D3B}" type="presOf" srcId="{1089C537-93CF-0D49-9CCB-4B95237ECBA7}" destId="{591ABACC-6359-3548-B1D1-A18EB7C12807}" srcOrd="1" destOrd="0" presId="urn:microsoft.com/office/officeart/2005/8/layout/process5"/>
    <dgm:cxn modelId="{3D71546D-C83E-3B47-9127-7FEC174F7145}" type="presOf" srcId="{F2CB2D89-232A-B841-B348-A23ED7830FC6}" destId="{33B4BD5F-8CB6-4047-BA72-FF8B9A40023A}" srcOrd="1" destOrd="0" presId="urn:microsoft.com/office/officeart/2005/8/layout/process5"/>
    <dgm:cxn modelId="{3CC1FD6E-BDD7-9749-A07E-CD4F54F13772}" srcId="{953A1053-4CAD-6943-A5E0-3530A85A0A1E}" destId="{ED4DDBB7-92EC-AD4F-9E8C-D839A47EA52B}" srcOrd="3" destOrd="0" parTransId="{6306E34E-2FF6-914E-8D7F-B0CA21EE2887}" sibTransId="{D4035A3E-281F-6148-AC6D-DC49C00B1D9F}"/>
    <dgm:cxn modelId="{57C57F70-5280-6F4D-9C6F-481BE1F24351}" srcId="{953A1053-4CAD-6943-A5E0-3530A85A0A1E}" destId="{1A3E005A-51BA-B943-9E3F-8F4DC5842156}" srcOrd="4" destOrd="0" parTransId="{0B78D7A0-B7D9-8A43-9EFB-4897353A9665}" sibTransId="{FDB9B84C-AE30-5E4E-B470-AC3BD4BEE815}"/>
    <dgm:cxn modelId="{7D074A75-572F-D64A-AEF4-911D17C654FB}" type="presOf" srcId="{FDB9B84C-AE30-5E4E-B470-AC3BD4BEE815}" destId="{39087247-82DA-9242-AFC6-24AE5FBF430A}" srcOrd="1" destOrd="0" presId="urn:microsoft.com/office/officeart/2005/8/layout/process5"/>
    <dgm:cxn modelId="{BD62D8B9-EF46-BB48-8395-D38FA5C2F04F}" type="presOf" srcId="{ED4DDBB7-92EC-AD4F-9E8C-D839A47EA52B}" destId="{AD1A4DC4-3586-9A47-9B4A-E34368C3352F}" srcOrd="0" destOrd="0" presId="urn:microsoft.com/office/officeart/2005/8/layout/process5"/>
    <dgm:cxn modelId="{FA6292BC-D702-A94C-9D93-2BEBA25BC28D}" srcId="{953A1053-4CAD-6943-A5E0-3530A85A0A1E}" destId="{2208C574-D2C3-BC44-AF8F-AB7781B094CC}" srcOrd="0" destOrd="0" parTransId="{78DEF9FE-E216-304B-8A86-066233ADD97C}" sibTransId="{D13429B6-7143-354B-8943-05A8E4380324}"/>
    <dgm:cxn modelId="{FED1DAC0-45B6-4943-8632-F2C2B7C75B34}" type="presOf" srcId="{D13429B6-7143-354B-8943-05A8E4380324}" destId="{713BFDCC-D1CF-3648-9643-7247EEBD716D}" srcOrd="0" destOrd="0" presId="urn:microsoft.com/office/officeart/2005/8/layout/process5"/>
    <dgm:cxn modelId="{E34001C3-1CDB-AA42-8EEE-59FB949E0767}" type="presOf" srcId="{FDB9B84C-AE30-5E4E-B470-AC3BD4BEE815}" destId="{20973278-4FA7-D14D-BAF9-B1AF8328AA1E}" srcOrd="0" destOrd="0" presId="urn:microsoft.com/office/officeart/2005/8/layout/process5"/>
    <dgm:cxn modelId="{47E252D0-F18C-3E4E-A0D1-D683DDC13E08}" type="presOf" srcId="{17D2C7C8-C544-2C4D-BDF8-7C3BA5942430}" destId="{C8D8DC4E-BC61-3A47-8370-63C235777AEE}" srcOrd="0" destOrd="0" presId="urn:microsoft.com/office/officeart/2005/8/layout/process5"/>
    <dgm:cxn modelId="{7A7CE8D4-A973-FD4C-A9D2-EAD288A1E322}" type="presOf" srcId="{CBB80833-F2B5-634F-90F4-750A4141358A}" destId="{6B3E0571-301A-FA4F-812D-26C4A35C048F}" srcOrd="0" destOrd="0" presId="urn:microsoft.com/office/officeart/2005/8/layout/process5"/>
    <dgm:cxn modelId="{76CA15D8-145D-9846-A4E0-FA2A499BC439}" type="presOf" srcId="{2A3F53E5-78D6-3B4D-BC19-CE0EE8B39DDB}" destId="{24261F1C-A289-DD4A-A25C-CCB41F1C1603}" srcOrd="0" destOrd="0" presId="urn:microsoft.com/office/officeart/2005/8/layout/process5"/>
    <dgm:cxn modelId="{51846BDD-DD64-8F47-82E8-BD901292B2C0}" type="presOf" srcId="{908F9C21-331E-FE47-8B18-86DDA7C2A9D3}" destId="{E93ECCD8-9452-5542-83BB-8FCCF2C81B89}" srcOrd="0" destOrd="0" presId="urn:microsoft.com/office/officeart/2005/8/layout/process5"/>
    <dgm:cxn modelId="{9F85BFED-39C2-484C-AD75-4BF28DF08FBC}" srcId="{953A1053-4CAD-6943-A5E0-3530A85A0A1E}" destId="{F02DF767-B6D8-2441-B6F1-004FAD2FEA1F}" srcOrd="7" destOrd="0" parTransId="{DAD0914B-E3A3-0D4A-BD1D-89A5870759C3}" sibTransId="{3D637573-E364-A648-96A0-A7E8D7ADD032}"/>
    <dgm:cxn modelId="{A48545F7-7CA7-D84B-B1A9-8329FAA18D74}" srcId="{953A1053-4CAD-6943-A5E0-3530A85A0A1E}" destId="{0EF1482A-D604-8544-9CBD-9DF556AA1EC5}" srcOrd="2" destOrd="0" parTransId="{8D975A0A-F867-1C40-8B5F-9817241CE97D}" sibTransId="{F2CB2D89-232A-B841-B348-A23ED7830FC6}"/>
    <dgm:cxn modelId="{71A4A5FF-1602-AF4C-94AB-124453302F6C}" type="presOf" srcId="{2A3F53E5-78D6-3B4D-BC19-CE0EE8B39DDB}" destId="{0F938FEF-C364-394B-B8AD-C2C49E8030B3}" srcOrd="1" destOrd="0" presId="urn:microsoft.com/office/officeart/2005/8/layout/process5"/>
    <dgm:cxn modelId="{5E30F84E-4927-C844-9C93-25C3B1FEBE8F}" type="presParOf" srcId="{3650F81F-55F0-3045-865A-AC1CD2060CBE}" destId="{4604B219-4D93-114B-810A-4F36B8F92811}" srcOrd="0" destOrd="0" presId="urn:microsoft.com/office/officeart/2005/8/layout/process5"/>
    <dgm:cxn modelId="{058044B2-EDE4-AC4B-A601-A42CD41AE0EC}" type="presParOf" srcId="{3650F81F-55F0-3045-865A-AC1CD2060CBE}" destId="{713BFDCC-D1CF-3648-9643-7247EEBD716D}" srcOrd="1" destOrd="0" presId="urn:microsoft.com/office/officeart/2005/8/layout/process5"/>
    <dgm:cxn modelId="{6FAF7198-4BC2-8543-BA3F-B875CD111040}" type="presParOf" srcId="{713BFDCC-D1CF-3648-9643-7247EEBD716D}" destId="{0A285672-0490-E64D-B2CA-59894C2F1401}" srcOrd="0" destOrd="0" presId="urn:microsoft.com/office/officeart/2005/8/layout/process5"/>
    <dgm:cxn modelId="{0A1B69CB-8F94-1C4C-97D2-209E0C76D4C8}" type="presParOf" srcId="{3650F81F-55F0-3045-865A-AC1CD2060CBE}" destId="{61E4F217-9E94-3349-AB66-DC9346301EF9}" srcOrd="2" destOrd="0" presId="urn:microsoft.com/office/officeart/2005/8/layout/process5"/>
    <dgm:cxn modelId="{50DBCEDD-FD4A-2D44-A342-4B0FFEE2263F}" type="presParOf" srcId="{3650F81F-55F0-3045-865A-AC1CD2060CBE}" destId="{7EA85121-CD86-1B4F-BE26-0F88DBE2F277}" srcOrd="3" destOrd="0" presId="urn:microsoft.com/office/officeart/2005/8/layout/process5"/>
    <dgm:cxn modelId="{920628F7-9035-874B-AB6F-09CA3E57A3BB}" type="presParOf" srcId="{7EA85121-CD86-1B4F-BE26-0F88DBE2F277}" destId="{591ABACC-6359-3548-B1D1-A18EB7C12807}" srcOrd="0" destOrd="0" presId="urn:microsoft.com/office/officeart/2005/8/layout/process5"/>
    <dgm:cxn modelId="{8BC90FAB-B401-6943-9AAD-79BB90FD4E21}" type="presParOf" srcId="{3650F81F-55F0-3045-865A-AC1CD2060CBE}" destId="{E6F2AF96-87C7-AD41-99A1-90CF53F6A76E}" srcOrd="4" destOrd="0" presId="urn:microsoft.com/office/officeart/2005/8/layout/process5"/>
    <dgm:cxn modelId="{3F0C818C-741E-4744-9BC3-AEFF1A18A86C}" type="presParOf" srcId="{3650F81F-55F0-3045-865A-AC1CD2060CBE}" destId="{4A10D647-1886-4C47-839D-C2A605F6CED6}" srcOrd="5" destOrd="0" presId="urn:microsoft.com/office/officeart/2005/8/layout/process5"/>
    <dgm:cxn modelId="{EE32AEFA-0B0B-B948-A71D-93AD1525D48D}" type="presParOf" srcId="{4A10D647-1886-4C47-839D-C2A605F6CED6}" destId="{33B4BD5F-8CB6-4047-BA72-FF8B9A40023A}" srcOrd="0" destOrd="0" presId="urn:microsoft.com/office/officeart/2005/8/layout/process5"/>
    <dgm:cxn modelId="{CC209997-972E-A646-A6EA-C3AFB79100BC}" type="presParOf" srcId="{3650F81F-55F0-3045-865A-AC1CD2060CBE}" destId="{AD1A4DC4-3586-9A47-9B4A-E34368C3352F}" srcOrd="6" destOrd="0" presId="urn:microsoft.com/office/officeart/2005/8/layout/process5"/>
    <dgm:cxn modelId="{228FC20A-6F84-EB45-BF63-3216325998FD}" type="presParOf" srcId="{3650F81F-55F0-3045-865A-AC1CD2060CBE}" destId="{3F74047C-1602-4C45-B7D2-D432ABBBFD79}" srcOrd="7" destOrd="0" presId="urn:microsoft.com/office/officeart/2005/8/layout/process5"/>
    <dgm:cxn modelId="{839B0085-5B9A-1A48-BF59-8378482AD481}" type="presParOf" srcId="{3F74047C-1602-4C45-B7D2-D432ABBBFD79}" destId="{06675750-2EBB-D344-BF28-5BBC2368F4F0}" srcOrd="0" destOrd="0" presId="urn:microsoft.com/office/officeart/2005/8/layout/process5"/>
    <dgm:cxn modelId="{79CDA766-6E77-734A-8C65-174D117A5D8A}" type="presParOf" srcId="{3650F81F-55F0-3045-865A-AC1CD2060CBE}" destId="{C1AEA514-EFBC-F044-B258-51DDED3A5306}" srcOrd="8" destOrd="0" presId="urn:microsoft.com/office/officeart/2005/8/layout/process5"/>
    <dgm:cxn modelId="{C3E8A53A-DE9B-C249-87AB-BCBF6884896E}" type="presParOf" srcId="{3650F81F-55F0-3045-865A-AC1CD2060CBE}" destId="{20973278-4FA7-D14D-BAF9-B1AF8328AA1E}" srcOrd="9" destOrd="0" presId="urn:microsoft.com/office/officeart/2005/8/layout/process5"/>
    <dgm:cxn modelId="{F221E227-FB51-3E48-9A7A-42708319F7E6}" type="presParOf" srcId="{20973278-4FA7-D14D-BAF9-B1AF8328AA1E}" destId="{39087247-82DA-9242-AFC6-24AE5FBF430A}" srcOrd="0" destOrd="0" presId="urn:microsoft.com/office/officeart/2005/8/layout/process5"/>
    <dgm:cxn modelId="{167A3CAB-BD60-5D41-A093-ACB5F28AD075}" type="presParOf" srcId="{3650F81F-55F0-3045-865A-AC1CD2060CBE}" destId="{C8D8DC4E-BC61-3A47-8370-63C235777AEE}" srcOrd="10" destOrd="0" presId="urn:microsoft.com/office/officeart/2005/8/layout/process5"/>
    <dgm:cxn modelId="{5085D790-2A4E-4248-A0F2-0AF6555AFAD2}" type="presParOf" srcId="{3650F81F-55F0-3045-865A-AC1CD2060CBE}" destId="{24261F1C-A289-DD4A-A25C-CCB41F1C1603}" srcOrd="11" destOrd="0" presId="urn:microsoft.com/office/officeart/2005/8/layout/process5"/>
    <dgm:cxn modelId="{B12F8FB4-B172-E54D-A3A1-421F5BDFBCF4}" type="presParOf" srcId="{24261F1C-A289-DD4A-A25C-CCB41F1C1603}" destId="{0F938FEF-C364-394B-B8AD-C2C49E8030B3}" srcOrd="0" destOrd="0" presId="urn:microsoft.com/office/officeart/2005/8/layout/process5"/>
    <dgm:cxn modelId="{BC29FB87-C7C5-FF4A-BDB6-5C0E983E5BFA}" type="presParOf" srcId="{3650F81F-55F0-3045-865A-AC1CD2060CBE}" destId="{6B3E0571-301A-FA4F-812D-26C4A35C048F}" srcOrd="12" destOrd="0" presId="urn:microsoft.com/office/officeart/2005/8/layout/process5"/>
    <dgm:cxn modelId="{AD5FE345-8E08-F54A-B391-B6DDAB0E4620}" type="presParOf" srcId="{3650F81F-55F0-3045-865A-AC1CD2060CBE}" destId="{E93ECCD8-9452-5542-83BB-8FCCF2C81B89}" srcOrd="13" destOrd="0" presId="urn:microsoft.com/office/officeart/2005/8/layout/process5"/>
    <dgm:cxn modelId="{277BEA8D-52EF-A54B-9846-00D6E1747AA3}" type="presParOf" srcId="{E93ECCD8-9452-5542-83BB-8FCCF2C81B89}" destId="{A7D6F68E-00D0-F545-B3D9-15366C7C4E75}" srcOrd="0" destOrd="0" presId="urn:microsoft.com/office/officeart/2005/8/layout/process5"/>
    <dgm:cxn modelId="{D3BA0864-5735-1549-ABCC-30703DE9ED6E}" type="presParOf" srcId="{3650F81F-55F0-3045-865A-AC1CD2060CBE}" destId="{10C3176B-79C3-F54E-B0EE-8D6D30ED152C}" srcOrd="14" destOrd="0" presId="urn:microsoft.com/office/officeart/2005/8/layout/process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04B219-4D93-114B-810A-4F36B8F92811}">
      <dsp:nvSpPr>
        <dsp:cNvPr id="0" name=""/>
        <dsp:cNvSpPr/>
      </dsp:nvSpPr>
      <dsp:spPr>
        <a:xfrm>
          <a:off x="406925" y="1696"/>
          <a:ext cx="1229617" cy="737770"/>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t>Inscripción link</a:t>
          </a:r>
        </a:p>
      </dsp:txBody>
      <dsp:txXfrm>
        <a:off x="428534" y="23305"/>
        <a:ext cx="1186399" cy="694552"/>
      </dsp:txXfrm>
    </dsp:sp>
    <dsp:sp modelId="{713BFDCC-D1CF-3648-9643-7247EEBD716D}">
      <dsp:nvSpPr>
        <dsp:cNvPr id="0" name=""/>
        <dsp:cNvSpPr/>
      </dsp:nvSpPr>
      <dsp:spPr>
        <a:xfrm>
          <a:off x="1744750" y="218109"/>
          <a:ext cx="260679" cy="304945"/>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MX" sz="600" kern="1200"/>
        </a:p>
      </dsp:txBody>
      <dsp:txXfrm>
        <a:off x="1744750" y="279098"/>
        <a:ext cx="182475" cy="182967"/>
      </dsp:txXfrm>
    </dsp:sp>
    <dsp:sp modelId="{61E4F217-9E94-3349-AB66-DC9346301EF9}">
      <dsp:nvSpPr>
        <dsp:cNvPr id="0" name=""/>
        <dsp:cNvSpPr/>
      </dsp:nvSpPr>
      <dsp:spPr>
        <a:xfrm>
          <a:off x="2128391" y="1696"/>
          <a:ext cx="1229617" cy="737770"/>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t>Revisión requisitos y condiciones (numeral 4)</a:t>
          </a:r>
        </a:p>
      </dsp:txBody>
      <dsp:txXfrm>
        <a:off x="2150000" y="23305"/>
        <a:ext cx="1186399" cy="694552"/>
      </dsp:txXfrm>
    </dsp:sp>
    <dsp:sp modelId="{7EA85121-CD86-1B4F-BE26-0F88DBE2F277}">
      <dsp:nvSpPr>
        <dsp:cNvPr id="0" name=""/>
        <dsp:cNvSpPr/>
      </dsp:nvSpPr>
      <dsp:spPr>
        <a:xfrm>
          <a:off x="3466215" y="218109"/>
          <a:ext cx="260679" cy="304945"/>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MX" sz="600" kern="1200"/>
        </a:p>
      </dsp:txBody>
      <dsp:txXfrm>
        <a:off x="3466215" y="279098"/>
        <a:ext cx="182475" cy="182967"/>
      </dsp:txXfrm>
    </dsp:sp>
    <dsp:sp modelId="{E6F2AF96-87C7-AD41-99A1-90CF53F6A76E}">
      <dsp:nvSpPr>
        <dsp:cNvPr id="0" name=""/>
        <dsp:cNvSpPr/>
      </dsp:nvSpPr>
      <dsp:spPr>
        <a:xfrm>
          <a:off x="3849856" y="1696"/>
          <a:ext cx="1229617" cy="737770"/>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t>Entrevista telefónica a los candidatos obtengan como mínimo 21-30 (A2) en la prueba de clasificación</a:t>
          </a:r>
        </a:p>
      </dsp:txBody>
      <dsp:txXfrm>
        <a:off x="3871465" y="23305"/>
        <a:ext cx="1186399" cy="694552"/>
      </dsp:txXfrm>
    </dsp:sp>
    <dsp:sp modelId="{4A10D647-1886-4C47-839D-C2A605F6CED6}">
      <dsp:nvSpPr>
        <dsp:cNvPr id="0" name=""/>
        <dsp:cNvSpPr/>
      </dsp:nvSpPr>
      <dsp:spPr>
        <a:xfrm rot="5400000">
          <a:off x="4334325" y="825540"/>
          <a:ext cx="260679" cy="304945"/>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MX" sz="600" kern="1200"/>
        </a:p>
      </dsp:txBody>
      <dsp:txXfrm rot="-5400000">
        <a:off x="4373181" y="847673"/>
        <a:ext cx="182967" cy="182475"/>
      </dsp:txXfrm>
    </dsp:sp>
    <dsp:sp modelId="{AD1A4DC4-3586-9A47-9B4A-E34368C3352F}">
      <dsp:nvSpPr>
        <dsp:cNvPr id="0" name=""/>
        <dsp:cNvSpPr/>
      </dsp:nvSpPr>
      <dsp:spPr>
        <a:xfrm>
          <a:off x="3849856" y="1231314"/>
          <a:ext cx="1229617" cy="737770"/>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t>Envío del video por parte de los aspirantes una vez hayan superado la prueba de clasifiación</a:t>
          </a:r>
        </a:p>
      </dsp:txBody>
      <dsp:txXfrm>
        <a:off x="3871465" y="1252923"/>
        <a:ext cx="1186399" cy="694552"/>
      </dsp:txXfrm>
    </dsp:sp>
    <dsp:sp modelId="{3F74047C-1602-4C45-B7D2-D432ABBBFD79}">
      <dsp:nvSpPr>
        <dsp:cNvPr id="0" name=""/>
        <dsp:cNvSpPr/>
      </dsp:nvSpPr>
      <dsp:spPr>
        <a:xfrm rot="10800000">
          <a:off x="3480970" y="1447727"/>
          <a:ext cx="260679" cy="304945"/>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MX" sz="600" kern="1200"/>
        </a:p>
      </dsp:txBody>
      <dsp:txXfrm rot="10800000">
        <a:off x="3559174" y="1508716"/>
        <a:ext cx="182475" cy="182967"/>
      </dsp:txXfrm>
    </dsp:sp>
    <dsp:sp modelId="{C1AEA514-EFBC-F044-B258-51DDED3A5306}">
      <dsp:nvSpPr>
        <dsp:cNvPr id="0" name=""/>
        <dsp:cNvSpPr/>
      </dsp:nvSpPr>
      <dsp:spPr>
        <a:xfrm>
          <a:off x="2128391" y="1231314"/>
          <a:ext cx="1229617" cy="737770"/>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t>Publicación del listado de seleccionados </a:t>
          </a:r>
        </a:p>
      </dsp:txBody>
      <dsp:txXfrm>
        <a:off x="2150000" y="1252923"/>
        <a:ext cx="1186399" cy="694552"/>
      </dsp:txXfrm>
    </dsp:sp>
    <dsp:sp modelId="{20973278-4FA7-D14D-BAF9-B1AF8328AA1E}">
      <dsp:nvSpPr>
        <dsp:cNvPr id="0" name=""/>
        <dsp:cNvSpPr/>
      </dsp:nvSpPr>
      <dsp:spPr>
        <a:xfrm rot="10800000">
          <a:off x="1759505" y="1447727"/>
          <a:ext cx="260679" cy="304945"/>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MX" sz="600" kern="1200"/>
        </a:p>
      </dsp:txBody>
      <dsp:txXfrm rot="10800000">
        <a:off x="1837709" y="1508716"/>
        <a:ext cx="182475" cy="182967"/>
      </dsp:txXfrm>
    </dsp:sp>
    <dsp:sp modelId="{C8D8DC4E-BC61-3A47-8370-63C235777AEE}">
      <dsp:nvSpPr>
        <dsp:cNvPr id="0" name=""/>
        <dsp:cNvSpPr/>
      </dsp:nvSpPr>
      <dsp:spPr>
        <a:xfrm>
          <a:off x="406925" y="1231314"/>
          <a:ext cx="1229617" cy="737770"/>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t>Respuestas y aclaraciones del proceso</a:t>
          </a:r>
        </a:p>
      </dsp:txBody>
      <dsp:txXfrm>
        <a:off x="428534" y="1252923"/>
        <a:ext cx="1186399" cy="694552"/>
      </dsp:txXfrm>
    </dsp:sp>
    <dsp:sp modelId="{24261F1C-A289-DD4A-A25C-CCB41F1C1603}">
      <dsp:nvSpPr>
        <dsp:cNvPr id="0" name=""/>
        <dsp:cNvSpPr/>
      </dsp:nvSpPr>
      <dsp:spPr>
        <a:xfrm rot="5400000">
          <a:off x="891395" y="2055158"/>
          <a:ext cx="260679" cy="304945"/>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MX" sz="600" kern="1200"/>
        </a:p>
      </dsp:txBody>
      <dsp:txXfrm rot="-5400000">
        <a:off x="930251" y="2077291"/>
        <a:ext cx="182967" cy="182475"/>
      </dsp:txXfrm>
    </dsp:sp>
    <dsp:sp modelId="{6B3E0571-301A-FA4F-812D-26C4A35C048F}">
      <dsp:nvSpPr>
        <dsp:cNvPr id="0" name=""/>
        <dsp:cNvSpPr/>
      </dsp:nvSpPr>
      <dsp:spPr>
        <a:xfrm>
          <a:off x="406925" y="2460932"/>
          <a:ext cx="1229617" cy="737770"/>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t>Firma actas de compromiso</a:t>
          </a:r>
        </a:p>
      </dsp:txBody>
      <dsp:txXfrm>
        <a:off x="428534" y="2482541"/>
        <a:ext cx="1186399" cy="694552"/>
      </dsp:txXfrm>
    </dsp:sp>
    <dsp:sp modelId="{E93ECCD8-9452-5542-83BB-8FCCF2C81B89}">
      <dsp:nvSpPr>
        <dsp:cNvPr id="0" name=""/>
        <dsp:cNvSpPr/>
      </dsp:nvSpPr>
      <dsp:spPr>
        <a:xfrm>
          <a:off x="1744750" y="2677345"/>
          <a:ext cx="260679" cy="304945"/>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MX" sz="600" kern="1200"/>
        </a:p>
      </dsp:txBody>
      <dsp:txXfrm>
        <a:off x="1744750" y="2738334"/>
        <a:ext cx="182475" cy="182967"/>
      </dsp:txXfrm>
    </dsp:sp>
    <dsp:sp modelId="{10C3176B-79C3-F54E-B0EE-8D6D30ED152C}">
      <dsp:nvSpPr>
        <dsp:cNvPr id="0" name=""/>
        <dsp:cNvSpPr/>
      </dsp:nvSpPr>
      <dsp:spPr>
        <a:xfrm>
          <a:off x="2128391" y="2460932"/>
          <a:ext cx="1229617" cy="737770"/>
        </a:xfrm>
        <a:prstGeom prst="roundRect">
          <a:avLst>
            <a:gd name="adj" fmla="val 10000"/>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t>Inicio del programa</a:t>
          </a:r>
        </a:p>
      </dsp:txBody>
      <dsp:txXfrm>
        <a:off x="2150000" y="2482541"/>
        <a:ext cx="1186399" cy="6945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314904D62AF6A4AB22264D5DD310111" ma:contentTypeVersion="4" ma:contentTypeDescription="Crear nuevo documento." ma:contentTypeScope="" ma:versionID="8d820e9b1fa892a16d545d3fd000bf32">
  <xsd:schema xmlns:xsd="http://www.w3.org/2001/XMLSchema" xmlns:xs="http://www.w3.org/2001/XMLSchema" xmlns:p="http://schemas.microsoft.com/office/2006/metadata/properties" xmlns:ns2="fa91c8f3-2dd0-4d37-b7ad-1e9cd41c124c" xmlns:ns3="5cdc785c-933a-465f-8a25-3388e5606c11" targetNamespace="http://schemas.microsoft.com/office/2006/metadata/properties" ma:root="true" ma:fieldsID="6c42889bcf8a707a061fd61b1c742bd7" ns2:_="" ns3:_="">
    <xsd:import namespace="fa91c8f3-2dd0-4d37-b7ad-1e9cd41c124c"/>
    <xsd:import namespace="5cdc785c-933a-465f-8a25-3388e5606c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1c8f3-2dd0-4d37-b7ad-1e9cd41c1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dc785c-933a-465f-8a25-3388e5606c1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cdc785c-933a-465f-8a25-3388e5606c11">
      <UserInfo>
        <DisplayName>Felix Eduardo Hoyos Cervantez</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FxNepaOAE4aNEYB9ZjFvVacIUFQ==">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</go:docsCustomData>
</go:gDocsCustomXmlDataStorage>
</file>

<file path=customXml/itemProps1.xml><?xml version="1.0" encoding="utf-8"?>
<ds:datastoreItem xmlns:ds="http://schemas.openxmlformats.org/officeDocument/2006/customXml" ds:itemID="{0AF8FE73-DECB-47E1-B5A1-4ADDA1AB2175}">
  <ds:schemaRefs>
    <ds:schemaRef ds:uri="http://schemas.microsoft.com/sharepoint/v3/contenttype/forms"/>
  </ds:schemaRefs>
</ds:datastoreItem>
</file>

<file path=customXml/itemProps2.xml><?xml version="1.0" encoding="utf-8"?>
<ds:datastoreItem xmlns:ds="http://schemas.openxmlformats.org/officeDocument/2006/customXml" ds:itemID="{72ADBD95-491E-4701-A83E-B9043D92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1c8f3-2dd0-4d37-b7ad-1e9cd41c124c"/>
    <ds:schemaRef ds:uri="5cdc785c-933a-465f-8a25-3388e5606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0ACB3-71B1-4154-8B41-521E7E71E140}">
  <ds:schemaRefs>
    <ds:schemaRef ds:uri="http://schemas.microsoft.com/office/2006/metadata/properties"/>
    <ds:schemaRef ds:uri="http://schemas.microsoft.com/office/infopath/2007/PartnerControls"/>
    <ds:schemaRef ds:uri="5cdc785c-933a-465f-8a25-3388e5606c11"/>
  </ds:schemaRefs>
</ds:datastoreItem>
</file>

<file path=customXml/itemProps4.xml><?xml version="1.0" encoding="utf-8"?>
<ds:datastoreItem xmlns:ds="http://schemas.openxmlformats.org/officeDocument/2006/customXml" ds:itemID="{16CCB54A-0417-D243-8F53-327CC168961C}">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1335</Words>
  <Characters>7345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Lopez Noguera</dc:creator>
  <cp:lastModifiedBy>SERGIO ANDRES ORTEGA DÍAZ</cp:lastModifiedBy>
  <cp:revision>6</cp:revision>
  <dcterms:created xsi:type="dcterms:W3CDTF">2021-10-19T13:43:00Z</dcterms:created>
  <dcterms:modified xsi:type="dcterms:W3CDTF">2021-10-21T23:39:00Z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0x010100A314904D62AF6A4AB22264D5DD310111</vt:lpwstr>
  </property>
</Properties>
</file>