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3495D" w14:textId="59E93620" w:rsidR="00022DD7" w:rsidRPr="0025408B" w:rsidRDefault="00022DD7" w:rsidP="00022DD7">
      <w:pPr>
        <w:spacing w:line="276" w:lineRule="auto"/>
        <w:jc w:val="center"/>
        <w:rPr>
          <w:rFonts w:ascii="Segoe UI" w:hAnsi="Segoe UI" w:cs="Segoe UI"/>
          <w:b/>
          <w:color w:val="269C38"/>
          <w:sz w:val="36"/>
          <w:szCs w:val="36"/>
        </w:rPr>
      </w:pPr>
      <w:r w:rsidRPr="0025408B">
        <w:rPr>
          <w:rFonts w:ascii="Segoe UI" w:hAnsi="Segoe UI" w:cs="Segoe UI"/>
          <w:b/>
          <w:color w:val="269C38"/>
          <w:sz w:val="36"/>
          <w:szCs w:val="36"/>
        </w:rPr>
        <w:t>Vacantes Centro de Oportunidades</w:t>
      </w:r>
    </w:p>
    <w:p w14:paraId="19011757" w14:textId="601BBC3B" w:rsidR="00022DD7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022DD7">
        <w:rPr>
          <w:rFonts w:ascii="Segoe UI" w:hAnsi="Segoe UI" w:cs="Segoe UI"/>
          <w:b/>
          <w:sz w:val="28"/>
          <w:szCs w:val="28"/>
        </w:rPr>
        <w:t xml:space="preserve">Semana del </w:t>
      </w:r>
      <w:r w:rsidR="002B6A71">
        <w:rPr>
          <w:rFonts w:ascii="Segoe UI" w:hAnsi="Segoe UI" w:cs="Segoe UI"/>
          <w:b/>
          <w:sz w:val="28"/>
          <w:szCs w:val="28"/>
        </w:rPr>
        <w:t>13</w:t>
      </w:r>
      <w:r w:rsidRPr="00022DD7">
        <w:rPr>
          <w:rFonts w:ascii="Segoe UI" w:hAnsi="Segoe UI" w:cs="Segoe UI"/>
          <w:b/>
          <w:sz w:val="28"/>
          <w:szCs w:val="28"/>
        </w:rPr>
        <w:t xml:space="preserve"> de enero</w:t>
      </w:r>
    </w:p>
    <w:p w14:paraId="1C225632" w14:textId="2B0279A2" w:rsidR="00022DD7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Secretaría de Desarrollo Económico – Alcaldía de Barranquilla</w:t>
      </w:r>
    </w:p>
    <w:p w14:paraId="5293440E" w14:textId="5C3DEED3" w:rsidR="006D3740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20</w:t>
      </w:r>
      <w:r w:rsidR="0025408B">
        <w:rPr>
          <w:rFonts w:ascii="Segoe UI" w:hAnsi="Segoe UI" w:cs="Segoe UI"/>
          <w:b/>
        </w:rPr>
        <w:t>20</w:t>
      </w:r>
    </w:p>
    <w:p w14:paraId="3D622E43" w14:textId="7A959215" w:rsidR="00022DD7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</w:rPr>
      </w:pPr>
    </w:p>
    <w:p w14:paraId="1E16D18B" w14:textId="77777777" w:rsid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Regente de farmacia</w:t>
      </w:r>
    </w:p>
    <w:p w14:paraId="15F5914A" w14:textId="7010EA28" w:rsidR="002B6A71" w:rsidRP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Tecnólogo en regencia de farmacia, con un año de experiencia en el área de farmacia. Persona responsable, proactiva, dinámica, con buena fluidez verbal.</w:t>
      </w:r>
    </w:p>
    <w:p w14:paraId="08D37CE8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1626121857-5</w:t>
      </w:r>
    </w:p>
    <w:p w14:paraId="346B8C86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64732800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Médico general</w:t>
      </w:r>
    </w:p>
    <w:p w14:paraId="2FE8ECF6" w14:textId="77777777" w:rsid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Con 1 año de experiencia en el servicio de urgencias/hospitalización. </w:t>
      </w:r>
    </w:p>
    <w:p w14:paraId="5C719F66" w14:textId="4BC06B80" w:rsidR="002B6A71" w:rsidRP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Requisitos: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Inscripción en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R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ethus, curso actualizado de BLS, curso de atención a víctimas de violencia sexual.</w:t>
      </w:r>
    </w:p>
    <w:p w14:paraId="0DFD061E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1626177267-1</w:t>
      </w:r>
    </w:p>
    <w:p w14:paraId="3EE05C41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01CC196D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Conductor de mixer</w:t>
      </w:r>
    </w:p>
    <w:p w14:paraId="403FFBA9" w14:textId="008DC0EB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Bachiller, con experiencia mínima de 1 año, con licencia de conducir A3B – A3C, con conocimiento de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m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ecánica y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o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peración de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c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aja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f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uller.</w:t>
      </w:r>
    </w:p>
    <w:p w14:paraId="1594E253" w14:textId="77777777" w:rsidR="002B6A71" w:rsidRPr="002B6A71" w:rsidRDefault="002B6A71" w:rsidP="002B6A71">
      <w:pPr>
        <w:spacing w:before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1625967220-13</w:t>
      </w:r>
    </w:p>
    <w:p w14:paraId="0BBB57DB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361BAD56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Jefe de cocina</w:t>
      </w:r>
    </w:p>
    <w:p w14:paraId="2CBB9305" w14:textId="2C4CDB03" w:rsidR="002B6A71" w:rsidRP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Chef o ingeniero de alimentos, con 2 años de experiencia laboral en hoteles o restaurantes de cadena. Manejo de los programas de Office (Word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 xml:space="preserve"> y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Excel).</w:t>
      </w:r>
    </w:p>
    <w:p w14:paraId="3303DEB7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1626173151-1</w:t>
      </w:r>
    </w:p>
    <w:p w14:paraId="3683D94A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2949E975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Administrador de restaurante</w:t>
      </w:r>
    </w:p>
    <w:p w14:paraId="0A329308" w14:textId="7632CBF2" w:rsidR="002B6A71" w:rsidRP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lastRenderedPageBreak/>
        <w:t>Profesional en administración de empresas o administración de empresas turísticas y hoteleras, con 2 años de experiencia laboral en hoteles o restaurantes de cadena. Manejo de los programas de Office (Word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 xml:space="preserve"> y 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Excel).</w:t>
      </w:r>
    </w:p>
    <w:p w14:paraId="513F55C6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1626173151-2</w:t>
      </w:r>
    </w:p>
    <w:p w14:paraId="05CA6BCB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4AB10D28" w14:textId="4E06DF82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Auxiliar administrativo y contable</w:t>
      </w:r>
    </w:p>
    <w:p w14:paraId="3207653A" w14:textId="63605239" w:rsidR="002B6A71" w:rsidRP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Con estudios técnico, tecnólogos o profesionales en carreras administrativas o contables, con 1 año de experiencia laboral en las áreas de contabilidad. Manejo de herramientas ofimática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s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– especial Excel.</w:t>
      </w:r>
    </w:p>
    <w:p w14:paraId="60C32308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1626044246-1</w:t>
      </w:r>
    </w:p>
    <w:p w14:paraId="3923D641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60A1FBBF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Técnico electricista II</w:t>
      </w:r>
    </w:p>
    <w:p w14:paraId="46DE6BD5" w14:textId="340B7A23" w:rsidR="002B6A71" w:rsidRP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Técnico o tecnólogo en electricidad o electrónica con tarjeta CONTEC, con curso actualizado en trabajo seguro en alturas, autómatas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p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rogramables PLC,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p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rogramación de variadores de velocidad, cursos RETIE, con mínimo de 1 año de experiencia en industria metalmecánica en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m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antenimiento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e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léctrico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 xml:space="preserve"> o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electrónico.</w:t>
      </w:r>
    </w:p>
    <w:p w14:paraId="5DDBA86A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225426-81062</w:t>
      </w:r>
    </w:p>
    <w:p w14:paraId="4ED8C2C6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4F8B532F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Coordinador SST</w:t>
      </w:r>
    </w:p>
    <w:p w14:paraId="30B9A0F4" w14:textId="4E8F3D3D" w:rsidR="002B6A71" w:rsidRDefault="002B6A71" w:rsidP="002B6A71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Tecnólogo o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p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rofesional en Seguridad y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S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alud en el 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T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rabajo</w:t>
      </w:r>
      <w:r>
        <w:rPr>
          <w:rFonts w:ascii="Segoe UI" w:eastAsia="Times New Roman" w:hAnsi="Segoe UI" w:cs="Segoe UI"/>
          <w:sz w:val="26"/>
          <w:szCs w:val="26"/>
          <w:lang w:eastAsia="es-CO"/>
        </w:rPr>
        <w:t>,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con licencia en SST, con experiencia mínima de 1 año en industria metalmecánica o afines y en Seguridad y </w:t>
      </w:r>
      <w:r w:rsidR="001717EC">
        <w:rPr>
          <w:rFonts w:ascii="Segoe UI" w:eastAsia="Times New Roman" w:hAnsi="Segoe UI" w:cs="Segoe UI"/>
          <w:sz w:val="26"/>
          <w:szCs w:val="26"/>
          <w:lang w:eastAsia="es-CO"/>
        </w:rPr>
        <w:t>S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alud en el </w:t>
      </w:r>
      <w:r w:rsidR="001717EC">
        <w:rPr>
          <w:rFonts w:ascii="Segoe UI" w:eastAsia="Times New Roman" w:hAnsi="Segoe UI" w:cs="Segoe UI"/>
          <w:sz w:val="26"/>
          <w:szCs w:val="26"/>
          <w:lang w:eastAsia="es-CO"/>
        </w:rPr>
        <w:t>T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rabajo. </w:t>
      </w:r>
    </w:p>
    <w:p w14:paraId="6CB4FEB8" w14:textId="450778DF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Con conocimientos en </w:t>
      </w:r>
      <w:r w:rsidR="001717EC">
        <w:rPr>
          <w:rFonts w:ascii="Segoe UI" w:eastAsia="Times New Roman" w:hAnsi="Segoe UI" w:cs="Segoe UI"/>
          <w:sz w:val="26"/>
          <w:szCs w:val="26"/>
          <w:lang w:eastAsia="es-CO"/>
        </w:rPr>
        <w:t>b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rigadas de emergencia, curso de coordinador de trabajos en altura, primeros </w:t>
      </w:r>
      <w:r w:rsidR="001717EC">
        <w:rPr>
          <w:rFonts w:ascii="Segoe UI" w:eastAsia="Times New Roman" w:hAnsi="Segoe UI" w:cs="Segoe UI"/>
          <w:sz w:val="26"/>
          <w:szCs w:val="26"/>
          <w:lang w:eastAsia="es-CO"/>
        </w:rPr>
        <w:t>a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uxilios, </w:t>
      </w:r>
      <w:r w:rsidR="001717EC">
        <w:rPr>
          <w:rFonts w:ascii="Segoe UI" w:eastAsia="Times New Roman" w:hAnsi="Segoe UI" w:cs="Segoe UI"/>
          <w:sz w:val="26"/>
          <w:szCs w:val="26"/>
          <w:lang w:eastAsia="es-CO"/>
        </w:rPr>
        <w:t>n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orma ISO 9001:2015, ISO 14001:2015, ISO 45001:2018.</w:t>
      </w:r>
    </w:p>
    <w:p w14:paraId="769CBC0C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3ABABFAF" w14:textId="419D3E37" w:rsidR="002B6A71" w:rsidRPr="002B6A71" w:rsidRDefault="002B6A71" w:rsidP="001717EC">
      <w:pPr>
        <w:spacing w:after="240"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lastRenderedPageBreak/>
        <w:t>Preferiblemente que resida en lugares aledaños a la compañía: Juan Mina, Tubará, Pradera, y todo Barrio cerca a la circunvalar</w:t>
      </w:r>
      <w:r w:rsidR="001717EC">
        <w:rPr>
          <w:rFonts w:ascii="Segoe UI" w:eastAsia="Times New Roman" w:hAnsi="Segoe UI" w:cs="Segoe UI"/>
          <w:sz w:val="26"/>
          <w:szCs w:val="26"/>
          <w:lang w:eastAsia="es-CO"/>
        </w:rPr>
        <w:t xml:space="preserve"> (suroccidente de la ciudad)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debido a que la planta se encuentra un poco retirada del casco urbano.</w:t>
      </w:r>
    </w:p>
    <w:p w14:paraId="29587A50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Código: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225426-81063</w:t>
      </w:r>
    </w:p>
    <w:p w14:paraId="42590B74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</w:p>
    <w:p w14:paraId="2C79EB6D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Controlador de flota y GPS</w:t>
      </w:r>
    </w:p>
    <w:p w14:paraId="6D194A6A" w14:textId="6176FAA1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Tecnólogo en logística de transporte, con conocimientos específicos en herramientas ofimáticas.</w:t>
      </w:r>
    </w:p>
    <w:p w14:paraId="7E48A636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</w:p>
    <w:p w14:paraId="44370D69" w14:textId="77777777" w:rsidR="002B6A71" w:rsidRPr="002B6A71" w:rsidRDefault="002B6A71" w:rsidP="002B6A71">
      <w:pPr>
        <w:spacing w:line="276" w:lineRule="auto"/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</w:pPr>
      <w:r w:rsidRPr="002B6A71">
        <w:rPr>
          <w:rFonts w:ascii="Segoe UI" w:eastAsia="Times New Roman" w:hAnsi="Segoe UI" w:cs="Segoe UI"/>
          <w:b/>
          <w:bCs/>
          <w:color w:val="269C38"/>
          <w:sz w:val="26"/>
          <w:szCs w:val="26"/>
          <w:lang w:eastAsia="es-CO"/>
        </w:rPr>
        <w:t>Auxiliar administrativo</w:t>
      </w:r>
    </w:p>
    <w:p w14:paraId="57123659" w14:textId="70F86943" w:rsidR="00022DD7" w:rsidRPr="002B6A71" w:rsidRDefault="002B6A71" w:rsidP="002B6A71">
      <w:pPr>
        <w:spacing w:line="276" w:lineRule="auto"/>
        <w:rPr>
          <w:rFonts w:ascii="Segoe UI" w:hAnsi="Segoe UI" w:cs="Segoe UI"/>
          <w:sz w:val="22"/>
          <w:szCs w:val="22"/>
        </w:rPr>
      </w:pP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Técnico </w:t>
      </w:r>
      <w:bookmarkStart w:id="0" w:name="_GoBack"/>
      <w:bookmarkEnd w:id="0"/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o tecnólogo en medio ambiente, con conocimientos específicos en medio ambiente y la legislación que lo enmarca. Experiencia en manejo ambiental de residuos 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>sólidos</w:t>
      </w:r>
      <w:r w:rsidRPr="002B6A71">
        <w:rPr>
          <w:rFonts w:ascii="Segoe UI" w:eastAsia="Times New Roman" w:hAnsi="Segoe UI" w:cs="Segoe UI"/>
          <w:sz w:val="26"/>
          <w:szCs w:val="26"/>
          <w:lang w:eastAsia="es-CO"/>
        </w:rPr>
        <w:t xml:space="preserve"> y residuos peligrosos. Manejo de herramientas ofimáticas.</w:t>
      </w:r>
    </w:p>
    <w:sectPr w:rsidR="00022DD7" w:rsidRPr="002B6A71" w:rsidSect="00022DD7">
      <w:headerReference w:type="default" r:id="rId6"/>
      <w:foot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858AF" w14:textId="77777777" w:rsidR="005F1AB1" w:rsidRDefault="005F1AB1" w:rsidP="008100DA">
      <w:r>
        <w:separator/>
      </w:r>
    </w:p>
  </w:endnote>
  <w:endnote w:type="continuationSeparator" w:id="0">
    <w:p w14:paraId="1DBB0719" w14:textId="77777777" w:rsidR="005F1AB1" w:rsidRDefault="005F1AB1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5F98" w14:textId="77777777" w:rsidR="008100DA" w:rsidRDefault="008100D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E38BDD" wp14:editId="3279601F">
          <wp:simplePos x="0" y="0"/>
          <wp:positionH relativeFrom="column">
            <wp:posOffset>-1130935</wp:posOffset>
          </wp:positionH>
          <wp:positionV relativeFrom="paragraph">
            <wp:posOffset>-2679065</wp:posOffset>
          </wp:positionV>
          <wp:extent cx="7837988" cy="33540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769" cy="33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258A6" w14:textId="77777777" w:rsidR="005F1AB1" w:rsidRDefault="005F1AB1" w:rsidP="008100DA">
      <w:r>
        <w:separator/>
      </w:r>
    </w:p>
  </w:footnote>
  <w:footnote w:type="continuationSeparator" w:id="0">
    <w:p w14:paraId="4097B64D" w14:textId="77777777" w:rsidR="005F1AB1" w:rsidRDefault="005F1AB1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48C17" w14:textId="77777777" w:rsidR="008100DA" w:rsidRDefault="008100D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DC361" wp14:editId="12FD34E9">
          <wp:simplePos x="0" y="0"/>
          <wp:positionH relativeFrom="column">
            <wp:posOffset>-1067435</wp:posOffset>
          </wp:positionH>
          <wp:positionV relativeFrom="paragraph">
            <wp:posOffset>-792480</wp:posOffset>
          </wp:positionV>
          <wp:extent cx="7795130" cy="1632585"/>
          <wp:effectExtent l="0" t="0" r="317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130" cy="163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37"/>
    <w:rsid w:val="00022DD7"/>
    <w:rsid w:val="00064637"/>
    <w:rsid w:val="001717EC"/>
    <w:rsid w:val="0025408B"/>
    <w:rsid w:val="002B6A71"/>
    <w:rsid w:val="005F1AB1"/>
    <w:rsid w:val="006524C5"/>
    <w:rsid w:val="006D3740"/>
    <w:rsid w:val="008100DA"/>
    <w:rsid w:val="00CB3BBF"/>
    <w:rsid w:val="00D3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4B890"/>
  <w15:chartTrackingRefBased/>
  <w15:docId w15:val="{9B7BFB28-695B-104D-96A6-B44C99C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022D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schoonewolff</dc:creator>
  <cp:keywords/>
  <dc:description/>
  <cp:lastModifiedBy>Licencia Office 365 BAQSIS001142</cp:lastModifiedBy>
  <cp:revision>5</cp:revision>
  <dcterms:created xsi:type="dcterms:W3CDTF">2019-12-31T15:14:00Z</dcterms:created>
  <dcterms:modified xsi:type="dcterms:W3CDTF">2020-01-13T15:14:00Z</dcterms:modified>
</cp:coreProperties>
</file>