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74E6F" w14:textId="0E58C556" w:rsidR="0059310C" w:rsidRPr="00162138" w:rsidRDefault="0059310C" w:rsidP="00162138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162138">
        <w:rPr>
          <w:rFonts w:ascii="Segoe UI" w:hAnsi="Segoe UI" w:cs="Segoe UI"/>
          <w:b/>
          <w:sz w:val="36"/>
          <w:szCs w:val="32"/>
          <w:lang w:val="es-CO"/>
        </w:rPr>
        <w:t xml:space="preserve">Vacantes </w:t>
      </w:r>
      <w:r w:rsidR="00162138">
        <w:rPr>
          <w:rFonts w:ascii="Segoe UI" w:hAnsi="Segoe UI" w:cs="Segoe UI"/>
          <w:b/>
          <w:sz w:val="36"/>
          <w:szCs w:val="32"/>
          <w:lang w:val="es-CO"/>
        </w:rPr>
        <w:t>Centro de Oportunidades</w:t>
      </w:r>
    </w:p>
    <w:p w14:paraId="6CF50FE4" w14:textId="76FD708E" w:rsidR="0059310C" w:rsidRPr="00162138" w:rsidRDefault="00162138" w:rsidP="00162138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>
        <w:rPr>
          <w:rFonts w:ascii="Segoe UI" w:hAnsi="Segoe UI" w:cs="Segoe UI"/>
          <w:b/>
          <w:sz w:val="28"/>
          <w:szCs w:val="24"/>
          <w:lang w:val="es-CO"/>
        </w:rPr>
        <w:t>Semana del 2 de septiembre</w:t>
      </w:r>
      <w:bookmarkStart w:id="0" w:name="_GoBack"/>
      <w:bookmarkEnd w:id="0"/>
    </w:p>
    <w:p w14:paraId="29F52883" w14:textId="24CF4402" w:rsidR="0059310C" w:rsidRPr="00162138" w:rsidRDefault="0059310C" w:rsidP="00162138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162138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3E70CC08" w14:textId="2F23E07E" w:rsidR="0059310C" w:rsidRPr="00162138" w:rsidRDefault="0059310C" w:rsidP="00162138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162138">
        <w:rPr>
          <w:rFonts w:ascii="Segoe UI" w:hAnsi="Segoe UI" w:cs="Segoe UI"/>
          <w:b/>
          <w:sz w:val="24"/>
          <w:lang w:val="es-CO"/>
        </w:rPr>
        <w:t>2019</w:t>
      </w:r>
    </w:p>
    <w:p w14:paraId="25D8A1D6" w14:textId="77777777" w:rsidR="0059310C" w:rsidRPr="00162138" w:rsidRDefault="0059310C" w:rsidP="00162138">
      <w:pPr>
        <w:rPr>
          <w:rFonts w:ascii="Segoe UI" w:hAnsi="Segoe UI" w:cs="Segoe UI"/>
          <w:b/>
          <w:sz w:val="24"/>
          <w:lang w:val="es-CO"/>
        </w:rPr>
      </w:pPr>
    </w:p>
    <w:p w14:paraId="373E2A7A" w14:textId="25351410" w:rsidR="00162138" w:rsidRPr="00162138" w:rsidRDefault="00162138" w:rsidP="00162138">
      <w:pPr>
        <w:jc w:val="both"/>
        <w:rPr>
          <w:rFonts w:ascii="Segoe UI" w:hAnsi="Segoe UI" w:cs="Segoe UI"/>
          <w:b/>
          <w:sz w:val="24"/>
          <w:szCs w:val="24"/>
          <w:lang w:val="es-ES"/>
        </w:rPr>
      </w:pPr>
      <w:r w:rsidRPr="00162138">
        <w:rPr>
          <w:rFonts w:ascii="Segoe UI" w:hAnsi="Segoe UI" w:cs="Segoe UI"/>
          <w:b/>
          <w:sz w:val="24"/>
          <w:szCs w:val="24"/>
          <w:lang w:val="es-ES"/>
        </w:rPr>
        <w:t xml:space="preserve">Agente de </w:t>
      </w:r>
      <w:proofErr w:type="spellStart"/>
      <w:r w:rsidRPr="00162138">
        <w:rPr>
          <w:rFonts w:ascii="Segoe UI" w:hAnsi="Segoe UI" w:cs="Segoe UI"/>
          <w:b/>
          <w:sz w:val="24"/>
          <w:szCs w:val="24"/>
          <w:lang w:val="es-ES"/>
        </w:rPr>
        <w:t>call</w:t>
      </w:r>
      <w:proofErr w:type="spellEnd"/>
      <w:r w:rsidRPr="00162138">
        <w:rPr>
          <w:rFonts w:ascii="Segoe UI" w:hAnsi="Segoe UI" w:cs="Segoe UI"/>
          <w:b/>
          <w:sz w:val="24"/>
          <w:szCs w:val="24"/>
          <w:lang w:val="es-ES"/>
        </w:rPr>
        <w:t xml:space="preserve"> center bilingüe: </w:t>
      </w:r>
      <w:r w:rsidRPr="00162138">
        <w:rPr>
          <w:rFonts w:ascii="Segoe UI" w:hAnsi="Segoe UI" w:cs="Segoe UI"/>
          <w:sz w:val="24"/>
          <w:szCs w:val="24"/>
          <w:lang w:val="es-ES"/>
        </w:rPr>
        <w:t>Bachiller, técnico, tecnólo</w:t>
      </w:r>
      <w:r>
        <w:rPr>
          <w:rFonts w:ascii="Segoe UI" w:hAnsi="Segoe UI" w:cs="Segoe UI"/>
          <w:sz w:val="24"/>
          <w:szCs w:val="24"/>
          <w:lang w:val="es-ES"/>
        </w:rPr>
        <w:t>go o profesional, con nivel de i</w:t>
      </w:r>
      <w:r w:rsidRPr="00162138">
        <w:rPr>
          <w:rFonts w:ascii="Segoe UI" w:hAnsi="Segoe UI" w:cs="Segoe UI"/>
          <w:sz w:val="24"/>
          <w:szCs w:val="24"/>
          <w:lang w:val="es-ES"/>
        </w:rPr>
        <w:t>nglés B2, puede estar estudiando en horario nocturno.</w:t>
      </w:r>
    </w:p>
    <w:p w14:paraId="66F05A44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hAnsi="Segoe UI" w:cs="Segoe UI"/>
          <w:sz w:val="24"/>
          <w:szCs w:val="24"/>
          <w:u w:val="single"/>
          <w:lang w:val="es-ES"/>
        </w:rPr>
        <w:t>Código:</w:t>
      </w:r>
      <w:r w:rsidRPr="00162138">
        <w:rPr>
          <w:rFonts w:ascii="Segoe UI" w:hAnsi="Segoe UI" w:cs="Segoe UI"/>
          <w:b/>
          <w:sz w:val="24"/>
          <w:szCs w:val="24"/>
          <w:lang w:val="es-ES"/>
        </w:rPr>
        <w:t xml:space="preserve"> 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>1626037419-6</w:t>
      </w:r>
    </w:p>
    <w:p w14:paraId="2DC3DBA4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>Operador de bomba estacionaria de concreto: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Bachiller o técnico, con experiencia mínima de dos años en manejo de maquinaria, con conocimientos en mecánica </w:t>
      </w:r>
      <w:proofErr w:type="spellStart"/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>diesel</w:t>
      </w:r>
      <w:proofErr w:type="spellEnd"/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. Para manejar bomba estacionaria de concreto, verificar que el </w:t>
      </w:r>
      <w:proofErr w:type="spellStart"/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>mixxer</w:t>
      </w:r>
      <w:proofErr w:type="spellEnd"/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se encuentre en buenas condiciones, que la manguera funcione bien, entre otras propias del cargo.</w:t>
      </w:r>
    </w:p>
    <w:p w14:paraId="6D90DDA2" w14:textId="5DC2B903" w:rsid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hAnsi="Segoe UI" w:cs="Segoe UI"/>
          <w:sz w:val="24"/>
          <w:szCs w:val="24"/>
          <w:u w:val="single"/>
          <w:lang w:val="es-ES"/>
        </w:rPr>
        <w:t>Código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>: 1626139803-4</w:t>
      </w:r>
    </w:p>
    <w:p w14:paraId="12409903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lang w:val="es-ES" w:eastAsia="es-CO"/>
        </w:rPr>
      </w:pPr>
    </w:p>
    <w:p w14:paraId="69938676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 xml:space="preserve">Jefe de taller: 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Ingeniero mecánico, con experiencia mínima de 3 años en cargos similares, con habilidades para trabajo en equipo, relaciones interpersonales, planificación y organización, trabajo bajo </w:t>
      </w:r>
      <w:proofErr w:type="gramStart"/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>presión,  toma</w:t>
      </w:r>
      <w:proofErr w:type="gramEnd"/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de decisiones, comunicación oral y escrita.</w:t>
      </w:r>
    </w:p>
    <w:p w14:paraId="5B9A4B63" w14:textId="77777777" w:rsidR="00162138" w:rsidRPr="00162138" w:rsidRDefault="00162138" w:rsidP="00162138">
      <w:pPr>
        <w:spacing w:after="0"/>
        <w:jc w:val="both"/>
        <w:rPr>
          <w:rFonts w:ascii="Segoe UI" w:eastAsiaTheme="minorHAnsi" w:hAnsi="Segoe UI" w:cs="Segoe UI"/>
          <w:sz w:val="24"/>
          <w:szCs w:val="24"/>
          <w:lang w:val="es-ES"/>
        </w:rPr>
      </w:pPr>
      <w:r w:rsidRPr="00162138">
        <w:rPr>
          <w:rFonts w:ascii="Segoe UI" w:hAnsi="Segoe UI" w:cs="Segoe UI"/>
          <w:sz w:val="24"/>
          <w:szCs w:val="24"/>
          <w:u w:val="single"/>
          <w:lang w:val="es-ES"/>
        </w:rPr>
        <w:t>Código:</w:t>
      </w:r>
      <w:r w:rsidRPr="00162138">
        <w:rPr>
          <w:rFonts w:ascii="Segoe UI" w:hAnsi="Segoe UI" w:cs="Segoe UI"/>
          <w:sz w:val="24"/>
          <w:szCs w:val="24"/>
          <w:lang w:val="es-ES"/>
        </w:rPr>
        <w:t xml:space="preserve"> 1625998404-22</w:t>
      </w:r>
    </w:p>
    <w:p w14:paraId="494AEBBB" w14:textId="77777777" w:rsidR="00162138" w:rsidRPr="00162138" w:rsidRDefault="00162138" w:rsidP="00162138">
      <w:pPr>
        <w:spacing w:after="0"/>
        <w:jc w:val="both"/>
        <w:rPr>
          <w:rFonts w:ascii="Segoe UI" w:hAnsi="Segoe UI" w:cs="Segoe UI"/>
          <w:b/>
          <w:sz w:val="24"/>
          <w:szCs w:val="24"/>
          <w:lang w:val="es-ES"/>
        </w:rPr>
      </w:pPr>
    </w:p>
    <w:p w14:paraId="5A424BCF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>Radio Operadora bilingüe: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Con formación relacionada con comercio exterior y administración portuaria, con buen nivel de inglés. Para coordinar la operación en tránsito marítimo y fluvial en el puerto de Barranquilla.</w:t>
      </w:r>
    </w:p>
    <w:p w14:paraId="3C632D19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1D93A8C0" w14:textId="749896CC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sz w:val="24"/>
          <w:szCs w:val="24"/>
          <w:u w:val="single"/>
          <w:lang w:val="es-ES" w:eastAsia="es-CO"/>
        </w:rPr>
        <w:t>Código: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1626118321-1</w:t>
      </w:r>
    </w:p>
    <w:p w14:paraId="44BD9A8D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38DEF408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>Biólogo: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Con tarjeta profesional, experiencia laboral mínima de 1 año, certificable a partir de la expedición de la tarjeta profesional, con experiencia en monitoreo de flora y fauna. </w:t>
      </w:r>
    </w:p>
    <w:p w14:paraId="5C44A475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5065F644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sz w:val="24"/>
          <w:szCs w:val="24"/>
          <w:u w:val="single"/>
          <w:lang w:val="es-ES" w:eastAsia="es-CO"/>
        </w:rPr>
        <w:t>Código: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313824-119301</w:t>
      </w:r>
    </w:p>
    <w:p w14:paraId="72A57FC4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52238613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lang w:val="es-ES" w:eastAsia="es-CO"/>
        </w:rPr>
      </w:pPr>
    </w:p>
    <w:p w14:paraId="37DB7B1E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>Arqueólogo: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Con RNA, mínimo dos años de experiencia. Para realizar funciones de rescate arqueológico y prospección.</w:t>
      </w:r>
    </w:p>
    <w:p w14:paraId="7A0EFD2B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2C136192" w14:textId="77777777" w:rsidR="00162138" w:rsidRPr="00162138" w:rsidRDefault="00162138" w:rsidP="00162138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sz w:val="24"/>
          <w:szCs w:val="24"/>
          <w:u w:val="single"/>
          <w:lang w:val="es-ES" w:eastAsia="es-CO"/>
        </w:rPr>
        <w:t>Código: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313824-119302</w:t>
      </w:r>
    </w:p>
    <w:p w14:paraId="7E92D6C2" w14:textId="77777777" w:rsidR="00162138" w:rsidRPr="00162138" w:rsidRDefault="00162138" w:rsidP="00162138">
      <w:pPr>
        <w:spacing w:after="0"/>
        <w:jc w:val="both"/>
        <w:rPr>
          <w:rFonts w:ascii="Segoe UI" w:eastAsiaTheme="minorHAnsi" w:hAnsi="Segoe UI" w:cs="Segoe UI"/>
          <w:b/>
          <w:sz w:val="24"/>
          <w:szCs w:val="24"/>
          <w:u w:val="single"/>
          <w:lang w:val="es-ES"/>
        </w:rPr>
      </w:pPr>
    </w:p>
    <w:p w14:paraId="6245BD92" w14:textId="77777777" w:rsidR="00162138" w:rsidRPr="00162138" w:rsidRDefault="00162138" w:rsidP="00162138">
      <w:pPr>
        <w:spacing w:after="0"/>
        <w:jc w:val="both"/>
        <w:rPr>
          <w:rFonts w:ascii="Segoe UI" w:hAnsi="Segoe UI" w:cs="Segoe UI"/>
          <w:sz w:val="24"/>
          <w:szCs w:val="24"/>
          <w:lang w:val="es-ES"/>
        </w:rPr>
      </w:pPr>
      <w:r w:rsidRPr="00162138">
        <w:rPr>
          <w:rFonts w:ascii="Segoe UI" w:hAnsi="Segoe UI" w:cs="Segoe UI"/>
          <w:b/>
          <w:sz w:val="24"/>
          <w:szCs w:val="24"/>
          <w:lang w:val="es-ES"/>
        </w:rPr>
        <w:t>Desarrollador web:</w:t>
      </w:r>
      <w:r w:rsidRPr="00162138">
        <w:rPr>
          <w:rFonts w:ascii="Segoe UI" w:hAnsi="Segoe UI" w:cs="Segoe UI"/>
          <w:sz w:val="24"/>
          <w:szCs w:val="24"/>
          <w:lang w:val="es-ES"/>
        </w:rPr>
        <w:t xml:space="preserve"> Con estudios en ingeniería de sistemas o carreras afines, con experiencia laboral de dos años en el cargo, conocimientos en maquetación angular 2 o superior, conocimientos </w:t>
      </w:r>
      <w:proofErr w:type="spellStart"/>
      <w:r w:rsidRPr="00162138">
        <w:rPr>
          <w:rFonts w:ascii="Segoe UI" w:hAnsi="Segoe UI" w:cs="Segoe UI"/>
          <w:sz w:val="24"/>
          <w:szCs w:val="24"/>
          <w:lang w:val="es-ES"/>
        </w:rPr>
        <w:t>git</w:t>
      </w:r>
      <w:proofErr w:type="spellEnd"/>
      <w:r w:rsidRPr="00162138">
        <w:rPr>
          <w:rFonts w:ascii="Segoe UI" w:hAnsi="Segoe UI" w:cs="Segoe UI"/>
          <w:sz w:val="24"/>
          <w:szCs w:val="24"/>
          <w:lang w:val="es-ES"/>
        </w:rPr>
        <w:t>.</w:t>
      </w:r>
    </w:p>
    <w:p w14:paraId="288675DD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lang w:eastAsia="es-CO"/>
        </w:rPr>
      </w:pPr>
      <w:proofErr w:type="spellStart"/>
      <w:r w:rsidRPr="00162138">
        <w:rPr>
          <w:rFonts w:ascii="Segoe UI" w:hAnsi="Segoe UI" w:cs="Segoe UI"/>
          <w:sz w:val="24"/>
          <w:szCs w:val="24"/>
          <w:u w:val="single"/>
        </w:rPr>
        <w:t>Código</w:t>
      </w:r>
      <w:proofErr w:type="spellEnd"/>
      <w:r w:rsidRPr="00162138">
        <w:rPr>
          <w:rFonts w:ascii="Segoe UI" w:hAnsi="Segoe UI" w:cs="Segoe UI"/>
          <w:sz w:val="24"/>
          <w:szCs w:val="24"/>
          <w:u w:val="single"/>
        </w:rPr>
        <w:t xml:space="preserve">: </w:t>
      </w:r>
      <w:r w:rsidRPr="00162138">
        <w:rPr>
          <w:rFonts w:ascii="Segoe UI" w:eastAsia="Times New Roman" w:hAnsi="Segoe UI" w:cs="Segoe UI"/>
          <w:sz w:val="24"/>
          <w:lang w:eastAsia="es-CO"/>
        </w:rPr>
        <w:t>1626151035-1</w:t>
      </w:r>
    </w:p>
    <w:p w14:paraId="4964615F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lang w:val="es-ES" w:eastAsia="es-CO"/>
        </w:rPr>
        <w:t>Jefe de recursos humanos:</w:t>
      </w:r>
      <w:r w:rsidRPr="00162138">
        <w:rPr>
          <w:rFonts w:ascii="Segoe UI" w:eastAsia="Times New Roman" w:hAnsi="Segoe UI" w:cs="Segoe UI"/>
          <w:sz w:val="24"/>
          <w:lang w:val="es-ES" w:eastAsia="es-CO"/>
        </w:rPr>
        <w:t xml:space="preserve"> Técnico, tecnólogo o profesional en Recursos humanos o Psicología, con experiencia mínima de 2 -3 años en manejo de personal, para ejercer el cargo de Jefe de recursos humanos, realizando selección y manejo de personal, ventas, liquidación de nómina, prestaciones, procesos de contratación, entre otras propias del cargo.</w:t>
      </w:r>
    </w:p>
    <w:p w14:paraId="14D327A9" w14:textId="1E28BC48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hAnsi="Segoe UI" w:cs="Segoe UI"/>
          <w:sz w:val="24"/>
          <w:szCs w:val="24"/>
          <w:u w:val="single"/>
          <w:lang w:val="es-ES"/>
        </w:rPr>
        <w:t xml:space="preserve">Código: 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>308441-131625</w:t>
      </w:r>
    </w:p>
    <w:p w14:paraId="03A548F4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162138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>Químico farmacéutico:</w:t>
      </w:r>
      <w:r w:rsidRPr="00162138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Tecnólogo en regencia de farmacia, con experiencia mínima de un año, con conocimientos en BPE, legislación farmacéutica, normas vigentes del ministerio de salud, INVIMA. </w:t>
      </w:r>
    </w:p>
    <w:p w14:paraId="76EC61D9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u w:val="single"/>
          <w:lang w:eastAsia="es-CO"/>
        </w:rPr>
      </w:pPr>
      <w:proofErr w:type="spellStart"/>
      <w:r w:rsidRPr="00162138">
        <w:rPr>
          <w:rFonts w:ascii="Segoe UI" w:eastAsia="Times New Roman" w:hAnsi="Segoe UI" w:cs="Segoe UI"/>
          <w:sz w:val="24"/>
          <w:szCs w:val="24"/>
          <w:u w:val="single"/>
          <w:lang w:eastAsia="es-CO"/>
        </w:rPr>
        <w:t>Código</w:t>
      </w:r>
      <w:proofErr w:type="spellEnd"/>
      <w:r w:rsidRPr="00162138">
        <w:rPr>
          <w:rFonts w:ascii="Segoe UI" w:eastAsia="Times New Roman" w:hAnsi="Segoe UI" w:cs="Segoe UI"/>
          <w:sz w:val="24"/>
          <w:szCs w:val="24"/>
          <w:u w:val="single"/>
          <w:lang w:eastAsia="es-CO"/>
        </w:rPr>
        <w:t xml:space="preserve">: </w:t>
      </w:r>
      <w:r w:rsidRPr="00162138">
        <w:rPr>
          <w:rFonts w:ascii="Segoe UI" w:eastAsia="Times New Roman" w:hAnsi="Segoe UI" w:cs="Segoe UI"/>
          <w:sz w:val="24"/>
          <w:szCs w:val="24"/>
          <w:lang w:eastAsia="es-CO"/>
        </w:rPr>
        <w:t>1626115735-2</w:t>
      </w:r>
    </w:p>
    <w:p w14:paraId="6572BE49" w14:textId="77777777" w:rsidR="00162138" w:rsidRPr="00162138" w:rsidRDefault="00162138" w:rsidP="00162138">
      <w:pPr>
        <w:jc w:val="both"/>
        <w:rPr>
          <w:rFonts w:ascii="Segoe UI" w:eastAsia="Times New Roman" w:hAnsi="Segoe UI" w:cs="Segoe UI"/>
          <w:lang w:eastAsia="es-CO"/>
        </w:rPr>
      </w:pPr>
    </w:p>
    <w:p w14:paraId="620A9BEE" w14:textId="77777777" w:rsidR="003223F7" w:rsidRPr="00162138" w:rsidRDefault="003223F7" w:rsidP="00162138">
      <w:pPr>
        <w:jc w:val="both"/>
        <w:rPr>
          <w:rFonts w:ascii="Segoe UI" w:hAnsi="Segoe UI" w:cs="Segoe UI"/>
          <w:lang w:val="es-CO"/>
        </w:rPr>
      </w:pPr>
    </w:p>
    <w:sectPr w:rsidR="003223F7" w:rsidRPr="00162138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8AE7" w14:textId="77777777" w:rsidR="0096436B" w:rsidRDefault="0096436B" w:rsidP="00EF5093">
      <w:pPr>
        <w:spacing w:after="0" w:line="240" w:lineRule="auto"/>
      </w:pPr>
      <w:r>
        <w:separator/>
      </w:r>
    </w:p>
  </w:endnote>
  <w:endnote w:type="continuationSeparator" w:id="0">
    <w:p w14:paraId="292BD048" w14:textId="77777777" w:rsidR="0096436B" w:rsidRDefault="0096436B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olkswagen Serial">
    <w:altName w:val="Times New Roman"/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4464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E3AC3" w14:textId="77777777"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29111E7" wp14:editId="326883A4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53A11DC9" w14:textId="77777777"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6E8EF14F" wp14:editId="7CCC4F85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DCCF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4B8E7" w14:textId="77777777" w:rsidR="0096436B" w:rsidRDefault="0096436B" w:rsidP="00EF5093">
      <w:pPr>
        <w:spacing w:after="0" w:line="240" w:lineRule="auto"/>
      </w:pPr>
      <w:r>
        <w:separator/>
      </w:r>
    </w:p>
  </w:footnote>
  <w:footnote w:type="continuationSeparator" w:id="0">
    <w:p w14:paraId="36E7C9D8" w14:textId="77777777" w:rsidR="0096436B" w:rsidRDefault="0096436B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04DA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DAE9" w14:textId="77777777"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D7BCC1" wp14:editId="0E711075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C18D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62138"/>
    <w:rsid w:val="001926A0"/>
    <w:rsid w:val="00293AAE"/>
    <w:rsid w:val="003223F7"/>
    <w:rsid w:val="00494758"/>
    <w:rsid w:val="004F0745"/>
    <w:rsid w:val="00515043"/>
    <w:rsid w:val="0059310C"/>
    <w:rsid w:val="005D334A"/>
    <w:rsid w:val="0096436B"/>
    <w:rsid w:val="00A053DF"/>
    <w:rsid w:val="00A307A0"/>
    <w:rsid w:val="00AF538A"/>
    <w:rsid w:val="00C478ED"/>
    <w:rsid w:val="00D14EBB"/>
    <w:rsid w:val="00D25342"/>
    <w:rsid w:val="00D5516F"/>
    <w:rsid w:val="00E80033"/>
    <w:rsid w:val="00E948C1"/>
    <w:rsid w:val="00EC6C23"/>
    <w:rsid w:val="00EF39BF"/>
    <w:rsid w:val="00EF5093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BE5EF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character" w:customStyle="1" w:styleId="labelboxform">
    <w:name w:val="labelboxform"/>
    <w:basedOn w:val="Fuentedeprrafopredeter"/>
    <w:rsid w:val="00EF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EE9C-16DA-4102-8567-22E1FA12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10</cp:revision>
  <dcterms:created xsi:type="dcterms:W3CDTF">2017-06-30T16:03:00Z</dcterms:created>
  <dcterms:modified xsi:type="dcterms:W3CDTF">2019-09-05T13:46:00Z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