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8D6AA" w14:textId="3F875BE6" w:rsidR="009A4D56" w:rsidRPr="009A4D56" w:rsidRDefault="009A4D56" w:rsidP="009A4D56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9A4D56">
        <w:rPr>
          <w:rFonts w:ascii="Segoe UI" w:hAnsi="Segoe UI" w:cs="Segoe UI"/>
          <w:b/>
          <w:sz w:val="28"/>
          <w:szCs w:val="24"/>
          <w:lang w:val="es-CO"/>
        </w:rPr>
        <w:t xml:space="preserve">Vacantes </w:t>
      </w:r>
      <w:r>
        <w:rPr>
          <w:rFonts w:ascii="Segoe UI" w:hAnsi="Segoe UI" w:cs="Segoe UI"/>
          <w:b/>
          <w:sz w:val="28"/>
          <w:szCs w:val="24"/>
          <w:lang w:val="es-CO"/>
        </w:rPr>
        <w:t>s</w:t>
      </w:r>
      <w:r w:rsidRPr="009A4D56">
        <w:rPr>
          <w:rFonts w:ascii="Segoe UI" w:hAnsi="Segoe UI" w:cs="Segoe UI"/>
          <w:b/>
          <w:sz w:val="28"/>
          <w:szCs w:val="24"/>
          <w:lang w:val="es-CO"/>
        </w:rPr>
        <w:t xml:space="preserve">emana </w:t>
      </w:r>
      <w:r>
        <w:rPr>
          <w:rFonts w:ascii="Segoe UI" w:hAnsi="Segoe UI" w:cs="Segoe UI"/>
          <w:b/>
          <w:sz w:val="28"/>
          <w:szCs w:val="24"/>
          <w:lang w:val="es-CO"/>
        </w:rPr>
        <w:t>j</w:t>
      </w:r>
      <w:r w:rsidRPr="009A4D56">
        <w:rPr>
          <w:rFonts w:ascii="Segoe UI" w:hAnsi="Segoe UI" w:cs="Segoe UI"/>
          <w:b/>
          <w:sz w:val="28"/>
          <w:szCs w:val="24"/>
          <w:lang w:val="es-CO"/>
        </w:rPr>
        <w:t>ulio 2</w:t>
      </w:r>
    </w:p>
    <w:p w14:paraId="196002B0" w14:textId="77777777" w:rsidR="009A4D56" w:rsidRPr="009A4D56" w:rsidRDefault="009A4D56" w:rsidP="009A4D56">
      <w:pPr>
        <w:spacing w:after="0"/>
        <w:rPr>
          <w:rFonts w:ascii="Segoe UI" w:hAnsi="Segoe UI" w:cs="Segoe UI"/>
          <w:b/>
          <w:sz w:val="24"/>
          <w:lang w:val="es-CO"/>
        </w:rPr>
      </w:pPr>
    </w:p>
    <w:p w14:paraId="1353E5FE" w14:textId="7F7C4174" w:rsidR="009A4D56" w:rsidRPr="009A4D56" w:rsidRDefault="009A4D56" w:rsidP="009A4D56">
      <w:pPr>
        <w:spacing w:after="0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Terapeuta ocupacional</w:t>
      </w:r>
    </w:p>
    <w:p w14:paraId="09A9A8D5" w14:textId="77777777" w:rsidR="009A4D56" w:rsidRDefault="009A4D56" w:rsidP="009A4D56">
      <w:pPr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Se requiere terapeuta ocupacional domiciliario, con estudios técnicos o profesionales en terapia ocupacional. Experiencia de 1 año. Atención a pacientes domiciliarios</w:t>
      </w:r>
    </w:p>
    <w:p w14:paraId="17DCB174" w14:textId="022E6043" w:rsidR="009A4D56" w:rsidRPr="009A4D56" w:rsidRDefault="009A4D56" w:rsidP="009A4D56">
      <w:pPr>
        <w:spacing w:after="0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Coordinador de compras y licitaciones</w:t>
      </w:r>
    </w:p>
    <w:p w14:paraId="63310A58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Técnico o tecnólogo en compras, procesos comerciales o estudiantes de últimos semestres de ingeniería industrial o carreras administrativas.  Experiencia de 1 año en el área compras, principalmente en la adquisición de productos para construcción de obras eléctricas. </w:t>
      </w:r>
    </w:p>
    <w:p w14:paraId="08906A6A" w14:textId="482F8C95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Conocimientos en organización, presentación de licitaciones públicas y privadas revisión, interpretación, análisis de pliegos de condiciones públicas y privadas conocimiento en manejo de indicadores financieros y organizacionales.</w:t>
      </w:r>
    </w:p>
    <w:p w14:paraId="274F0B9F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1E7DA58F" w14:textId="3ECC4E4E" w:rsidR="009A4D56" w:rsidRPr="009A4D56" w:rsidRDefault="009A4D56" w:rsidP="009A4D56">
      <w:pPr>
        <w:spacing w:after="0"/>
        <w:rPr>
          <w:rFonts w:ascii="Segoe UI" w:hAnsi="Segoe UI" w:cs="Segoe UI"/>
          <w:b/>
          <w:bCs/>
          <w:cap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Jefe de producción</w:t>
      </w:r>
    </w:p>
    <w:p w14:paraId="6ADB2E26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Ingeniería industrial, mecánica o afines. Experiencia de con 5 años como jefe de producción. </w:t>
      </w:r>
    </w:p>
    <w:p w14:paraId="55452DC6" w14:textId="3EE4CEB8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Conocimientos en Excel avanzado y sistemas de gestión de calidad. En lectura y elaboración de planos, manejo de personal, manejo de indicadores, sistemas de gestión de calidad.</w:t>
      </w:r>
    </w:p>
    <w:p w14:paraId="59F9E210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caps/>
          <w:sz w:val="24"/>
          <w:szCs w:val="24"/>
          <w:lang w:val="es-CO"/>
        </w:rPr>
      </w:pPr>
    </w:p>
    <w:p w14:paraId="6262778C" w14:textId="1651274A" w:rsidR="009A4D56" w:rsidRPr="009A4D56" w:rsidRDefault="009A4D56" w:rsidP="009A4D56">
      <w:pPr>
        <w:spacing w:after="0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Técnico de mantenimiento mecánico industrial</w:t>
      </w:r>
    </w:p>
    <w:p w14:paraId="070EF020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Técnico de mantenimiento mecánico industrial o soldador, estudios en mantenimiento mecánico, soldador, electromecánico, mecánico industrial o afines. Experiencia laboral de 2 años en cargos similares. </w:t>
      </w:r>
    </w:p>
    <w:p w14:paraId="2DDC6B57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Conocimientos en manejo de sistemas de cómputo en general, conocimiento de las variables físicas y de procesos, soldadura revestida, oxicorte y soldadura en general, levantamiento, especificaciones y fabricación de piezas. </w:t>
      </w:r>
    </w:p>
    <w:p w14:paraId="769119BC" w14:textId="631EC0EF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Interpretación de diagramas. Equipos y maquinarias del sector cemento y transporte de materiales, mantenimiento industrial y en el manejo de equipos de medición, calibración y herramientas de la especialidad</w:t>
      </w:r>
    </w:p>
    <w:p w14:paraId="3795465F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74B974C3" w14:textId="3A591BC2" w:rsidR="009A4D56" w:rsidRPr="009A4D56" w:rsidRDefault="009A4D56" w:rsidP="009A4D56">
      <w:pPr>
        <w:spacing w:after="0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lastRenderedPageBreak/>
        <w:t>Técnico de mantenimiento el</w:t>
      </w:r>
      <w:r>
        <w:rPr>
          <w:rFonts w:ascii="Segoe UI" w:hAnsi="Segoe UI" w:cs="Segoe UI"/>
          <w:b/>
          <w:bCs/>
          <w:sz w:val="24"/>
          <w:szCs w:val="24"/>
          <w:lang w:val="es-CO"/>
        </w:rPr>
        <w:t>é</w:t>
      </w: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ctrico-electr</w:t>
      </w:r>
      <w:r>
        <w:rPr>
          <w:rFonts w:ascii="Segoe UI" w:hAnsi="Segoe UI" w:cs="Segoe UI"/>
          <w:b/>
          <w:bCs/>
          <w:sz w:val="24"/>
          <w:szCs w:val="24"/>
          <w:lang w:val="es-CO"/>
        </w:rPr>
        <w:t>ó</w:t>
      </w: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nico</w:t>
      </w:r>
    </w:p>
    <w:p w14:paraId="09C15D45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Técnico o tecnólogo eléctrico, electromecánico, instrumentista, electrónico o afines. </w:t>
      </w:r>
    </w:p>
    <w:p w14:paraId="6F9D0B77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Experiencia laboral de 2 años en cargos similares. </w:t>
      </w:r>
    </w:p>
    <w:p w14:paraId="5A23E06E" w14:textId="078AB70C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Conocimientos en manejo de sistemas de cómputo en general, en variables físicas y de procesos, en instrumentación, metrología, sensores, actuadores y demás equipos asociados al control de máquinas y procesos, en electricidad y distribución de energía, conexionado de motores eléctricos y mecanismos de control de arranque y velocidad, electrónica industrial, transformadores eléctricos y redes de distribución, mantenimiento industrial y en el manejo de equipos de medición, calibración y herramientas de la especialidad.</w:t>
      </w:r>
    </w:p>
    <w:p w14:paraId="32276935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2CFBD831" w14:textId="090B08EE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Auxiliar de producción</w:t>
      </w:r>
    </w:p>
    <w:p w14:paraId="5F670244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Bachiller. Experiencia laboral de 2 años en el área de producción. </w:t>
      </w:r>
    </w:p>
    <w:p w14:paraId="580FD498" w14:textId="38DC48A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Conocimientos en BPM, en el anexo 2 de la decisión 516-Buenas prácticas de manufactura cosmética, conocer y aplicar todos los procedimientos requeridos por la decisión, pesaje de materias Primas, fabricación del producto, envase del producto, codificado de Producto e inspección de producto terminado. </w:t>
      </w:r>
    </w:p>
    <w:p w14:paraId="725BBB62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44309B95" w14:textId="641ED96A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Inspector de calidad</w:t>
      </w:r>
    </w:p>
    <w:p w14:paraId="045558AF" w14:textId="77777777" w:rsid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 xml:space="preserve">Técnico, tecnólogo o profesionales en ingeniería industrial, mecánica o afines. Experiencia laboral de 3 años como inspector de calidad. </w:t>
      </w:r>
    </w:p>
    <w:p w14:paraId="17CD7C12" w14:textId="0E87A1C2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Cs/>
          <w:sz w:val="24"/>
          <w:szCs w:val="24"/>
          <w:lang w:val="es-CO"/>
        </w:rPr>
        <w:t>Conocimientos en procesos de soldadura, control de producción, ejecución de inspección de ensayos no destructivos, conocimientos de materiales, interpretación de planos entre otros.</w:t>
      </w:r>
    </w:p>
    <w:p w14:paraId="411D8951" w14:textId="77777777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</w:p>
    <w:p w14:paraId="2529CCE8" w14:textId="63B5052B" w:rsidR="009A4D56" w:rsidRPr="009A4D56" w:rsidRDefault="009A4D56" w:rsidP="009A4D56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9A4D56">
        <w:rPr>
          <w:rFonts w:ascii="Segoe UI" w:hAnsi="Segoe UI" w:cs="Segoe UI"/>
          <w:b/>
          <w:bCs/>
          <w:sz w:val="24"/>
          <w:szCs w:val="24"/>
          <w:lang w:val="es-CO"/>
        </w:rPr>
        <w:t>Coordinador de seguridad y salud en el trabajo</w:t>
      </w:r>
    </w:p>
    <w:p w14:paraId="7725EBC3" w14:textId="77777777" w:rsidR="009A4D56" w:rsidRDefault="009A4D56" w:rsidP="009A4D56">
      <w:pPr>
        <w:rPr>
          <w:rFonts w:ascii="Segoe UI" w:hAnsi="Segoe UI" w:cs="Segoe UI"/>
          <w:sz w:val="24"/>
          <w:lang w:val="es-CO"/>
        </w:rPr>
      </w:pPr>
      <w:r w:rsidRPr="009A4D56">
        <w:rPr>
          <w:rFonts w:ascii="Segoe UI" w:hAnsi="Segoe UI" w:cs="Segoe UI"/>
          <w:sz w:val="24"/>
          <w:lang w:val="es-CO"/>
        </w:rPr>
        <w:t xml:space="preserve">Tecnólogo o profesional en salud ocupacional o seguridad y salud en el trabajo.  </w:t>
      </w:r>
      <w:r w:rsidRPr="009A4D56">
        <w:rPr>
          <w:rFonts w:ascii="Segoe UI" w:hAnsi="Segoe UI" w:cs="Segoe UI"/>
          <w:bCs/>
          <w:sz w:val="24"/>
          <w:szCs w:val="24"/>
          <w:lang w:val="es-CO"/>
        </w:rPr>
        <w:t>Experiencia laboral de 3 años</w:t>
      </w:r>
      <w:r w:rsidRPr="009A4D56">
        <w:rPr>
          <w:rFonts w:ascii="Segoe UI" w:hAnsi="Segoe UI" w:cs="Segoe UI"/>
          <w:sz w:val="24"/>
          <w:lang w:val="es-CO"/>
        </w:rPr>
        <w:t xml:space="preserve"> de experiencia en salud ocupacional en empresas con un gran número de personal preferiblemente que haya tenido responsabilidades del área solicitada en el sector salud. </w:t>
      </w:r>
    </w:p>
    <w:p w14:paraId="4FA6AA03" w14:textId="1A59DB33" w:rsidR="009A4D56" w:rsidRPr="009A4D56" w:rsidRDefault="009A4D56" w:rsidP="009A4D56">
      <w:pPr>
        <w:rPr>
          <w:rFonts w:ascii="Segoe UI" w:hAnsi="Segoe UI" w:cs="Segoe UI"/>
          <w:sz w:val="24"/>
          <w:lang w:val="es-CO"/>
        </w:rPr>
      </w:pPr>
      <w:r w:rsidRPr="009A4D56">
        <w:rPr>
          <w:rFonts w:ascii="Segoe UI" w:hAnsi="Segoe UI" w:cs="Segoe UI"/>
          <w:sz w:val="24"/>
          <w:lang w:val="es-CO"/>
        </w:rPr>
        <w:t>Realizar</w:t>
      </w:r>
      <w:r>
        <w:rPr>
          <w:rFonts w:ascii="Segoe UI" w:hAnsi="Segoe UI" w:cs="Segoe UI"/>
          <w:sz w:val="24"/>
          <w:lang w:val="es-CO"/>
        </w:rPr>
        <w:t>á</w:t>
      </w:r>
      <w:r w:rsidRPr="009A4D56">
        <w:rPr>
          <w:rFonts w:ascii="Segoe UI" w:hAnsi="Segoe UI" w:cs="Segoe UI"/>
          <w:sz w:val="24"/>
          <w:lang w:val="es-CO"/>
        </w:rPr>
        <w:t xml:space="preserve"> seguimientos al personal expuesto a irradiaciones, capacitaciones al personal de la prevención de accidentes e incidentes laborales, visitas periódicas a clientes, </w:t>
      </w:r>
      <w:r w:rsidRPr="009A4D56">
        <w:rPr>
          <w:rFonts w:ascii="Segoe UI" w:hAnsi="Segoe UI" w:cs="Segoe UI"/>
          <w:sz w:val="24"/>
          <w:lang w:val="es-CO"/>
        </w:rPr>
        <w:lastRenderedPageBreak/>
        <w:t xml:space="preserve">investigaciones de accidentes, elaboración de </w:t>
      </w:r>
      <w:proofErr w:type="spellStart"/>
      <w:r w:rsidRPr="009A4D56">
        <w:rPr>
          <w:rFonts w:ascii="Segoe UI" w:hAnsi="Segoe UI" w:cs="Segoe UI"/>
          <w:sz w:val="24"/>
          <w:lang w:val="es-CO"/>
        </w:rPr>
        <w:t>furat</w:t>
      </w:r>
      <w:proofErr w:type="spellEnd"/>
      <w:r w:rsidRPr="009A4D56">
        <w:rPr>
          <w:rFonts w:ascii="Segoe UI" w:hAnsi="Segoe UI" w:cs="Segoe UI"/>
          <w:sz w:val="24"/>
          <w:lang w:val="es-CO"/>
        </w:rPr>
        <w:t xml:space="preserve">, seguimiento al </w:t>
      </w:r>
      <w:proofErr w:type="spellStart"/>
      <w:r w:rsidRPr="009A4D56">
        <w:rPr>
          <w:rFonts w:ascii="Segoe UI" w:hAnsi="Segoe UI" w:cs="Segoe UI"/>
          <w:sz w:val="24"/>
          <w:lang w:val="es-CO"/>
        </w:rPr>
        <w:t>copasst</w:t>
      </w:r>
      <w:proofErr w:type="spellEnd"/>
      <w:r w:rsidRPr="009A4D56">
        <w:rPr>
          <w:rFonts w:ascii="Segoe UI" w:hAnsi="Segoe UI" w:cs="Segoe UI"/>
          <w:sz w:val="24"/>
          <w:lang w:val="es-CO"/>
        </w:rPr>
        <w:t>, ausentismos, riesgo psicosocial, entrega de informe de gestión entre otras funciones.</w:t>
      </w:r>
    </w:p>
    <w:p w14:paraId="6E1D17DB" w14:textId="77777777" w:rsidR="003223F7" w:rsidRPr="009A4D56" w:rsidRDefault="003223F7" w:rsidP="009A4D56">
      <w:pPr>
        <w:rPr>
          <w:rFonts w:ascii="Segoe UI" w:hAnsi="Segoe UI" w:cs="Segoe UI"/>
          <w:lang w:val="es-CO"/>
        </w:rPr>
      </w:pPr>
      <w:bookmarkStart w:id="0" w:name="_GoBack"/>
      <w:bookmarkEnd w:id="0"/>
    </w:p>
    <w:sectPr w:rsidR="003223F7" w:rsidRPr="009A4D56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DED14" w14:textId="77777777" w:rsidR="00CD7B22" w:rsidRDefault="00CD7B22" w:rsidP="00EF5093">
      <w:pPr>
        <w:spacing w:after="0" w:line="240" w:lineRule="auto"/>
      </w:pPr>
      <w:r>
        <w:separator/>
      </w:r>
    </w:p>
  </w:endnote>
  <w:endnote w:type="continuationSeparator" w:id="0">
    <w:p w14:paraId="1BB6EECC" w14:textId="77777777" w:rsidR="00CD7B22" w:rsidRDefault="00CD7B22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54EA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3BC8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7A7D8CEE" wp14:editId="3D9480E5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3A1B46C7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0521A38B" wp14:editId="768BB082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1173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BC32" w14:textId="77777777" w:rsidR="00CD7B22" w:rsidRDefault="00CD7B22" w:rsidP="00EF5093">
      <w:pPr>
        <w:spacing w:after="0" w:line="240" w:lineRule="auto"/>
      </w:pPr>
      <w:r>
        <w:separator/>
      </w:r>
    </w:p>
  </w:footnote>
  <w:footnote w:type="continuationSeparator" w:id="0">
    <w:p w14:paraId="115512C3" w14:textId="77777777" w:rsidR="00CD7B22" w:rsidRDefault="00CD7B22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D1A7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F32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276133F" wp14:editId="36CD3BD8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189B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1FAC"/>
    <w:rsid w:val="00293AAE"/>
    <w:rsid w:val="002D66D7"/>
    <w:rsid w:val="003223F7"/>
    <w:rsid w:val="00494758"/>
    <w:rsid w:val="004F0745"/>
    <w:rsid w:val="00515043"/>
    <w:rsid w:val="005D334A"/>
    <w:rsid w:val="009A4D56"/>
    <w:rsid w:val="00A053DF"/>
    <w:rsid w:val="00AF538A"/>
    <w:rsid w:val="00C478ED"/>
    <w:rsid w:val="00CD7B22"/>
    <w:rsid w:val="00D14EBB"/>
    <w:rsid w:val="00D25342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7E8E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5126-F451-4F33-A57A-5DDDD975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7</cp:revision>
  <dcterms:created xsi:type="dcterms:W3CDTF">2017-06-30T16:03:00Z</dcterms:created>
  <dcterms:modified xsi:type="dcterms:W3CDTF">2019-07-04T20:04:00Z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